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C0" w:rsidRDefault="00CB67C0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90262" w:rsidRDefault="0049026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C0" w:rsidRDefault="00CB67C0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ПРЕСС-РЕЛИЗ</w:t>
      </w:r>
      <w:r w:rsidR="005B7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Капитальный ремонт многоквартирных домов, расположенных  на территории МО «</w:t>
      </w:r>
      <w:proofErr w:type="spellStart"/>
      <w:r w:rsidR="005B74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5B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bookmarkStart w:id="0" w:name="_GoBack"/>
      <w:bookmarkEnd w:id="0"/>
    </w:p>
    <w:p w:rsidR="00E27D9F" w:rsidRDefault="00E27D9F" w:rsidP="00E27D9F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Согласно краткосрочному плану капитального ремонта, утверждённо</w:t>
      </w:r>
      <w:r w:rsidR="00971908">
        <w:rPr>
          <w:color w:val="333333"/>
          <w:sz w:val="28"/>
          <w:szCs w:val="28"/>
        </w:rPr>
        <w:t xml:space="preserve">му </w:t>
      </w:r>
      <w:r>
        <w:rPr>
          <w:color w:val="333333"/>
          <w:sz w:val="28"/>
          <w:szCs w:val="28"/>
        </w:rPr>
        <w:t>администрацией района в 2017 году на территории Ермаковского района запланировано проведение капитального</w:t>
      </w:r>
      <w:r w:rsidR="00971908">
        <w:rPr>
          <w:color w:val="333333"/>
          <w:sz w:val="28"/>
          <w:szCs w:val="28"/>
        </w:rPr>
        <w:t xml:space="preserve"> ремонта </w:t>
      </w:r>
      <w:r>
        <w:rPr>
          <w:color w:val="333333"/>
          <w:sz w:val="28"/>
          <w:szCs w:val="28"/>
        </w:rPr>
        <w:t xml:space="preserve"> </w:t>
      </w:r>
      <w:r w:rsidR="00971908">
        <w:rPr>
          <w:color w:val="333333"/>
          <w:sz w:val="28"/>
          <w:szCs w:val="28"/>
        </w:rPr>
        <w:t xml:space="preserve">систем теплоснабжения и холодного водоснабжения </w:t>
      </w:r>
      <w:r>
        <w:rPr>
          <w:color w:val="333333"/>
          <w:sz w:val="28"/>
          <w:szCs w:val="28"/>
        </w:rPr>
        <w:t>в шести многоквартирных домах, расположен</w:t>
      </w:r>
      <w:r w:rsidR="004E7CF5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ых в </w:t>
      </w: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.Е</w:t>
      </w:r>
      <w:proofErr w:type="gramEnd"/>
      <w:r>
        <w:rPr>
          <w:color w:val="333333"/>
          <w:sz w:val="28"/>
          <w:szCs w:val="28"/>
        </w:rPr>
        <w:t>рмаковское</w:t>
      </w:r>
      <w:proofErr w:type="spellEnd"/>
      <w:r>
        <w:rPr>
          <w:color w:val="333333"/>
          <w:sz w:val="28"/>
          <w:szCs w:val="28"/>
        </w:rPr>
        <w:t>, по следующим адресам:</w:t>
      </w:r>
    </w:p>
    <w:p w:rsidR="00E27D9F" w:rsidRPr="004F33BA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E27D9F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</w:t>
      </w:r>
    </w:p>
    <w:p w:rsidR="00E27D9F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д.№ 42</w:t>
      </w:r>
    </w:p>
    <w:p w:rsidR="00E27D9F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д.№ 84 </w:t>
      </w:r>
    </w:p>
    <w:p w:rsidR="00E27D9F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E27D9F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92</w:t>
      </w:r>
    </w:p>
    <w:p w:rsidR="00E27D9F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епешинских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</w:t>
      </w:r>
    </w:p>
    <w:p w:rsidR="00E27D9F" w:rsidRDefault="00E27D9F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дом № 33</w:t>
      </w:r>
    </w:p>
    <w:p w:rsidR="00971908" w:rsidRDefault="00971908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08" w:rsidRDefault="00971908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 осуществлен ремонт крыши в многоквартирном доме, расположенном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дом № 137.</w:t>
      </w:r>
    </w:p>
    <w:p w:rsidR="00971908" w:rsidRPr="00E27D9F" w:rsidRDefault="00971908" w:rsidP="00E2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работ составила</w:t>
      </w:r>
      <w:r w:rsidR="004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1558 720,67 рублей.</w:t>
      </w:r>
    </w:p>
    <w:p w:rsidR="00E27D9F" w:rsidRDefault="00E27D9F" w:rsidP="00E27D9F">
      <w:pPr>
        <w:pStyle w:val="a9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Напомним, что капитальный ремонт общего имущества собственников помещений проводится в рамках региональной программы капитального ремонта многоквартирных домов в соответствии с законом Красноярского края 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E27D9F" w:rsidRDefault="00E27D9F" w:rsidP="00E27D9F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Адресный список многоквартирных домов (далее – МКД) был утверждён администрацией Ермаковского района после проведения обследования технического состояния общего имущества.</w:t>
      </w:r>
    </w:p>
    <w:p w:rsidR="00971908" w:rsidRDefault="00E27D9F" w:rsidP="00E27D9F">
      <w:pPr>
        <w:pStyle w:val="a9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В предварительный список многоквартирные дома включаются исходя из их технического состояния на основании степени потребности в капитальном ремонте, которая рассчитывается по специальной формуле, учитывающей соотношение фактического и нормативного срока эксплуатации конструктивного элемента или инженерной системы.</w:t>
      </w:r>
    </w:p>
    <w:p w:rsidR="00971908" w:rsidRDefault="00E27D9F" w:rsidP="00E27D9F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соответствии </w:t>
      </w:r>
      <w:r w:rsidR="00971908">
        <w:rPr>
          <w:color w:val="333333"/>
          <w:sz w:val="28"/>
          <w:szCs w:val="28"/>
        </w:rPr>
        <w:t xml:space="preserve">с </w:t>
      </w:r>
      <w:r>
        <w:rPr>
          <w:color w:val="333333"/>
          <w:sz w:val="28"/>
          <w:szCs w:val="28"/>
        </w:rPr>
        <w:t>Порядком, перед проведением строительных работ</w:t>
      </w:r>
      <w:r w:rsidR="0097190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 каждый дом разрабатывается проектно-сметная документация, которая в </w:t>
      </w:r>
      <w:r>
        <w:rPr>
          <w:color w:val="333333"/>
          <w:sz w:val="28"/>
          <w:szCs w:val="28"/>
        </w:rPr>
        <w:lastRenderedPageBreak/>
        <w:t xml:space="preserve">обязательном порядке утверждается решением общего собрания собственников МКД. </w:t>
      </w:r>
    </w:p>
    <w:p w:rsidR="00971908" w:rsidRDefault="00E27D9F" w:rsidP="00E27D9F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работы по капитальному ремонту в многоквартирных домах проводятся в соответствии с действующими строительными нормами и правилами. </w:t>
      </w:r>
    </w:p>
    <w:p w:rsidR="00E27D9F" w:rsidRDefault="00E27D9F" w:rsidP="00E27D9F">
      <w:pPr>
        <w:pStyle w:val="a9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На проведённые работы по капитальному ремонту действует гарантийный срок 5 лет. </w:t>
      </w:r>
      <w:r>
        <w:rPr>
          <w:color w:val="4D4D4D"/>
          <w:sz w:val="28"/>
          <w:szCs w:val="28"/>
          <w:shd w:val="clear" w:color="auto" w:fill="FFFFFF"/>
        </w:rPr>
        <w:t>Если собственники столкнулись с фактами некачественного проведения капремонта, или же после его завершения  обнаружили серьезные изъяны, не теряйте времени, сообщайте об этом в Фонд</w:t>
      </w:r>
      <w:r w:rsidR="00971908">
        <w:rPr>
          <w:color w:val="4D4D4D"/>
          <w:sz w:val="28"/>
          <w:szCs w:val="28"/>
          <w:shd w:val="clear" w:color="auto" w:fill="FFFFFF"/>
        </w:rPr>
        <w:t xml:space="preserve"> капитального ремонта МКД по Красноярскому краю. </w:t>
      </w:r>
      <w:r>
        <w:rPr>
          <w:color w:val="333333"/>
          <w:sz w:val="28"/>
          <w:szCs w:val="28"/>
        </w:rPr>
        <w:br/>
      </w:r>
      <w:r>
        <w:rPr>
          <w:color w:val="4D4D4D"/>
          <w:sz w:val="28"/>
          <w:szCs w:val="28"/>
          <w:shd w:val="clear" w:color="auto" w:fill="FFFFFF"/>
        </w:rPr>
        <w:t>Благодаря Вашей бдительности, специалисты Фонда смогут оперативно начать работу с подрядной организацией, которая допустила нарушения, и принять меры для быстрого их устранения.</w:t>
      </w:r>
    </w:p>
    <w:p w:rsidR="00971908" w:rsidRDefault="00E27D9F" w:rsidP="00E27D9F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Следует напомнить, что всего по региональной программе капремонта общего имущества многоквартирных домов, </w:t>
      </w:r>
      <w:proofErr w:type="gramStart"/>
      <w:r>
        <w:rPr>
          <w:color w:val="333333"/>
          <w:sz w:val="28"/>
          <w:szCs w:val="28"/>
        </w:rPr>
        <w:t>которая</w:t>
      </w:r>
      <w:proofErr w:type="gramEnd"/>
      <w:r>
        <w:rPr>
          <w:color w:val="333333"/>
          <w:sz w:val="28"/>
          <w:szCs w:val="28"/>
        </w:rPr>
        <w:t xml:space="preserve"> действует с 2014 по 204</w:t>
      </w:r>
      <w:r w:rsidR="0097190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годы, запланировано выполнение работ </w:t>
      </w:r>
      <w:r w:rsidR="00971908">
        <w:rPr>
          <w:color w:val="333333"/>
          <w:sz w:val="28"/>
          <w:szCs w:val="28"/>
        </w:rPr>
        <w:t>в 56</w:t>
      </w:r>
      <w:r>
        <w:rPr>
          <w:color w:val="333333"/>
          <w:sz w:val="28"/>
          <w:szCs w:val="28"/>
        </w:rPr>
        <w:t xml:space="preserve"> многоквартирных домах, расположенных в </w:t>
      </w:r>
      <w:r w:rsidR="00971908">
        <w:rPr>
          <w:color w:val="333333"/>
          <w:sz w:val="28"/>
          <w:szCs w:val="28"/>
        </w:rPr>
        <w:t>Ермаковском районе.</w:t>
      </w: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E27D9F">
        <w:rPr>
          <w:color w:val="333333"/>
          <w:sz w:val="28"/>
          <w:szCs w:val="28"/>
        </w:rPr>
        <w:t xml:space="preserve">оэтому ежегодно будет продолжаться совместная работа регионального оператора и администрации </w:t>
      </w:r>
      <w:r>
        <w:rPr>
          <w:color w:val="333333"/>
          <w:sz w:val="28"/>
          <w:szCs w:val="28"/>
        </w:rPr>
        <w:t>Ермаковского</w:t>
      </w:r>
      <w:r w:rsidR="00E27D9F">
        <w:rPr>
          <w:color w:val="333333"/>
          <w:sz w:val="28"/>
          <w:szCs w:val="28"/>
        </w:rPr>
        <w:t xml:space="preserve"> района по формированию краткосрочных планов капитального ремонта многоквартирных домов</w:t>
      </w:r>
      <w:r w:rsidR="004E7CF5">
        <w:rPr>
          <w:color w:val="333333"/>
          <w:sz w:val="28"/>
          <w:szCs w:val="28"/>
        </w:rPr>
        <w:t>, включенных в период до 2046 года.</w:t>
      </w: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C3" w:rsidRDefault="009D7FC3" w:rsidP="00966D85">
      <w:pPr>
        <w:spacing w:after="0" w:line="240" w:lineRule="auto"/>
      </w:pPr>
      <w:r>
        <w:separator/>
      </w:r>
    </w:p>
  </w:endnote>
  <w:endnote w:type="continuationSeparator" w:id="0">
    <w:p w:rsidR="009D7FC3" w:rsidRDefault="009D7FC3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C3" w:rsidRDefault="009D7FC3" w:rsidP="00966D85">
      <w:pPr>
        <w:spacing w:after="0" w:line="240" w:lineRule="auto"/>
      </w:pPr>
      <w:r>
        <w:separator/>
      </w:r>
    </w:p>
  </w:footnote>
  <w:footnote w:type="continuationSeparator" w:id="0">
    <w:p w:rsidR="009D7FC3" w:rsidRDefault="009D7FC3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157877"/>
    <w:rsid w:val="001B6BA7"/>
    <w:rsid w:val="001D5655"/>
    <w:rsid w:val="00380ACE"/>
    <w:rsid w:val="00451C51"/>
    <w:rsid w:val="00490262"/>
    <w:rsid w:val="004E7CF5"/>
    <w:rsid w:val="004F33BA"/>
    <w:rsid w:val="005B7443"/>
    <w:rsid w:val="0064769B"/>
    <w:rsid w:val="006F21A7"/>
    <w:rsid w:val="00966D85"/>
    <w:rsid w:val="00971908"/>
    <w:rsid w:val="009D6EEC"/>
    <w:rsid w:val="009D7FC3"/>
    <w:rsid w:val="00C61D0A"/>
    <w:rsid w:val="00CB67C0"/>
    <w:rsid w:val="00E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dcterms:created xsi:type="dcterms:W3CDTF">2018-06-25T01:41:00Z</dcterms:created>
  <dcterms:modified xsi:type="dcterms:W3CDTF">2018-06-25T06:50:00Z</dcterms:modified>
</cp:coreProperties>
</file>