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D9C" w:rsidRPr="002A7B6B" w:rsidRDefault="00430D9C" w:rsidP="002A7B6B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  <w:b/>
        </w:rPr>
      </w:pPr>
      <w:r w:rsidRPr="002A7B6B">
        <w:rPr>
          <w:rFonts w:ascii="Arial" w:hAnsi="Arial" w:cs="Arial"/>
          <w:b/>
        </w:rPr>
        <w:t>АДМИНИСТРАЦИЯ ЕРМАКОВСКОГО РАЙОНА</w:t>
      </w:r>
    </w:p>
    <w:p w:rsidR="00430D9C" w:rsidRPr="002A7B6B" w:rsidRDefault="00430D9C" w:rsidP="002A7B6B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center"/>
        <w:rPr>
          <w:rFonts w:ascii="Arial" w:hAnsi="Arial" w:cs="Arial"/>
        </w:rPr>
      </w:pPr>
      <w:r w:rsidRPr="002A7B6B">
        <w:rPr>
          <w:rFonts w:ascii="Arial" w:hAnsi="Arial" w:cs="Arial"/>
          <w:b/>
        </w:rPr>
        <w:t>ПОСТАНОВЛЕНИЕ</w:t>
      </w:r>
    </w:p>
    <w:p w:rsidR="00430D9C" w:rsidRPr="002A7B6B" w:rsidRDefault="00430D9C" w:rsidP="002A7B6B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</w:p>
    <w:p w:rsidR="00430D9C" w:rsidRPr="002A7B6B" w:rsidRDefault="00430D9C" w:rsidP="002A7B6B">
      <w:pPr>
        <w:tabs>
          <w:tab w:val="left" w:pos="2412"/>
          <w:tab w:val="left" w:pos="2613"/>
          <w:tab w:val="left" w:pos="3618"/>
          <w:tab w:val="left" w:pos="3953"/>
          <w:tab w:val="left" w:pos="5762"/>
          <w:tab w:val="left" w:pos="5896"/>
          <w:tab w:val="left" w:pos="7035"/>
        </w:tabs>
        <w:jc w:val="both"/>
        <w:rPr>
          <w:rFonts w:ascii="Arial" w:hAnsi="Arial" w:cs="Arial"/>
        </w:rPr>
      </w:pPr>
      <w:r w:rsidRPr="002A7B6B">
        <w:rPr>
          <w:rFonts w:ascii="Arial" w:hAnsi="Arial" w:cs="Arial"/>
        </w:rPr>
        <w:t>«08» мая 2018 г.</w:t>
      </w:r>
      <w:r w:rsidR="002A7B6B">
        <w:rPr>
          <w:rFonts w:ascii="Arial" w:hAnsi="Arial" w:cs="Arial"/>
        </w:rPr>
        <w:t xml:space="preserve">                                                                                                 </w:t>
      </w:r>
      <w:r w:rsidR="002A7B6B" w:rsidRPr="002A7B6B">
        <w:rPr>
          <w:rFonts w:ascii="Arial" w:hAnsi="Arial" w:cs="Arial"/>
        </w:rPr>
        <w:t xml:space="preserve"> </w:t>
      </w:r>
      <w:r w:rsidRPr="002A7B6B">
        <w:rPr>
          <w:rFonts w:ascii="Arial" w:hAnsi="Arial" w:cs="Arial"/>
        </w:rPr>
        <w:t>№ 214-п</w:t>
      </w:r>
    </w:p>
    <w:p w:rsidR="00B85689" w:rsidRPr="002A7B6B" w:rsidRDefault="00B85689" w:rsidP="002A7B6B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2A7B6B" w:rsidRDefault="007E53C8" w:rsidP="002A7B6B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2A7B6B">
        <w:rPr>
          <w:rFonts w:ascii="Arial" w:hAnsi="Arial" w:cs="Arial"/>
          <w:b w:val="0"/>
          <w:sz w:val="24"/>
          <w:szCs w:val="24"/>
        </w:rPr>
        <w:t>О предоставлении разрешения на условно</w:t>
      </w:r>
      <w:r w:rsidR="002A7B6B">
        <w:rPr>
          <w:rFonts w:ascii="Arial" w:hAnsi="Arial" w:cs="Arial"/>
          <w:b w:val="0"/>
          <w:sz w:val="24"/>
          <w:szCs w:val="24"/>
        </w:rPr>
        <w:t xml:space="preserve"> </w:t>
      </w:r>
      <w:r w:rsidRPr="002A7B6B">
        <w:rPr>
          <w:rFonts w:ascii="Arial" w:hAnsi="Arial" w:cs="Arial"/>
          <w:b w:val="0"/>
          <w:sz w:val="24"/>
          <w:szCs w:val="24"/>
        </w:rPr>
        <w:t>разрешенный вид использов</w:t>
      </w:r>
      <w:r w:rsidRPr="002A7B6B">
        <w:rPr>
          <w:rFonts w:ascii="Arial" w:hAnsi="Arial" w:cs="Arial"/>
          <w:b w:val="0"/>
          <w:sz w:val="24"/>
          <w:szCs w:val="24"/>
        </w:rPr>
        <w:t>а</w:t>
      </w:r>
      <w:r w:rsidRPr="002A7B6B">
        <w:rPr>
          <w:rFonts w:ascii="Arial" w:hAnsi="Arial" w:cs="Arial"/>
          <w:b w:val="0"/>
          <w:sz w:val="24"/>
          <w:szCs w:val="24"/>
        </w:rPr>
        <w:t>ния з</w:t>
      </w:r>
      <w:r w:rsidRPr="002A7B6B">
        <w:rPr>
          <w:rFonts w:ascii="Arial" w:hAnsi="Arial" w:cs="Arial"/>
          <w:b w:val="0"/>
          <w:sz w:val="24"/>
          <w:szCs w:val="24"/>
        </w:rPr>
        <w:t>е</w:t>
      </w:r>
      <w:r w:rsidRPr="002A7B6B">
        <w:rPr>
          <w:rFonts w:ascii="Arial" w:hAnsi="Arial" w:cs="Arial"/>
          <w:b w:val="0"/>
          <w:sz w:val="24"/>
          <w:szCs w:val="24"/>
        </w:rPr>
        <w:t>мельного участка</w:t>
      </w:r>
    </w:p>
    <w:p w:rsidR="007E53C8" w:rsidRPr="002A7B6B" w:rsidRDefault="007E53C8" w:rsidP="002A7B6B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E53C8" w:rsidRPr="002A7B6B" w:rsidRDefault="007E53C8" w:rsidP="002A7B6B">
      <w:pPr>
        <w:ind w:firstLine="709"/>
        <w:jc w:val="both"/>
        <w:rPr>
          <w:rFonts w:ascii="Arial" w:hAnsi="Arial" w:cs="Arial"/>
        </w:rPr>
      </w:pPr>
      <w:proofErr w:type="gramStart"/>
      <w:r w:rsidRPr="002A7B6B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2A7B6B">
        <w:rPr>
          <w:rFonts w:ascii="Arial" w:hAnsi="Arial" w:cs="Arial"/>
        </w:rPr>
        <w:t>и</w:t>
      </w:r>
      <w:r w:rsidRPr="002A7B6B">
        <w:rPr>
          <w:rFonts w:ascii="Arial" w:hAnsi="Arial" w:cs="Arial"/>
        </w:rPr>
        <w:t>ятные условия жизнеде</w:t>
      </w:r>
      <w:r w:rsidRPr="002A7B6B">
        <w:rPr>
          <w:rFonts w:ascii="Arial" w:hAnsi="Arial" w:cs="Arial"/>
        </w:rPr>
        <w:t>я</w:t>
      </w:r>
      <w:r w:rsidRPr="002A7B6B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строительства, на основании закл</w:t>
      </w:r>
      <w:r w:rsidRPr="002A7B6B">
        <w:rPr>
          <w:rFonts w:ascii="Arial" w:hAnsi="Arial" w:cs="Arial"/>
        </w:rPr>
        <w:t>ю</w:t>
      </w:r>
      <w:r w:rsidRPr="002A7B6B">
        <w:rPr>
          <w:rFonts w:ascii="Arial" w:hAnsi="Arial" w:cs="Arial"/>
        </w:rPr>
        <w:t xml:space="preserve">чения о результатах публичных слушаний от 03.05.2018г., </w:t>
      </w:r>
      <w:r w:rsidRPr="002A7B6B">
        <w:rPr>
          <w:rFonts w:ascii="Arial" w:hAnsi="Arial" w:cs="Arial"/>
          <w:bCs/>
        </w:rPr>
        <w:t>П</w:t>
      </w:r>
      <w:r w:rsidRPr="002A7B6B">
        <w:rPr>
          <w:rFonts w:ascii="Arial" w:hAnsi="Arial" w:cs="Arial"/>
          <w:bCs/>
        </w:rPr>
        <w:t>О</w:t>
      </w:r>
      <w:r w:rsidRPr="002A7B6B">
        <w:rPr>
          <w:rFonts w:ascii="Arial" w:hAnsi="Arial" w:cs="Arial"/>
          <w:bCs/>
        </w:rPr>
        <w:t>СТАНОВЛЯЮ:</w:t>
      </w:r>
      <w:proofErr w:type="gramEnd"/>
    </w:p>
    <w:p w:rsidR="007E53C8" w:rsidRPr="002A7B6B" w:rsidRDefault="007E53C8" w:rsidP="002A7B6B">
      <w:pPr>
        <w:ind w:firstLine="709"/>
        <w:jc w:val="both"/>
        <w:rPr>
          <w:rFonts w:ascii="Arial" w:hAnsi="Arial" w:cs="Arial"/>
        </w:rPr>
      </w:pPr>
      <w:r w:rsidRPr="002A7B6B">
        <w:rPr>
          <w:rFonts w:ascii="Arial" w:hAnsi="Arial" w:cs="Arial"/>
        </w:rPr>
        <w:t>1.</w:t>
      </w:r>
      <w:r w:rsidRPr="002A7B6B">
        <w:rPr>
          <w:rFonts w:ascii="Arial" w:hAnsi="Arial" w:cs="Arial"/>
          <w:b/>
          <w:bCs/>
        </w:rPr>
        <w:t xml:space="preserve"> </w:t>
      </w:r>
      <w:r w:rsidRPr="002A7B6B">
        <w:rPr>
          <w:rFonts w:ascii="Arial" w:hAnsi="Arial" w:cs="Arial"/>
        </w:rPr>
        <w:t>Предоставить разрешение на условно разрешенный вид использования земельного участка с кадастровым номером 24:13:3001001:2090, расп</w:t>
      </w:r>
      <w:r w:rsidRPr="002A7B6B">
        <w:rPr>
          <w:rFonts w:ascii="Arial" w:hAnsi="Arial" w:cs="Arial"/>
        </w:rPr>
        <w:t>о</w:t>
      </w:r>
      <w:r w:rsidRPr="002A7B6B">
        <w:rPr>
          <w:rFonts w:ascii="Arial" w:hAnsi="Arial" w:cs="Arial"/>
        </w:rPr>
        <w:t>ложенного по адресу: Красноярский край, Ермаковский район, п. Танзыбей, ул. ДРП, 17, находящегося в зоне Р-1 «Зона природного ландшафта» в соо</w:t>
      </w:r>
      <w:r w:rsidRPr="002A7B6B">
        <w:rPr>
          <w:rFonts w:ascii="Arial" w:hAnsi="Arial" w:cs="Arial"/>
        </w:rPr>
        <w:t>т</w:t>
      </w:r>
      <w:r w:rsidRPr="002A7B6B">
        <w:rPr>
          <w:rFonts w:ascii="Arial" w:hAnsi="Arial" w:cs="Arial"/>
        </w:rPr>
        <w:t>ветствии с видом условного разрешённого использования: «для размещения объектов торговли, общественного питания и бытового обслуживания».</w:t>
      </w:r>
    </w:p>
    <w:p w:rsidR="007E53C8" w:rsidRPr="002A7B6B" w:rsidRDefault="007E53C8" w:rsidP="002A7B6B">
      <w:pPr>
        <w:ind w:firstLine="709"/>
        <w:jc w:val="both"/>
        <w:rPr>
          <w:rFonts w:ascii="Arial" w:hAnsi="Arial" w:cs="Arial"/>
        </w:rPr>
      </w:pPr>
      <w:r w:rsidRPr="002A7B6B">
        <w:rPr>
          <w:rFonts w:ascii="Arial" w:hAnsi="Arial" w:cs="Arial"/>
        </w:rPr>
        <w:t>2. Настоящее постановление опубликовать в газете «Ермако</w:t>
      </w:r>
      <w:r w:rsidRPr="002A7B6B">
        <w:rPr>
          <w:rFonts w:ascii="Arial" w:hAnsi="Arial" w:cs="Arial"/>
        </w:rPr>
        <w:t>в</w:t>
      </w:r>
      <w:r w:rsidRPr="002A7B6B">
        <w:rPr>
          <w:rFonts w:ascii="Arial" w:hAnsi="Arial" w:cs="Arial"/>
        </w:rPr>
        <w:t>ский вестник» и разместить на официальном сайте администрации Ермаковского района.</w:t>
      </w:r>
    </w:p>
    <w:p w:rsidR="006478FC" w:rsidRPr="002A7B6B" w:rsidRDefault="006478FC" w:rsidP="002A7B6B">
      <w:pPr>
        <w:ind w:firstLine="709"/>
        <w:jc w:val="both"/>
        <w:rPr>
          <w:rFonts w:ascii="Arial" w:hAnsi="Arial" w:cs="Arial"/>
        </w:rPr>
      </w:pPr>
      <w:r w:rsidRPr="002A7B6B">
        <w:rPr>
          <w:rFonts w:ascii="Arial" w:hAnsi="Arial" w:cs="Arial"/>
        </w:rPr>
        <w:t xml:space="preserve">3. </w:t>
      </w:r>
      <w:proofErr w:type="gramStart"/>
      <w:r w:rsidRPr="002A7B6B">
        <w:rPr>
          <w:rFonts w:ascii="Arial" w:hAnsi="Arial" w:cs="Arial"/>
        </w:rPr>
        <w:t>Контроль за</w:t>
      </w:r>
      <w:proofErr w:type="gramEnd"/>
      <w:r w:rsidRPr="002A7B6B">
        <w:rPr>
          <w:rFonts w:ascii="Arial" w:hAnsi="Arial" w:cs="Arial"/>
        </w:rPr>
        <w:t xml:space="preserve"> исполнением данного постановления возлагаю на замест</w:t>
      </w:r>
      <w:r w:rsidRPr="002A7B6B">
        <w:rPr>
          <w:rFonts w:ascii="Arial" w:hAnsi="Arial" w:cs="Arial"/>
        </w:rPr>
        <w:t>и</w:t>
      </w:r>
      <w:r w:rsidRPr="002A7B6B">
        <w:rPr>
          <w:rFonts w:ascii="Arial" w:hAnsi="Arial" w:cs="Arial"/>
        </w:rPr>
        <w:t>теля главы администрации по оперативному управлению Ермаковского района Сарл</w:t>
      </w:r>
      <w:r w:rsidRPr="002A7B6B">
        <w:rPr>
          <w:rFonts w:ascii="Arial" w:hAnsi="Arial" w:cs="Arial"/>
        </w:rPr>
        <w:t>и</w:t>
      </w:r>
      <w:r w:rsidRPr="002A7B6B">
        <w:rPr>
          <w:rFonts w:ascii="Arial" w:hAnsi="Arial" w:cs="Arial"/>
        </w:rPr>
        <w:t>на Ю.В.</w:t>
      </w:r>
    </w:p>
    <w:p w:rsidR="006478FC" w:rsidRPr="002A7B6B" w:rsidRDefault="006478FC" w:rsidP="002A7B6B">
      <w:pPr>
        <w:ind w:firstLine="709"/>
        <w:jc w:val="both"/>
        <w:rPr>
          <w:rFonts w:ascii="Arial" w:hAnsi="Arial" w:cs="Arial"/>
        </w:rPr>
      </w:pPr>
      <w:r w:rsidRPr="002A7B6B">
        <w:rPr>
          <w:rFonts w:ascii="Arial" w:hAnsi="Arial" w:cs="Arial"/>
        </w:rPr>
        <w:t>4. Постановление вступает в силу после его опубликования (обнародов</w:t>
      </w:r>
      <w:r w:rsidRPr="002A7B6B">
        <w:rPr>
          <w:rFonts w:ascii="Arial" w:hAnsi="Arial" w:cs="Arial"/>
        </w:rPr>
        <w:t>а</w:t>
      </w:r>
      <w:r w:rsidRPr="002A7B6B">
        <w:rPr>
          <w:rFonts w:ascii="Arial" w:hAnsi="Arial" w:cs="Arial"/>
        </w:rPr>
        <w:t>ния)</w:t>
      </w:r>
    </w:p>
    <w:p w:rsidR="007E53C8" w:rsidRPr="002A7B6B" w:rsidRDefault="007E53C8" w:rsidP="002A7B6B">
      <w:pPr>
        <w:ind w:left="495"/>
        <w:jc w:val="both"/>
        <w:rPr>
          <w:rFonts w:ascii="Arial" w:hAnsi="Arial" w:cs="Arial"/>
        </w:rPr>
      </w:pPr>
    </w:p>
    <w:p w:rsidR="002A7B6B" w:rsidRDefault="007E53C8" w:rsidP="002A7B6B">
      <w:pPr>
        <w:jc w:val="both"/>
        <w:rPr>
          <w:rFonts w:ascii="Arial" w:hAnsi="Arial" w:cs="Arial"/>
        </w:rPr>
      </w:pPr>
      <w:r w:rsidRPr="002A7B6B">
        <w:rPr>
          <w:rFonts w:ascii="Arial" w:hAnsi="Arial" w:cs="Arial"/>
        </w:rPr>
        <w:t>Глава района</w:t>
      </w:r>
      <w:r w:rsidR="002A7B6B" w:rsidRPr="002A7B6B">
        <w:rPr>
          <w:rFonts w:ascii="Arial" w:hAnsi="Arial" w:cs="Arial"/>
        </w:rPr>
        <w:t xml:space="preserve"> </w:t>
      </w:r>
      <w:r w:rsidR="002A7B6B">
        <w:rPr>
          <w:rFonts w:ascii="Arial" w:hAnsi="Arial" w:cs="Arial"/>
        </w:rPr>
        <w:t xml:space="preserve">                                                                                          </w:t>
      </w:r>
      <w:r w:rsidRPr="002A7B6B">
        <w:rPr>
          <w:rFonts w:ascii="Arial" w:hAnsi="Arial" w:cs="Arial"/>
        </w:rPr>
        <w:t>М.А. Виго</w:t>
      </w:r>
      <w:r w:rsidRPr="002A7B6B">
        <w:rPr>
          <w:rFonts w:ascii="Arial" w:hAnsi="Arial" w:cs="Arial"/>
        </w:rPr>
        <w:t>в</w:t>
      </w:r>
      <w:r w:rsidRPr="002A7B6B">
        <w:rPr>
          <w:rFonts w:ascii="Arial" w:hAnsi="Arial" w:cs="Arial"/>
        </w:rPr>
        <w:t>ский</w:t>
      </w:r>
      <w:bookmarkStart w:id="0" w:name="_GoBack"/>
      <w:bookmarkEnd w:id="0"/>
    </w:p>
    <w:sectPr w:rsidR="002A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135B0B"/>
    <w:rsid w:val="002A7B6B"/>
    <w:rsid w:val="00430D9C"/>
    <w:rsid w:val="006478FC"/>
    <w:rsid w:val="007E53C8"/>
    <w:rsid w:val="008F2BFA"/>
    <w:rsid w:val="00B109C3"/>
    <w:rsid w:val="00B85689"/>
    <w:rsid w:val="00D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ConsPlusNormal">
    <w:name w:val="ConsPlusNormal"/>
    <w:rsid w:val="002A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customStyle="1" w:styleId="ConsPlusNormal">
    <w:name w:val="ConsPlusNormal"/>
    <w:rsid w:val="002A7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2018-05-08T04:58:00Z</cp:lastPrinted>
  <dcterms:created xsi:type="dcterms:W3CDTF">2018-05-11T05:34:00Z</dcterms:created>
  <dcterms:modified xsi:type="dcterms:W3CDTF">2018-05-11T05:34:00Z</dcterms:modified>
</cp:coreProperties>
</file>