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8" w:rsidRPr="00922998" w:rsidRDefault="00922998" w:rsidP="0092299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922998">
        <w:rPr>
          <w:rFonts w:ascii="Arial" w:hAnsi="Arial" w:cs="Arial"/>
          <w:bCs/>
        </w:rPr>
        <w:t>Администрация Ермаковского района</w:t>
      </w:r>
    </w:p>
    <w:p w:rsidR="00922998" w:rsidRPr="00922998" w:rsidRDefault="00922998" w:rsidP="0092299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922998">
        <w:rPr>
          <w:rFonts w:ascii="Arial" w:hAnsi="Arial" w:cs="Arial"/>
          <w:bCs/>
        </w:rPr>
        <w:t>ПОСТАНОВЛЕНИЕ</w:t>
      </w:r>
    </w:p>
    <w:p w:rsidR="00922998" w:rsidRPr="00922998" w:rsidRDefault="00922998" w:rsidP="009229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5E622D" w:rsidRPr="00922998" w:rsidRDefault="00922998" w:rsidP="00922998">
      <w:pPr>
        <w:jc w:val="both"/>
        <w:rPr>
          <w:rFonts w:ascii="Arial" w:hAnsi="Arial" w:cs="Arial"/>
        </w:rPr>
      </w:pPr>
      <w:r w:rsidRPr="00922998">
        <w:rPr>
          <w:rFonts w:ascii="Arial" w:hAnsi="Arial" w:cs="Arial"/>
          <w:b/>
          <w:bCs/>
        </w:rPr>
        <w:t>«</w:t>
      </w:r>
      <w:r w:rsidRPr="00922998">
        <w:rPr>
          <w:rFonts w:ascii="Arial" w:hAnsi="Arial" w:cs="Arial"/>
          <w:bCs/>
        </w:rPr>
        <w:t>10» апреля 2018 года</w:t>
      </w:r>
      <w:r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Pr="00922998">
        <w:rPr>
          <w:rFonts w:ascii="Arial" w:hAnsi="Arial" w:cs="Arial"/>
          <w:bCs/>
        </w:rPr>
        <w:t>№ 17</w:t>
      </w:r>
      <w:r>
        <w:rPr>
          <w:rFonts w:ascii="Arial" w:hAnsi="Arial" w:cs="Arial"/>
          <w:bCs/>
        </w:rPr>
        <w:t>0</w:t>
      </w:r>
      <w:r w:rsidRPr="00922998">
        <w:rPr>
          <w:rFonts w:ascii="Arial" w:hAnsi="Arial" w:cs="Arial"/>
          <w:bCs/>
        </w:rPr>
        <w:t>-п</w:t>
      </w:r>
    </w:p>
    <w:p w:rsidR="005E622D" w:rsidRPr="00922998" w:rsidRDefault="005E622D" w:rsidP="00922998">
      <w:pPr>
        <w:jc w:val="both"/>
        <w:rPr>
          <w:rFonts w:ascii="Arial" w:hAnsi="Arial" w:cs="Arial"/>
        </w:rPr>
      </w:pPr>
    </w:p>
    <w:p w:rsidR="006F1260" w:rsidRDefault="00DB27C9" w:rsidP="006F1260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proofErr w:type="gramStart"/>
      <w:r w:rsidRPr="00922998">
        <w:rPr>
          <w:rFonts w:ascii="Arial" w:hAnsi="Arial" w:cs="Arial"/>
          <w:color w:val="000000"/>
        </w:rPr>
        <w:t>О внесении изменений в постановление</w:t>
      </w:r>
      <w:r w:rsidR="00922998">
        <w:rPr>
          <w:rFonts w:ascii="Arial" w:hAnsi="Arial" w:cs="Arial"/>
          <w:color w:val="000000"/>
        </w:rPr>
        <w:t xml:space="preserve"> </w:t>
      </w:r>
      <w:r w:rsidRPr="00922998">
        <w:rPr>
          <w:rFonts w:ascii="Arial" w:hAnsi="Arial" w:cs="Arial"/>
          <w:color w:val="000000"/>
        </w:rPr>
        <w:t>администрации Ермаковского района от</w:t>
      </w:r>
      <w:r w:rsidR="00922998">
        <w:rPr>
          <w:rFonts w:ascii="Arial" w:hAnsi="Arial" w:cs="Arial"/>
          <w:color w:val="000000"/>
        </w:rPr>
        <w:t xml:space="preserve"> </w:t>
      </w:r>
      <w:r w:rsidRPr="00922998">
        <w:rPr>
          <w:rFonts w:ascii="Arial" w:hAnsi="Arial" w:cs="Arial"/>
          <w:color w:val="000000"/>
        </w:rPr>
        <w:t>31.10.2013г.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922998">
        <w:rPr>
          <w:rFonts w:ascii="Arial" w:hAnsi="Arial" w:cs="Arial"/>
          <w:color w:val="000000"/>
        </w:rPr>
        <w:t xml:space="preserve"> </w:t>
      </w:r>
      <w:proofErr w:type="gramStart"/>
      <w:r w:rsidRPr="00922998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922998">
        <w:rPr>
          <w:rFonts w:ascii="Arial" w:hAnsi="Arial" w:cs="Arial"/>
          <w:color w:val="000000"/>
        </w:rPr>
        <w:t xml:space="preserve"> </w:t>
      </w:r>
      <w:r w:rsidRPr="00922998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08.08.2016 г. № 439; от 31.10.2016 г. № 695-п;</w:t>
      </w:r>
      <w:proofErr w:type="gramEnd"/>
      <w:r w:rsidRPr="00922998">
        <w:rPr>
          <w:rFonts w:ascii="Arial" w:hAnsi="Arial" w:cs="Arial"/>
          <w:color w:val="000000"/>
        </w:rPr>
        <w:t xml:space="preserve"> от 06.12.2016 г. № 788-п</w:t>
      </w:r>
      <w:r w:rsidR="005E622D" w:rsidRPr="00922998">
        <w:rPr>
          <w:rFonts w:ascii="Arial" w:hAnsi="Arial" w:cs="Arial"/>
          <w:color w:val="000000"/>
        </w:rPr>
        <w:t>; от 03.04.2017</w:t>
      </w:r>
      <w:r w:rsidR="00AC103B" w:rsidRPr="00922998">
        <w:rPr>
          <w:rFonts w:ascii="Arial" w:hAnsi="Arial" w:cs="Arial"/>
          <w:color w:val="000000"/>
        </w:rPr>
        <w:t xml:space="preserve"> г.</w:t>
      </w:r>
      <w:r w:rsidR="005E622D" w:rsidRPr="00922998">
        <w:rPr>
          <w:rFonts w:ascii="Arial" w:hAnsi="Arial" w:cs="Arial"/>
          <w:color w:val="000000"/>
        </w:rPr>
        <w:t xml:space="preserve"> № 185-п</w:t>
      </w:r>
      <w:r w:rsidR="00AC103B" w:rsidRPr="00922998">
        <w:rPr>
          <w:rFonts w:ascii="Arial" w:hAnsi="Arial" w:cs="Arial"/>
          <w:color w:val="000000"/>
        </w:rPr>
        <w:t>; от 26.07.2017 г. № 496-п</w:t>
      </w:r>
      <w:r w:rsidR="00321112" w:rsidRPr="00922998">
        <w:rPr>
          <w:rFonts w:ascii="Arial" w:hAnsi="Arial" w:cs="Arial"/>
          <w:color w:val="000000"/>
        </w:rPr>
        <w:t>; от 27.10.2017 г. № 769-п</w:t>
      </w:r>
      <w:proofErr w:type="gramStart"/>
      <w:r w:rsidR="00AC103B" w:rsidRPr="00922998">
        <w:rPr>
          <w:rFonts w:ascii="Arial" w:hAnsi="Arial" w:cs="Arial"/>
          <w:color w:val="000000"/>
        </w:rPr>
        <w:t xml:space="preserve"> </w:t>
      </w:r>
      <w:r w:rsidRPr="00922998">
        <w:rPr>
          <w:rFonts w:ascii="Arial" w:hAnsi="Arial" w:cs="Arial"/>
          <w:color w:val="000000"/>
        </w:rPr>
        <w:t>)</w:t>
      </w:r>
      <w:proofErr w:type="gramEnd"/>
      <w:r w:rsidR="006F1260">
        <w:rPr>
          <w:rFonts w:ascii="Arial" w:hAnsi="Arial" w:cs="Arial"/>
          <w:color w:val="000000"/>
        </w:rPr>
        <w:t>.</w:t>
      </w:r>
    </w:p>
    <w:p w:rsidR="006F1260" w:rsidRDefault="006F1260" w:rsidP="006F1260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</w:p>
    <w:p w:rsidR="006F1260" w:rsidRDefault="00DB27C9" w:rsidP="006F1260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r w:rsidRPr="00922998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922998">
        <w:rPr>
          <w:rFonts w:ascii="Arial" w:hAnsi="Arial" w:cs="Arial"/>
          <w:color w:val="000000"/>
        </w:rPr>
        <w:t>ом</w:t>
      </w:r>
      <w:r w:rsidRPr="00922998">
        <w:rPr>
          <w:rFonts w:ascii="Arial" w:hAnsi="Arial" w:cs="Arial"/>
          <w:color w:val="000000"/>
        </w:rPr>
        <w:t xml:space="preserve"> Ермаковского района,</w:t>
      </w:r>
      <w:r w:rsidR="00922998">
        <w:rPr>
          <w:rFonts w:ascii="Arial" w:hAnsi="Arial" w:cs="Arial"/>
          <w:color w:val="000000"/>
        </w:rPr>
        <w:t xml:space="preserve"> </w:t>
      </w:r>
      <w:r w:rsidRPr="00922998">
        <w:rPr>
          <w:rFonts w:ascii="Arial" w:hAnsi="Arial" w:cs="Arial"/>
          <w:color w:val="000000"/>
        </w:rPr>
        <w:t>ПОСТ</w:t>
      </w:r>
      <w:r w:rsidRPr="00922998">
        <w:rPr>
          <w:rFonts w:ascii="Arial" w:hAnsi="Arial" w:cs="Arial"/>
          <w:color w:val="000000"/>
        </w:rPr>
        <w:t>А</w:t>
      </w:r>
      <w:r w:rsidRPr="00922998">
        <w:rPr>
          <w:rFonts w:ascii="Arial" w:hAnsi="Arial" w:cs="Arial"/>
          <w:color w:val="000000"/>
        </w:rPr>
        <w:t>НОВЛЯЮ:</w:t>
      </w:r>
    </w:p>
    <w:p w:rsidR="006F1260" w:rsidRDefault="00DB27C9" w:rsidP="006F1260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r w:rsidRPr="00922998">
        <w:rPr>
          <w:rFonts w:ascii="Arial" w:hAnsi="Arial" w:cs="Arial"/>
          <w:color w:val="000000"/>
        </w:rPr>
        <w:t xml:space="preserve">1. </w:t>
      </w:r>
      <w:proofErr w:type="gramStart"/>
      <w:r w:rsidRPr="00922998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922998">
        <w:rPr>
          <w:rFonts w:ascii="Arial" w:hAnsi="Arial" w:cs="Arial"/>
          <w:color w:val="000000"/>
        </w:rPr>
        <w:t xml:space="preserve"> </w:t>
      </w:r>
      <w:proofErr w:type="gramStart"/>
      <w:r w:rsidRPr="00922998">
        <w:rPr>
          <w:rFonts w:ascii="Arial" w:hAnsi="Arial" w:cs="Arial"/>
          <w:color w:val="000000"/>
        </w:rPr>
        <w:t>24.08.2015 г. № 544-п, от 29.10.2015г. № 729-п, от 30.10.2015 г. № 739-п, от 09.03.2016 г. №127, от 08.08.2016 г. №439; от 31.10.2016 г.</w:t>
      </w:r>
      <w:r w:rsidR="00922998">
        <w:rPr>
          <w:rFonts w:ascii="Arial" w:hAnsi="Arial" w:cs="Arial"/>
          <w:color w:val="000000"/>
        </w:rPr>
        <w:t xml:space="preserve"> </w:t>
      </w:r>
      <w:r w:rsidRPr="00922998">
        <w:rPr>
          <w:rFonts w:ascii="Arial" w:hAnsi="Arial" w:cs="Arial"/>
          <w:color w:val="000000"/>
        </w:rPr>
        <w:t>№ 695-п;</w:t>
      </w:r>
      <w:r w:rsidR="00922998">
        <w:rPr>
          <w:rFonts w:ascii="Arial" w:hAnsi="Arial" w:cs="Arial"/>
          <w:color w:val="000000"/>
        </w:rPr>
        <w:t xml:space="preserve"> </w:t>
      </w:r>
      <w:r w:rsidRPr="00922998">
        <w:rPr>
          <w:rFonts w:ascii="Arial" w:hAnsi="Arial" w:cs="Arial"/>
          <w:color w:val="000000"/>
        </w:rPr>
        <w:t>от 06.12.2016 г. № 788-п</w:t>
      </w:r>
      <w:r w:rsidR="005E622D" w:rsidRPr="00922998">
        <w:rPr>
          <w:rFonts w:ascii="Arial" w:hAnsi="Arial" w:cs="Arial"/>
          <w:color w:val="000000"/>
        </w:rPr>
        <w:t>;; от 03.04.2017 № 185-п</w:t>
      </w:r>
      <w:r w:rsidR="00AC103B" w:rsidRPr="00922998">
        <w:rPr>
          <w:rFonts w:ascii="Arial" w:hAnsi="Arial" w:cs="Arial"/>
          <w:color w:val="000000"/>
        </w:rPr>
        <w:t>; от 26.07.2017 г. № 496-п</w:t>
      </w:r>
      <w:r w:rsidR="00321112" w:rsidRPr="00922998">
        <w:rPr>
          <w:rFonts w:ascii="Arial" w:hAnsi="Arial" w:cs="Arial"/>
          <w:color w:val="000000"/>
        </w:rPr>
        <w:t>;</w:t>
      </w:r>
      <w:proofErr w:type="gramEnd"/>
      <w:r w:rsidR="00321112" w:rsidRPr="00922998">
        <w:rPr>
          <w:rFonts w:ascii="Arial" w:hAnsi="Arial" w:cs="Arial"/>
          <w:color w:val="000000"/>
        </w:rPr>
        <w:t xml:space="preserve"> от 27.10.2017 г. № 769-п</w:t>
      </w:r>
      <w:r w:rsidRPr="00922998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6F1260" w:rsidRDefault="00DB27C9" w:rsidP="006F1260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r w:rsidRPr="00922998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922998">
        <w:rPr>
          <w:rFonts w:ascii="Arial" w:hAnsi="Arial" w:cs="Arial"/>
        </w:rPr>
        <w:t xml:space="preserve"> </w:t>
      </w:r>
      <w:r w:rsidRPr="00922998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922998">
        <w:rPr>
          <w:rFonts w:ascii="Arial" w:hAnsi="Arial" w:cs="Arial"/>
          <w:color w:val="000000"/>
        </w:rPr>
        <w:t>с</w:t>
      </w:r>
      <w:r w:rsidRPr="00922998">
        <w:rPr>
          <w:rFonts w:ascii="Arial" w:hAnsi="Arial" w:cs="Arial"/>
          <w:color w:val="000000"/>
        </w:rPr>
        <w:t>о</w:t>
      </w:r>
      <w:r w:rsidRPr="00922998">
        <w:rPr>
          <w:rFonts w:ascii="Arial" w:hAnsi="Arial" w:cs="Arial"/>
          <w:color w:val="000000"/>
        </w:rPr>
        <w:t>гласно приложений</w:t>
      </w:r>
      <w:proofErr w:type="gramEnd"/>
      <w:r w:rsidRPr="00922998">
        <w:rPr>
          <w:rFonts w:ascii="Arial" w:hAnsi="Arial" w:cs="Arial"/>
          <w:color w:val="000000"/>
        </w:rPr>
        <w:t xml:space="preserve"> к данному постановлению.</w:t>
      </w:r>
    </w:p>
    <w:p w:rsidR="006F1260" w:rsidRDefault="00DB27C9" w:rsidP="006F1260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r w:rsidRPr="00922998">
        <w:rPr>
          <w:rFonts w:ascii="Arial" w:hAnsi="Arial" w:cs="Arial"/>
        </w:rPr>
        <w:t xml:space="preserve">2. </w:t>
      </w:r>
      <w:proofErr w:type="gramStart"/>
      <w:r w:rsidRPr="00922998">
        <w:rPr>
          <w:rFonts w:ascii="Arial" w:hAnsi="Arial" w:cs="Arial"/>
          <w:color w:val="000000"/>
        </w:rPr>
        <w:t>Контроль за</w:t>
      </w:r>
      <w:proofErr w:type="gramEnd"/>
      <w:r w:rsidRPr="00922998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922998">
        <w:rPr>
          <w:rFonts w:ascii="Arial" w:hAnsi="Arial" w:cs="Arial"/>
          <w:color w:val="000000"/>
        </w:rPr>
        <w:t xml:space="preserve"> </w:t>
      </w:r>
      <w:r w:rsidR="00321112" w:rsidRPr="00922998">
        <w:rPr>
          <w:rFonts w:ascii="Arial" w:hAnsi="Arial" w:cs="Arial"/>
        </w:rPr>
        <w:t>возложить на заместителя главы администрации района Ю.В. Сарлина</w:t>
      </w:r>
      <w:r w:rsidR="00F473AE" w:rsidRPr="00922998">
        <w:rPr>
          <w:rFonts w:ascii="Arial" w:hAnsi="Arial" w:cs="Arial"/>
        </w:rPr>
        <w:t>.</w:t>
      </w:r>
    </w:p>
    <w:p w:rsidR="00DB27C9" w:rsidRPr="00922998" w:rsidRDefault="00DB27C9" w:rsidP="006F1260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r w:rsidRPr="00922998">
        <w:rPr>
          <w:rFonts w:ascii="Arial" w:hAnsi="Arial" w:cs="Arial"/>
        </w:rPr>
        <w:t xml:space="preserve">3. </w:t>
      </w:r>
      <w:r w:rsidRPr="00922998">
        <w:rPr>
          <w:rFonts w:ascii="Arial" w:hAnsi="Arial" w:cs="Arial"/>
          <w:color w:val="000000"/>
        </w:rPr>
        <w:t xml:space="preserve">Постановление вступает в силу </w:t>
      </w:r>
      <w:r w:rsidR="00321112" w:rsidRPr="00922998">
        <w:rPr>
          <w:rFonts w:ascii="Arial" w:hAnsi="Arial" w:cs="Arial"/>
          <w:color w:val="000000"/>
        </w:rPr>
        <w:t xml:space="preserve">после </w:t>
      </w:r>
      <w:r w:rsidRPr="00922998">
        <w:rPr>
          <w:rFonts w:ascii="Arial" w:hAnsi="Arial" w:cs="Arial"/>
          <w:color w:val="000000"/>
        </w:rPr>
        <w:t>его официального опубликования (обн</w:t>
      </w:r>
      <w:r w:rsidRPr="00922998">
        <w:rPr>
          <w:rFonts w:ascii="Arial" w:hAnsi="Arial" w:cs="Arial"/>
          <w:color w:val="000000"/>
        </w:rPr>
        <w:t>а</w:t>
      </w:r>
      <w:r w:rsidRPr="00922998">
        <w:rPr>
          <w:rFonts w:ascii="Arial" w:hAnsi="Arial" w:cs="Arial"/>
          <w:color w:val="000000"/>
        </w:rPr>
        <w:t>родования).</w:t>
      </w:r>
    </w:p>
    <w:p w:rsidR="00DB27C9" w:rsidRPr="00922998" w:rsidRDefault="00DB27C9" w:rsidP="00922998">
      <w:pPr>
        <w:jc w:val="both"/>
        <w:rPr>
          <w:rFonts w:ascii="Arial" w:hAnsi="Arial" w:cs="Arial"/>
          <w:color w:val="000000"/>
        </w:rPr>
      </w:pPr>
    </w:p>
    <w:p w:rsidR="00DB27C9" w:rsidRPr="00922998" w:rsidRDefault="00321112" w:rsidP="00922998">
      <w:pPr>
        <w:jc w:val="both"/>
        <w:rPr>
          <w:rFonts w:ascii="Arial" w:hAnsi="Arial" w:cs="Arial"/>
          <w:color w:val="000000"/>
        </w:rPr>
      </w:pPr>
      <w:r w:rsidRPr="00922998">
        <w:rPr>
          <w:rFonts w:ascii="Arial" w:hAnsi="Arial" w:cs="Arial"/>
          <w:color w:val="000000"/>
        </w:rPr>
        <w:t>Г</w:t>
      </w:r>
      <w:r w:rsidR="00DB27C9" w:rsidRPr="00922998">
        <w:rPr>
          <w:rFonts w:ascii="Arial" w:hAnsi="Arial" w:cs="Arial"/>
          <w:color w:val="000000"/>
        </w:rPr>
        <w:t>лав</w:t>
      </w:r>
      <w:r w:rsidRPr="00922998">
        <w:rPr>
          <w:rFonts w:ascii="Arial" w:hAnsi="Arial" w:cs="Arial"/>
          <w:color w:val="000000"/>
        </w:rPr>
        <w:t>а</w:t>
      </w:r>
      <w:r w:rsidR="00922998">
        <w:rPr>
          <w:rFonts w:ascii="Arial" w:hAnsi="Arial" w:cs="Arial"/>
          <w:color w:val="000000"/>
        </w:rPr>
        <w:t xml:space="preserve"> </w:t>
      </w:r>
      <w:r w:rsidR="00DB27C9" w:rsidRPr="00922998">
        <w:rPr>
          <w:rFonts w:ascii="Arial" w:hAnsi="Arial" w:cs="Arial"/>
          <w:color w:val="000000"/>
        </w:rPr>
        <w:t>района</w:t>
      </w:r>
      <w:r w:rsidR="00922998">
        <w:rPr>
          <w:rFonts w:ascii="Arial" w:hAnsi="Arial" w:cs="Arial"/>
          <w:color w:val="000000"/>
        </w:rPr>
        <w:t xml:space="preserve"> </w:t>
      </w:r>
      <w:r w:rsidR="006F1260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922998">
        <w:rPr>
          <w:rFonts w:ascii="Arial" w:hAnsi="Arial" w:cs="Arial"/>
          <w:color w:val="000000"/>
        </w:rPr>
        <w:t>М.А. Виго</w:t>
      </w:r>
      <w:r w:rsidRPr="00922998">
        <w:rPr>
          <w:rFonts w:ascii="Arial" w:hAnsi="Arial" w:cs="Arial"/>
          <w:color w:val="000000"/>
        </w:rPr>
        <w:t>в</w:t>
      </w:r>
      <w:r w:rsidRPr="00922998">
        <w:rPr>
          <w:rFonts w:ascii="Arial" w:hAnsi="Arial" w:cs="Arial"/>
          <w:color w:val="000000"/>
        </w:rPr>
        <w:t>ский</w:t>
      </w:r>
    </w:p>
    <w:p w:rsidR="006F1260" w:rsidRDefault="006F1260" w:rsidP="00922998">
      <w:pPr>
        <w:jc w:val="both"/>
        <w:rPr>
          <w:rFonts w:ascii="Arial" w:hAnsi="Arial" w:cs="Arial"/>
        </w:rPr>
        <w:sectPr w:rsidR="006F1260" w:rsidSect="009229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lastRenderedPageBreak/>
        <w:t>Приложение № 1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t>к постановлению администрации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t>Ермаковского района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t>от «10» апреля 2018 г. № 170-п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t>Приложение № 1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t>к постановлению администрации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t>Ермаковского района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t>от 31.10.2013 г. № 723-п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F24C2">
        <w:rPr>
          <w:rFonts w:ascii="Arial" w:hAnsi="Arial" w:cs="Arial"/>
          <w:b/>
        </w:rPr>
        <w:t>Муниципальная программа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F24C2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F24C2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F24C2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7F24C2">
        <w:rPr>
          <w:rFonts w:ascii="Arial" w:hAnsi="Arial" w:cs="Arial"/>
          <w:b/>
        </w:rPr>
        <w:t xml:space="preserve">1. </w:t>
      </w:r>
      <w:bookmarkStart w:id="0" w:name="sub_100"/>
      <w:r w:rsidRPr="007F24C2">
        <w:rPr>
          <w:rFonts w:ascii="Arial" w:hAnsi="Arial" w:cs="Arial"/>
          <w:b/>
          <w:bCs/>
        </w:rPr>
        <w:t>Паспорт программы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7F24C2" w:rsidRPr="007F24C2" w:rsidTr="007F24C2">
        <w:trPr>
          <w:trHeight w:val="466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 xml:space="preserve">Муниципальная программа </w:t>
            </w:r>
            <w:r w:rsidRPr="007F24C2">
              <w:rPr>
                <w:rFonts w:ascii="Arial" w:hAnsi="Arial" w:cs="Arial"/>
                <w:b/>
                <w:color w:val="000000"/>
              </w:rPr>
              <w:t>«Создание условий для строительства социально значимых объектов, а так же обесп</w:t>
            </w:r>
            <w:r w:rsidRPr="007F24C2">
              <w:rPr>
                <w:rFonts w:ascii="Arial" w:hAnsi="Arial" w:cs="Arial"/>
                <w:b/>
                <w:color w:val="000000"/>
              </w:rPr>
              <w:t>е</w:t>
            </w:r>
            <w:r w:rsidRPr="007F24C2">
              <w:rPr>
                <w:rFonts w:ascii="Arial" w:hAnsi="Arial" w:cs="Arial"/>
                <w:b/>
                <w:color w:val="000000"/>
              </w:rPr>
              <w:t>чения доступным и комфортным жильем граждан Ерм</w:t>
            </w:r>
            <w:r w:rsidRPr="007F24C2">
              <w:rPr>
                <w:rFonts w:ascii="Arial" w:hAnsi="Arial" w:cs="Arial"/>
                <w:b/>
                <w:color w:val="000000"/>
              </w:rPr>
              <w:t>а</w:t>
            </w:r>
            <w:r w:rsidRPr="007F24C2">
              <w:rPr>
                <w:rFonts w:ascii="Arial" w:hAnsi="Arial" w:cs="Arial"/>
                <w:b/>
                <w:color w:val="000000"/>
              </w:rPr>
              <w:t>ковского района Красноярского края»</w:t>
            </w:r>
            <w:r w:rsidRPr="007F24C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F24C2" w:rsidRPr="007F24C2" w:rsidTr="007F24C2">
        <w:trPr>
          <w:trHeight w:val="531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131-ФЗ,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lang w:val="ru"/>
              </w:rPr>
            </w:pPr>
            <w:r w:rsidRPr="007F24C2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7F24C2" w:rsidRPr="007F24C2" w:rsidTr="007F24C2">
        <w:trPr>
          <w:trHeight w:val="428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7F24C2" w:rsidRPr="007F24C2" w:rsidTr="007F24C2">
        <w:trPr>
          <w:trHeight w:val="531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7F24C2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7F24C2" w:rsidRPr="007F24C2" w:rsidTr="007F24C2">
        <w:trPr>
          <w:trHeight w:val="531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Перечень подпрограмм и отдельных мероприятий муниц</w:t>
            </w:r>
            <w:r w:rsidRPr="007F24C2">
              <w:rPr>
                <w:rFonts w:ascii="Arial" w:hAnsi="Arial" w:cs="Arial"/>
              </w:rPr>
              <w:t>и</w:t>
            </w:r>
            <w:r w:rsidRPr="007F24C2">
              <w:rPr>
                <w:rFonts w:ascii="Arial" w:hAnsi="Arial" w:cs="Arial"/>
              </w:rPr>
              <w:t>пальной пр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>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Подпрограммы:</w:t>
            </w:r>
          </w:p>
          <w:p w:rsidR="007F24C2" w:rsidRPr="007F24C2" w:rsidRDefault="007F24C2" w:rsidP="001B204D">
            <w:pPr>
              <w:widowControl w:val="0"/>
              <w:numPr>
                <w:ilvl w:val="0"/>
                <w:numId w:val="2"/>
              </w:numPr>
              <w:tabs>
                <w:tab w:val="num" w:pos="-250"/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 Комплексное развитие жилищного строительства, систем социальной и коммунальной инфраструктуры Ермаковского района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2. Территориальное планирование Ермаковского района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3. Обеспечение реализации муниципальной программы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</w:rPr>
              <w:t xml:space="preserve">4. Капитальный ремонт объектов муниципального жилищного фонда Ермаковского района </w:t>
            </w:r>
          </w:p>
        </w:tc>
      </w:tr>
      <w:tr w:rsidR="007F24C2" w:rsidRPr="007F24C2" w:rsidTr="007F24C2">
        <w:trPr>
          <w:trHeight w:val="214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Цели муниципальной </w:t>
            </w:r>
            <w:r w:rsidRPr="007F24C2">
              <w:rPr>
                <w:rFonts w:ascii="Arial" w:hAnsi="Arial" w:cs="Arial"/>
              </w:rPr>
              <w:lastRenderedPageBreak/>
              <w:t>пр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>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suppressAutoHyphens/>
              <w:ind w:left="-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 xml:space="preserve">1. Строительство жилья и приобретение жилых помещений для обеспечения жильем различных категорий граждан в </w:t>
            </w:r>
            <w:r w:rsidRPr="007F24C2">
              <w:rPr>
                <w:rFonts w:ascii="Arial" w:hAnsi="Arial" w:cs="Arial"/>
              </w:rPr>
              <w:lastRenderedPageBreak/>
              <w:t>рамках действующих жилищных программ;</w:t>
            </w:r>
          </w:p>
          <w:p w:rsidR="007F24C2" w:rsidRPr="007F24C2" w:rsidRDefault="007F24C2" w:rsidP="007F24C2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2. Создание благоприятной социальной обстановки и условий проживания населения;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</w:rPr>
              <w:t xml:space="preserve">3. </w:t>
            </w:r>
            <w:r w:rsidRPr="007F24C2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</w:t>
            </w:r>
            <w:r w:rsidRPr="007F24C2">
              <w:rPr>
                <w:rFonts w:ascii="Arial" w:hAnsi="Arial" w:cs="Arial"/>
                <w:color w:val="000000"/>
              </w:rPr>
              <w:t>а</w:t>
            </w:r>
            <w:r w:rsidRPr="007F24C2">
              <w:rPr>
                <w:rFonts w:ascii="Arial" w:hAnsi="Arial" w:cs="Arial"/>
                <w:color w:val="000000"/>
              </w:rPr>
              <w:t>чества и условий проживания населения района.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</w:t>
            </w:r>
            <w:r w:rsidRPr="007F24C2">
              <w:rPr>
                <w:rFonts w:ascii="Arial" w:hAnsi="Arial" w:cs="Arial"/>
              </w:rPr>
              <w:t>ы</w:t>
            </w:r>
            <w:r w:rsidRPr="007F24C2">
              <w:rPr>
                <w:rFonts w:ascii="Arial" w:hAnsi="Arial" w:cs="Arial"/>
              </w:rPr>
              <w:t>полнения установленных функций и полномочий;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5. </w:t>
            </w:r>
            <w:proofErr w:type="gramStart"/>
            <w:r w:rsidRPr="007F24C2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7F24C2">
              <w:rPr>
                <w:rFonts w:ascii="Arial" w:hAnsi="Arial" w:cs="Arial"/>
              </w:rPr>
              <w:t>в</w:t>
            </w:r>
            <w:r w:rsidRPr="007F24C2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7F24C2" w:rsidRPr="007F24C2" w:rsidTr="007F24C2">
        <w:trPr>
          <w:trHeight w:val="270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>Задачи муниципальной пр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>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1.1. Ввод в эксплуатацию жилья;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Ермаковское;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7F24C2" w:rsidRPr="007F24C2" w:rsidRDefault="007F24C2" w:rsidP="007F24C2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7F24C2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7F24C2" w:rsidRPr="007F24C2" w:rsidRDefault="007F24C2" w:rsidP="007F24C2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7F24C2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7F24C2" w:rsidRPr="007F24C2" w:rsidTr="007F24C2">
        <w:trPr>
          <w:trHeight w:val="270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 2014 - 2020 годы</w:t>
            </w:r>
          </w:p>
        </w:tc>
      </w:tr>
      <w:tr w:rsidR="007F24C2" w:rsidRPr="007F24C2" w:rsidTr="007F24C2">
        <w:trPr>
          <w:trHeight w:val="699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7F24C2">
              <w:rPr>
                <w:rFonts w:ascii="Arial" w:hAnsi="Arial" w:cs="Arial"/>
                <w:color w:val="000000"/>
              </w:rPr>
              <w:t xml:space="preserve">, 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значения целевых показателей на долгосрочный период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 xml:space="preserve">1. Ввод в эксплуатацию жилья за указанный период составит 38 644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 xml:space="preserve">. общей площадью,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  <w:strike/>
              </w:rPr>
            </w:pPr>
            <w:r w:rsidRPr="007F24C2">
              <w:rPr>
                <w:rFonts w:ascii="Arial" w:hAnsi="Arial" w:cs="Arial"/>
              </w:rPr>
              <w:t xml:space="preserve">2014 – 5 935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2015 – 7 306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2016 – 3 803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2017 – 4 300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2018 – 5 200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2019 – 6 000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2020 – 6 100 кв. м.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"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 том числе ввод жилья экономического класса построенного с использованием средств местного бюджета общей площадью </w:t>
            </w:r>
            <w:r w:rsidRPr="007F24C2">
              <w:rPr>
                <w:rFonts w:ascii="Arial" w:hAnsi="Arial" w:cs="Arial"/>
              </w:rPr>
              <w:lastRenderedPageBreak/>
              <w:t xml:space="preserve">– 2 081,07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.,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2014 – 0,0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2015 – 0,0 </w:t>
            </w: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2016 – 0,0 кв. м.;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2017 – 0,0 кв. м.;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2018 – 0,0 кв. м.;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2019 – 0,0 кв. м.;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275" w:hanging="125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2020 – 0,0 кв. м.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2. </w:t>
            </w:r>
            <w:r w:rsidRPr="007F24C2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7F24C2">
              <w:rPr>
                <w:rFonts w:ascii="Arial" w:hAnsi="Arial" w:cs="Arial"/>
                <w:bCs/>
              </w:rPr>
              <w:t>мкр</w:t>
            </w:r>
            <w:proofErr w:type="spellEnd"/>
            <w:r w:rsidRPr="007F24C2">
              <w:rPr>
                <w:rFonts w:ascii="Arial" w:hAnsi="Arial" w:cs="Arial"/>
                <w:bCs/>
              </w:rPr>
              <w:t>. «Аэродромный» 2018-2019 годы, протяженность дорожного полотна</w:t>
            </w:r>
            <w:r w:rsidRPr="007F24C2">
              <w:rPr>
                <w:rFonts w:ascii="Arial" w:hAnsi="Arial" w:cs="Arial"/>
              </w:rPr>
              <w:t>: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улично-дорожная сеть – 6 381,00 м;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7F24C2">
              <w:rPr>
                <w:rFonts w:ascii="Arial" w:hAnsi="Arial" w:cs="Arial"/>
              </w:rPr>
              <w:t>Жеблахтинская</w:t>
            </w:r>
            <w:proofErr w:type="spellEnd"/>
            <w:r w:rsidRPr="007F24C2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7F24C2">
              <w:rPr>
                <w:rFonts w:ascii="Arial" w:hAnsi="Arial" w:cs="Arial"/>
              </w:rPr>
              <w:t>Мигна</w:t>
            </w:r>
            <w:proofErr w:type="spellEnd"/>
            <w:r w:rsidRPr="007F24C2">
              <w:rPr>
                <w:rFonts w:ascii="Arial" w:hAnsi="Arial" w:cs="Arial"/>
              </w:rPr>
              <w:t>, год ввода – 2016 год;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7F24C2">
              <w:rPr>
                <w:rFonts w:ascii="Arial" w:hAnsi="Arial" w:cs="Arial"/>
              </w:rPr>
              <w:t>Салбинская</w:t>
            </w:r>
            <w:proofErr w:type="spellEnd"/>
            <w:r w:rsidRPr="007F24C2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7F24C2">
              <w:rPr>
                <w:rFonts w:ascii="Arial" w:hAnsi="Arial" w:cs="Arial"/>
              </w:rPr>
              <w:t>мкр</w:t>
            </w:r>
            <w:proofErr w:type="spellEnd"/>
            <w:r w:rsidRPr="007F24C2">
              <w:rPr>
                <w:rFonts w:ascii="Arial" w:hAnsi="Arial" w:cs="Arial"/>
              </w:rPr>
              <w:t xml:space="preserve">. </w:t>
            </w:r>
            <w:proofErr w:type="gramStart"/>
            <w:r w:rsidRPr="007F24C2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Ермаковское;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7F24C2">
              <w:rPr>
                <w:rFonts w:ascii="Arial" w:hAnsi="Arial" w:cs="Arial"/>
              </w:rPr>
              <w:t>Разъезжее</w:t>
            </w:r>
            <w:proofErr w:type="gramEnd"/>
            <w:r w:rsidRPr="007F24C2">
              <w:rPr>
                <w:rFonts w:ascii="Arial" w:hAnsi="Arial" w:cs="Arial"/>
              </w:rPr>
              <w:t>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12. Строительство водоснабжения микрорайона «Северный» с. Ермаковское, </w:t>
            </w:r>
            <w:r w:rsidRPr="007F24C2">
              <w:rPr>
                <w:rFonts w:ascii="Arial" w:hAnsi="Arial" w:cs="Arial"/>
                <w:lang w:val="en-US"/>
              </w:rPr>
              <w:t>I</w:t>
            </w:r>
            <w:r w:rsidRPr="007F24C2">
              <w:rPr>
                <w:rFonts w:ascii="Arial" w:hAnsi="Arial" w:cs="Arial"/>
              </w:rPr>
              <w:t xml:space="preserve"> этап;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7F24C2">
              <w:rPr>
                <w:rFonts w:ascii="Arial" w:hAnsi="Arial" w:cs="Arial"/>
                <w:noProof/>
                <w:color w:val="000000"/>
              </w:rPr>
              <w:t>13. Утверждение генеральных планов следующих сельсоветов: Мигнинского (2016 год), Григорьевского и Разъезженского (2017 год);</w:t>
            </w:r>
          </w:p>
          <w:p w:rsidR="007F24C2" w:rsidRPr="007F24C2" w:rsidRDefault="007F24C2" w:rsidP="007F24C2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14. Уровень исполнения расходов, направленных на обеспечение текущей деятельности 100 %;</w:t>
            </w:r>
          </w:p>
          <w:p w:rsidR="007F24C2" w:rsidRPr="007F24C2" w:rsidRDefault="007F24C2" w:rsidP="007F24C2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15. Доля нереальной </w:t>
            </w:r>
            <w:proofErr w:type="gramStart"/>
            <w:r w:rsidRPr="007F24C2">
              <w:rPr>
                <w:rFonts w:ascii="Arial" w:hAnsi="Arial" w:cs="Arial"/>
              </w:rPr>
              <w:t>ко</w:t>
            </w:r>
            <w:proofErr w:type="gramEnd"/>
            <w:r w:rsidRPr="007F24C2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7F24C2" w:rsidRPr="007F24C2" w:rsidRDefault="007F24C2" w:rsidP="007F24C2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16.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7F24C2" w:rsidRPr="007F24C2" w:rsidRDefault="007F24C2" w:rsidP="007F24C2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17. Количество объектов муниципального жилищного фонда, которые подлежат к ремонту, к концу 2020 года довести до 8 шт</w:t>
            </w:r>
            <w:r w:rsidRPr="007F24C2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7F24C2" w:rsidRPr="007F24C2" w:rsidTr="007F24C2">
        <w:trPr>
          <w:trHeight w:val="9334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Всего 336 653,34 тыс. руб.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24C2">
                <w:rPr>
                  <w:rFonts w:ascii="Arial" w:hAnsi="Arial" w:cs="Arial"/>
                </w:rPr>
                <w:t>2014 г</w:t>
              </w:r>
            </w:smartTag>
            <w:r w:rsidRPr="007F24C2">
              <w:rPr>
                <w:rFonts w:ascii="Arial" w:hAnsi="Arial" w:cs="Arial"/>
              </w:rPr>
              <w:t>. – 162 184,51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24C2">
                <w:rPr>
                  <w:rFonts w:ascii="Arial" w:hAnsi="Arial" w:cs="Arial"/>
                </w:rPr>
                <w:t>2015 г</w:t>
              </w:r>
            </w:smartTag>
            <w:r w:rsidRPr="007F24C2">
              <w:rPr>
                <w:rFonts w:ascii="Arial" w:hAnsi="Arial" w:cs="Arial"/>
              </w:rPr>
              <w:t>. – 22 780,80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24C2">
                <w:rPr>
                  <w:rFonts w:ascii="Arial" w:hAnsi="Arial" w:cs="Arial"/>
                </w:rPr>
                <w:t>2016 г</w:t>
              </w:r>
            </w:smartTag>
            <w:r w:rsidRPr="007F24C2">
              <w:rPr>
                <w:rFonts w:ascii="Arial" w:hAnsi="Arial" w:cs="Arial"/>
              </w:rPr>
              <w:t>. – 5 980,966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F24C2">
                <w:rPr>
                  <w:rFonts w:ascii="Arial" w:hAnsi="Arial" w:cs="Arial"/>
                </w:rPr>
                <w:t>2017 г</w:t>
              </w:r>
            </w:smartTag>
            <w:r w:rsidRPr="007F24C2">
              <w:rPr>
                <w:rFonts w:ascii="Arial" w:hAnsi="Arial" w:cs="Arial"/>
              </w:rPr>
              <w:t>. – 136 555,964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2018 г.- 3 616,1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2019 г.- 2 767,5 тыс. руб.</w:t>
            </w:r>
            <w:proofErr w:type="gramStart"/>
            <w:r w:rsidRPr="007F24C2">
              <w:rPr>
                <w:rFonts w:ascii="Arial" w:hAnsi="Arial" w:cs="Arial"/>
                <w:color w:val="000000"/>
              </w:rPr>
              <w:t xml:space="preserve"> ;</w:t>
            </w:r>
            <w:proofErr w:type="gramEnd"/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2020 г. – 2 767,5 тыс. руб.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 xml:space="preserve">Федеральный бюджет всего 2014-2020 </w:t>
            </w:r>
            <w:proofErr w:type="spellStart"/>
            <w:r w:rsidRPr="007F24C2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7F24C2">
              <w:rPr>
                <w:rFonts w:ascii="Arial" w:hAnsi="Arial" w:cs="Arial"/>
                <w:color w:val="000000"/>
              </w:rPr>
              <w:t>. – 21 048,14 тыс. руб.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24C2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7F24C2">
              <w:rPr>
                <w:rFonts w:ascii="Arial" w:hAnsi="Arial" w:cs="Arial"/>
                <w:color w:val="000000"/>
              </w:rPr>
              <w:t>. – 21 048,14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24C2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7F24C2">
              <w:rPr>
                <w:rFonts w:ascii="Arial" w:hAnsi="Arial" w:cs="Arial"/>
                <w:color w:val="000000"/>
              </w:rPr>
              <w:t>. – 0.0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2016 г. – 0.0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2017 г. – 0.0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2018 г. – 0.0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2019 г. – 0.0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2020 г. – 0.0 тыс. руб.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Краевой бюджет</w:t>
            </w:r>
            <w:proofErr w:type="gramStart"/>
            <w:r w:rsidRPr="007F24C2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7F24C2">
              <w:rPr>
                <w:rFonts w:ascii="Arial" w:hAnsi="Arial" w:cs="Arial"/>
                <w:color w:val="000000"/>
              </w:rPr>
              <w:t xml:space="preserve">сего 2014-2020 </w:t>
            </w:r>
            <w:proofErr w:type="spellStart"/>
            <w:r w:rsidRPr="007F24C2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7F24C2">
              <w:rPr>
                <w:rFonts w:ascii="Arial" w:hAnsi="Arial" w:cs="Arial"/>
                <w:color w:val="000000"/>
              </w:rPr>
              <w:t>. - 284 245,68 тыс. руб.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24C2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7F24C2">
              <w:rPr>
                <w:rFonts w:ascii="Arial" w:hAnsi="Arial" w:cs="Arial"/>
                <w:color w:val="000000"/>
              </w:rPr>
              <w:t>. – 138 183,77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24C2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7F24C2">
              <w:rPr>
                <w:rFonts w:ascii="Arial" w:hAnsi="Arial" w:cs="Arial"/>
                <w:color w:val="000000"/>
              </w:rPr>
              <w:t>. – 18 986,4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2017 г. – 124 783,7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2018 г. – 0.0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2019 г. – 0.0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2020 г. – 0.0 тыс. руб.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Районный бюджет</w:t>
            </w:r>
            <w:proofErr w:type="gramStart"/>
            <w:r w:rsidRPr="007F24C2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7F24C2">
              <w:rPr>
                <w:rFonts w:ascii="Arial" w:hAnsi="Arial" w:cs="Arial"/>
                <w:color w:val="000000"/>
              </w:rPr>
              <w:t xml:space="preserve">сего 2014-2020 </w:t>
            </w:r>
            <w:proofErr w:type="spellStart"/>
            <w:r w:rsidRPr="007F24C2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7F24C2">
              <w:rPr>
                <w:rFonts w:ascii="Arial" w:hAnsi="Arial" w:cs="Arial"/>
                <w:color w:val="000000"/>
              </w:rPr>
              <w:t>. – 32 014,82тыс. руб.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24C2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7F24C2">
              <w:rPr>
                <w:rFonts w:ascii="Arial" w:hAnsi="Arial" w:cs="Arial"/>
                <w:color w:val="000000"/>
              </w:rPr>
              <w:t>. – 2 952,59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24C2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7F24C2">
              <w:rPr>
                <w:rFonts w:ascii="Arial" w:hAnsi="Arial" w:cs="Arial"/>
                <w:color w:val="000000"/>
              </w:rPr>
              <w:t>. – 3 794,4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2016 г. – 4 344,466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2017 г. – 11 772,264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2018 г. – 3 616,1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2019 г. – 2 767,5  тыс. руб.;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2020 г. – 2 767,5 тыс. руб.</w:t>
            </w:r>
          </w:p>
        </w:tc>
      </w:tr>
      <w:tr w:rsidR="007F24C2" w:rsidRPr="007F24C2" w:rsidTr="007F24C2">
        <w:trPr>
          <w:trHeight w:val="1659"/>
        </w:trPr>
        <w:tc>
          <w:tcPr>
            <w:tcW w:w="11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Перечень объектов капитального строительства</w:t>
            </w:r>
          </w:p>
        </w:tc>
        <w:tc>
          <w:tcPr>
            <w:tcW w:w="3869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7F24C2">
        <w:rPr>
          <w:rFonts w:ascii="Arial" w:hAnsi="Arial" w:cs="Arial"/>
          <w:b/>
        </w:rPr>
        <w:t>2.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7F24C2">
        <w:rPr>
          <w:rFonts w:ascii="Arial" w:hAnsi="Arial" w:cs="Arial"/>
        </w:rPr>
        <w:t>Степная</w:t>
      </w:r>
      <w:proofErr w:type="gramEnd"/>
      <w:r w:rsidRPr="007F24C2">
        <w:rPr>
          <w:rFonts w:ascii="Arial" w:hAnsi="Arial" w:cs="Arial"/>
        </w:rPr>
        <w:t xml:space="preserve">, 3. 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За период 2005-2017 годов на территории Ермаковского района построено и введено в эксплуатацию более 49 698 м² жилья и более 95 объектов </w:t>
      </w:r>
      <w:r w:rsidRPr="007F24C2">
        <w:rPr>
          <w:rFonts w:ascii="Arial" w:hAnsi="Arial" w:cs="Arial"/>
        </w:rPr>
        <w:lastRenderedPageBreak/>
        <w:t>гражданского назначения.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В 2009 году начато строительство объекта «Сооружения хозяйственно-питьевого водоснабжения </w:t>
      </w:r>
      <w:proofErr w:type="gramStart"/>
      <w:r w:rsidRPr="007F24C2">
        <w:rPr>
          <w:rFonts w:ascii="Arial" w:hAnsi="Arial" w:cs="Arial"/>
        </w:rPr>
        <w:t>в</w:t>
      </w:r>
      <w:proofErr w:type="gramEnd"/>
      <w:r w:rsidRPr="007F24C2">
        <w:rPr>
          <w:rFonts w:ascii="Arial" w:hAnsi="Arial" w:cs="Arial"/>
        </w:rPr>
        <w:t xml:space="preserve"> </w:t>
      </w:r>
      <w:proofErr w:type="gramStart"/>
      <w:r w:rsidRPr="007F24C2">
        <w:rPr>
          <w:rFonts w:ascii="Arial" w:hAnsi="Arial" w:cs="Arial"/>
        </w:rPr>
        <w:t>с</w:t>
      </w:r>
      <w:proofErr w:type="gramEnd"/>
      <w:r w:rsidRPr="007F24C2">
        <w:rPr>
          <w:rFonts w:ascii="Arial" w:hAnsi="Arial" w:cs="Arial"/>
        </w:rPr>
        <w:t xml:space="preserve">. Ермаковское» мощностью </w:t>
      </w:r>
      <w:smartTag w:uri="urn:schemas-microsoft-com:office:smarttags" w:element="metricconverter">
        <w:smartTagPr>
          <w:attr w:name="ProductID" w:val="1200 м³"/>
        </w:smartTagPr>
        <w:r w:rsidRPr="007F24C2">
          <w:rPr>
            <w:rFonts w:ascii="Arial" w:hAnsi="Arial" w:cs="Arial"/>
          </w:rPr>
          <w:t>1200 м³</w:t>
        </w:r>
      </w:smartTag>
      <w:r w:rsidRPr="007F24C2">
        <w:rPr>
          <w:rFonts w:ascii="Arial" w:hAnsi="Arial" w:cs="Arial"/>
        </w:rPr>
        <w:t xml:space="preserve"> воды в сутки. Ввод данного объекта в эксплуатацию позволяет обеспечить чистой питьевой водой не только микрорайоны «Северный» и «Аэродромный» в достаточном объеме, а так же северо-западную и западную часть с. Ермаковское.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В 2012 году разработана проектно-сметная документация на объект «Строительство системы водоотведения </w:t>
      </w:r>
      <w:proofErr w:type="gramStart"/>
      <w:r w:rsidRPr="007F24C2">
        <w:rPr>
          <w:rFonts w:ascii="Arial" w:hAnsi="Arial" w:cs="Arial"/>
        </w:rPr>
        <w:t>в</w:t>
      </w:r>
      <w:proofErr w:type="gramEnd"/>
      <w:r w:rsidRPr="007F24C2">
        <w:rPr>
          <w:rFonts w:ascii="Arial" w:hAnsi="Arial" w:cs="Arial"/>
        </w:rPr>
        <w:t xml:space="preserve"> </w:t>
      </w:r>
      <w:proofErr w:type="gramStart"/>
      <w:r w:rsidRPr="007F24C2">
        <w:rPr>
          <w:rFonts w:ascii="Arial" w:hAnsi="Arial" w:cs="Arial"/>
        </w:rPr>
        <w:t>с</w:t>
      </w:r>
      <w:proofErr w:type="gramEnd"/>
      <w:r w:rsidRPr="007F24C2">
        <w:rPr>
          <w:rFonts w:ascii="Arial" w:hAnsi="Arial" w:cs="Arial"/>
        </w:rPr>
        <w:t>. Ермаковское» и получено положительное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7F24C2">
        <w:rPr>
          <w:rFonts w:ascii="Arial" w:hAnsi="Arial" w:cs="Arial"/>
        </w:rPr>
        <w:t>обеспечения</w:t>
      </w:r>
      <w:proofErr w:type="gramEnd"/>
      <w:r w:rsidRPr="007F24C2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2013-2016 годы обеспечено 25 сирот жильем. В 2017 году обеспечили жильем 8 сирот.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7F24C2">
        <w:rPr>
          <w:rFonts w:ascii="Arial" w:hAnsi="Arial" w:cs="Arial"/>
        </w:rPr>
        <w:t>н</w:t>
      </w:r>
      <w:r w:rsidRPr="007F24C2">
        <w:rPr>
          <w:rFonts w:ascii="Arial" w:hAnsi="Arial" w:cs="Arial"/>
        </w:rPr>
        <w:t>фраструктурой.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Особо остро стоял вопрос с привлечением на работу в сельскую местность врачей. На начало 2013 года в Центральной районной больнице существовал дефицит кадров – 16 врачей. Муниципальное образование, имея 53 вакансии педагогов, не располагает жилищным фондом для предоставления служебных квартир, отсутствует маневренный жилой фонд. В конце 2013 года был построен 16-ти квартирный жилой дом в рамках мероприятия «Обеспечение жильем работников бюджетной сферы на территориях Красноярского края» на 2013-2015 годы, в котором было предоставлено 13 квартир врачам, по одной работникам управления образования, управления культуры и управлению социальной защиты. Вопрос кадрового дефицита в Центральной районной больнице не закрыт, </w:t>
      </w:r>
      <w:proofErr w:type="gramStart"/>
      <w:r w:rsidRPr="007F24C2">
        <w:rPr>
          <w:rFonts w:ascii="Arial" w:hAnsi="Arial" w:cs="Arial"/>
        </w:rPr>
        <w:t>на конец</w:t>
      </w:r>
      <w:proofErr w:type="gramEnd"/>
      <w:r w:rsidRPr="007F24C2">
        <w:rPr>
          <w:rFonts w:ascii="Arial" w:hAnsi="Arial" w:cs="Arial"/>
        </w:rPr>
        <w:t xml:space="preserve"> 2017 года дефицит составлял 10 специалистов, из них 5 врачей, 5 среднего персонала.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Для обеспечения жильем детей-сирот, необходимо построить 1620 </w:t>
      </w:r>
      <w:proofErr w:type="spellStart"/>
      <w:r w:rsidRPr="007F24C2">
        <w:rPr>
          <w:rFonts w:ascii="Arial" w:hAnsi="Arial" w:cs="Arial"/>
        </w:rPr>
        <w:t>кв.м</w:t>
      </w:r>
      <w:proofErr w:type="spellEnd"/>
      <w:r w:rsidRPr="007F24C2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7F24C2">
        <w:rPr>
          <w:rFonts w:ascii="Arial" w:hAnsi="Arial" w:cs="Arial"/>
        </w:rPr>
        <w:t>кв.м</w:t>
      </w:r>
      <w:proofErr w:type="spellEnd"/>
      <w:r w:rsidRPr="007F24C2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</w:t>
      </w:r>
      <w:r w:rsidRPr="007F24C2">
        <w:rPr>
          <w:rFonts w:ascii="Arial" w:hAnsi="Arial" w:cs="Arial"/>
        </w:rPr>
        <w:t>о</w:t>
      </w:r>
      <w:r w:rsidRPr="007F24C2">
        <w:rPr>
          <w:rFonts w:ascii="Arial" w:hAnsi="Arial" w:cs="Arial"/>
        </w:rPr>
        <w:t>вании необходимо построить три 16-ти квартирных дома.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7F24C2">
        <w:rPr>
          <w:rFonts w:ascii="Arial" w:hAnsi="Arial" w:cs="Arial"/>
          <w:color w:val="000000"/>
        </w:rPr>
        <w:t>в</w:t>
      </w:r>
      <w:proofErr w:type="gramEnd"/>
      <w:r w:rsidRPr="007F24C2">
        <w:rPr>
          <w:rFonts w:ascii="Arial" w:hAnsi="Arial" w:cs="Arial"/>
          <w:color w:val="000000"/>
        </w:rPr>
        <w:t xml:space="preserve"> с. Ермаковское на сегодняшний день исчерпаны. 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lastRenderedPageBreak/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7F24C2">
        <w:rPr>
          <w:rFonts w:ascii="Arial" w:hAnsi="Arial" w:cs="Arial"/>
          <w:color w:val="000000"/>
        </w:rPr>
        <w:t>мкр</w:t>
      </w:r>
      <w:proofErr w:type="spellEnd"/>
      <w:r w:rsidRPr="007F24C2">
        <w:rPr>
          <w:rFonts w:ascii="Arial" w:hAnsi="Arial" w:cs="Arial"/>
          <w:color w:val="000000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7F24C2">
        <w:rPr>
          <w:rFonts w:ascii="Arial" w:hAnsi="Arial" w:cs="Arial"/>
          <w:color w:val="000000"/>
        </w:rPr>
        <w:t>мкр</w:t>
      </w:r>
      <w:proofErr w:type="spellEnd"/>
      <w:r w:rsidRPr="007F24C2">
        <w:rPr>
          <w:rFonts w:ascii="Arial" w:hAnsi="Arial" w:cs="Arial"/>
          <w:color w:val="000000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7F24C2">
        <w:rPr>
          <w:rFonts w:ascii="Arial" w:hAnsi="Arial" w:cs="Arial"/>
          <w:color w:val="000000"/>
        </w:rPr>
        <w:t>мкр</w:t>
      </w:r>
      <w:proofErr w:type="spellEnd"/>
      <w:r w:rsidRPr="007F24C2">
        <w:rPr>
          <w:rFonts w:ascii="Arial" w:hAnsi="Arial" w:cs="Arial"/>
          <w:color w:val="000000"/>
        </w:rPr>
        <w:t>. «Западный» коммунальной и транспортной инфраструктурой.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7F24C2">
        <w:rPr>
          <w:rFonts w:ascii="Arial" w:hAnsi="Arial" w:cs="Arial"/>
          <w:color w:val="000000"/>
        </w:rPr>
        <w:t>мкр</w:t>
      </w:r>
      <w:proofErr w:type="spellEnd"/>
      <w:r w:rsidRPr="007F24C2">
        <w:rPr>
          <w:rFonts w:ascii="Arial" w:hAnsi="Arial" w:cs="Arial"/>
          <w:color w:val="000000"/>
        </w:rPr>
        <w:t xml:space="preserve">. </w:t>
      </w:r>
      <w:proofErr w:type="gramStart"/>
      <w:r w:rsidRPr="007F24C2">
        <w:rPr>
          <w:rFonts w:ascii="Arial" w:hAnsi="Arial" w:cs="Arial"/>
          <w:color w:val="000000"/>
        </w:rPr>
        <w:t>Аэродромный</w:t>
      </w:r>
      <w:proofErr w:type="gramEnd"/>
      <w:r w:rsidRPr="007F24C2">
        <w:rPr>
          <w:rFonts w:ascii="Arial" w:hAnsi="Arial" w:cs="Arial"/>
          <w:color w:val="000000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7F24C2" w:rsidRPr="007F24C2" w:rsidRDefault="007F24C2" w:rsidP="007F24C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В 2008 году сформирован земельный участок площадью </w:t>
      </w:r>
      <w:smartTag w:uri="urn:schemas-microsoft-com:office:smarttags" w:element="metricconverter">
        <w:smartTagPr>
          <w:attr w:name="ProductID" w:val="37 га"/>
        </w:smartTagPr>
        <w:r w:rsidRPr="007F24C2">
          <w:rPr>
            <w:rFonts w:ascii="Arial" w:hAnsi="Arial" w:cs="Arial"/>
          </w:rPr>
          <w:t>37 га</w:t>
        </w:r>
      </w:smartTag>
      <w:r w:rsidRPr="007F24C2">
        <w:rPr>
          <w:rFonts w:ascii="Arial" w:hAnsi="Arial" w:cs="Arial"/>
        </w:rPr>
        <w:t xml:space="preserve">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7F24C2">
        <w:rPr>
          <w:rFonts w:ascii="Arial" w:hAnsi="Arial" w:cs="Arial"/>
        </w:rPr>
        <w:t>м</w:t>
      </w:r>
      <w:r w:rsidRPr="007F24C2">
        <w:rPr>
          <w:rFonts w:ascii="Arial" w:hAnsi="Arial" w:cs="Arial"/>
        </w:rPr>
        <w:t xml:space="preserve"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7F24C2">
        <w:rPr>
          <w:rFonts w:ascii="Arial" w:hAnsi="Arial" w:cs="Arial"/>
          <w:color w:val="000000"/>
        </w:rPr>
        <w:t>Разработан проект планировки микрорайона.</w:t>
      </w:r>
      <w:r w:rsidRPr="007F24C2">
        <w:rPr>
          <w:rFonts w:ascii="Arial" w:hAnsi="Arial" w:cs="Arial"/>
        </w:rPr>
        <w:t xml:space="preserve">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7F24C2">
        <w:rPr>
          <w:rFonts w:ascii="Arial" w:hAnsi="Arial" w:cs="Arial"/>
        </w:rPr>
        <w:t>е</w:t>
      </w:r>
      <w:r w:rsidRPr="007F24C2">
        <w:rPr>
          <w:rFonts w:ascii="Arial" w:hAnsi="Arial" w:cs="Arial"/>
        </w:rPr>
        <w:t>по.</w:t>
      </w:r>
    </w:p>
    <w:p w:rsidR="007F24C2" w:rsidRPr="007F24C2" w:rsidRDefault="007F24C2" w:rsidP="007F24C2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Площадь проектируемого участка составляет </w:t>
      </w:r>
      <w:smartTag w:uri="urn:schemas-microsoft-com:office:smarttags" w:element="metricconverter">
        <w:smartTagPr>
          <w:attr w:name="ProductID" w:val="37,0 га"/>
        </w:smartTagPr>
        <w:r w:rsidRPr="007F24C2">
          <w:rPr>
            <w:rFonts w:ascii="Arial" w:hAnsi="Arial" w:cs="Arial"/>
          </w:rPr>
          <w:t>37,0 га</w:t>
        </w:r>
      </w:smartTag>
      <w:r w:rsidRPr="007F24C2">
        <w:rPr>
          <w:rFonts w:ascii="Arial" w:hAnsi="Arial" w:cs="Arial"/>
        </w:rPr>
        <w:t xml:space="preserve">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</w:t>
      </w:r>
      <w:smartTag w:uri="urn:schemas-microsoft-com:office:smarttags" w:element="metricconverter">
        <w:smartTagPr>
          <w:attr w:name="ProductID" w:val="0,12 га"/>
        </w:smartTagPr>
        <w:r w:rsidRPr="007F24C2">
          <w:rPr>
            <w:rFonts w:ascii="Arial" w:hAnsi="Arial" w:cs="Arial"/>
          </w:rPr>
          <w:t>0,12 га</w:t>
        </w:r>
      </w:smartTag>
      <w:r w:rsidRPr="007F24C2">
        <w:rPr>
          <w:rFonts w:ascii="Arial" w:hAnsi="Arial" w:cs="Arial"/>
        </w:rPr>
        <w:t xml:space="preserve">. 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7F24C2">
        <w:rPr>
          <w:rFonts w:ascii="Arial" w:hAnsi="Arial" w:cs="Arial"/>
        </w:rPr>
        <w:t>ясли-сад</w:t>
      </w:r>
      <w:proofErr w:type="gramEnd"/>
      <w:r w:rsidRPr="007F24C2">
        <w:rPr>
          <w:rFonts w:ascii="Arial" w:hAnsi="Arial" w:cs="Arial"/>
        </w:rPr>
        <w:t>), пожарное депо, торгово-развлекательный центр.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7F24C2">
        <w:rPr>
          <w:rFonts w:ascii="Arial" w:hAnsi="Arial" w:cs="Arial"/>
        </w:rPr>
        <w:t>в</w:t>
      </w:r>
      <w:proofErr w:type="gramEnd"/>
      <w:r w:rsidRPr="007F24C2">
        <w:rPr>
          <w:rFonts w:ascii="Arial" w:hAnsi="Arial" w:cs="Arial"/>
        </w:rPr>
        <w:t xml:space="preserve"> </w:t>
      </w:r>
      <w:proofErr w:type="gramStart"/>
      <w:r w:rsidRPr="007F24C2">
        <w:rPr>
          <w:rFonts w:ascii="Arial" w:hAnsi="Arial" w:cs="Arial"/>
        </w:rPr>
        <w:t>с</w:t>
      </w:r>
      <w:proofErr w:type="gramEnd"/>
      <w:r w:rsidRPr="007F24C2">
        <w:rPr>
          <w:rFonts w:ascii="Arial" w:hAnsi="Arial" w:cs="Arial"/>
        </w:rPr>
        <w:t>. Ермаковское, ввод которого планир</w:t>
      </w:r>
      <w:r w:rsidRPr="007F24C2">
        <w:rPr>
          <w:rFonts w:ascii="Arial" w:hAnsi="Arial" w:cs="Arial"/>
        </w:rPr>
        <w:t>у</w:t>
      </w:r>
      <w:r w:rsidRPr="007F24C2">
        <w:rPr>
          <w:rFonts w:ascii="Arial" w:hAnsi="Arial" w:cs="Arial"/>
        </w:rPr>
        <w:t>ется на 2018 год.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7F24C2">
        <w:rPr>
          <w:rFonts w:ascii="Arial" w:hAnsi="Arial" w:cs="Arial"/>
        </w:rPr>
        <w:t>Разъезжее</w:t>
      </w:r>
      <w:proofErr w:type="gramEnd"/>
      <w:r w:rsidRPr="007F24C2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7F24C2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7F24C2">
        <w:rPr>
          <w:rFonts w:ascii="Arial" w:hAnsi="Arial" w:cs="Arial"/>
        </w:rPr>
        <w:t>о</w:t>
      </w:r>
      <w:r w:rsidRPr="007F24C2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7F24C2">
        <w:rPr>
          <w:rFonts w:ascii="Arial" w:hAnsi="Arial" w:cs="Arial"/>
        </w:rPr>
        <w:t xml:space="preserve"> В 2018 году планируется получить положительное заключение </w:t>
      </w:r>
      <w:proofErr w:type="spellStart"/>
      <w:r w:rsidRPr="007F24C2">
        <w:rPr>
          <w:rFonts w:ascii="Arial" w:hAnsi="Arial" w:cs="Arial"/>
        </w:rPr>
        <w:t>госэкспертизы</w:t>
      </w:r>
      <w:proofErr w:type="spellEnd"/>
      <w:r w:rsidRPr="007F24C2">
        <w:rPr>
          <w:rFonts w:ascii="Arial" w:hAnsi="Arial" w:cs="Arial"/>
        </w:rPr>
        <w:t xml:space="preserve"> на проект и начать строительство объекта.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</w:t>
      </w:r>
      <w:r w:rsidRPr="007F24C2">
        <w:rPr>
          <w:rFonts w:ascii="Arial" w:hAnsi="Arial" w:cs="Arial"/>
          <w:color w:val="000000"/>
        </w:rPr>
        <w:lastRenderedPageBreak/>
        <w:t xml:space="preserve">устойчивое социально-экономическое развитие территорий. 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7F24C2">
        <w:rPr>
          <w:rFonts w:ascii="Arial" w:hAnsi="Arial" w:cs="Arial"/>
          <w:color w:val="000000"/>
        </w:rPr>
        <w:t>с</w:t>
      </w:r>
      <w:r w:rsidRPr="007F24C2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7F24C2">
        <w:rPr>
          <w:rFonts w:ascii="Arial" w:hAnsi="Arial" w:cs="Arial"/>
          <w:color w:val="000000"/>
        </w:rPr>
        <w:t>о</w:t>
      </w:r>
      <w:r w:rsidRPr="007F24C2">
        <w:rPr>
          <w:rFonts w:ascii="Arial" w:hAnsi="Arial" w:cs="Arial"/>
          <w:color w:val="000000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7F24C2">
        <w:rPr>
          <w:rFonts w:ascii="Arial" w:hAnsi="Arial" w:cs="Arial"/>
          <w:color w:val="000000"/>
        </w:rPr>
        <w:t>Арадан</w:t>
      </w:r>
      <w:proofErr w:type="spellEnd"/>
      <w:r w:rsidRPr="007F24C2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7F24C2">
        <w:rPr>
          <w:rFonts w:ascii="Arial" w:hAnsi="Arial" w:cs="Arial"/>
          <w:color w:val="000000"/>
        </w:rPr>
        <w:t>Ойский</w:t>
      </w:r>
      <w:proofErr w:type="spellEnd"/>
      <w:r w:rsidRPr="007F24C2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7F24C2">
        <w:rPr>
          <w:rFonts w:ascii="Arial" w:hAnsi="Arial" w:cs="Arial"/>
          <w:color w:val="000000"/>
        </w:rPr>
        <w:t>Мигнинского</w:t>
      </w:r>
      <w:proofErr w:type="spellEnd"/>
      <w:r w:rsidRPr="007F24C2">
        <w:rPr>
          <w:rFonts w:ascii="Arial" w:hAnsi="Arial" w:cs="Arial"/>
          <w:color w:val="000000"/>
        </w:rPr>
        <w:t xml:space="preserve">, </w:t>
      </w:r>
      <w:proofErr w:type="spellStart"/>
      <w:r w:rsidRPr="007F24C2">
        <w:rPr>
          <w:rFonts w:ascii="Arial" w:hAnsi="Arial" w:cs="Arial"/>
          <w:color w:val="000000"/>
        </w:rPr>
        <w:t>Григорьевского</w:t>
      </w:r>
      <w:proofErr w:type="spellEnd"/>
      <w:r w:rsidRPr="007F24C2">
        <w:rPr>
          <w:rFonts w:ascii="Arial" w:hAnsi="Arial" w:cs="Arial"/>
          <w:color w:val="000000"/>
        </w:rPr>
        <w:t xml:space="preserve"> и </w:t>
      </w:r>
      <w:proofErr w:type="spellStart"/>
      <w:r w:rsidRPr="007F24C2">
        <w:rPr>
          <w:rFonts w:ascii="Arial" w:hAnsi="Arial" w:cs="Arial"/>
          <w:color w:val="000000"/>
        </w:rPr>
        <w:t>Разъезженского</w:t>
      </w:r>
      <w:proofErr w:type="spellEnd"/>
      <w:r w:rsidRPr="007F24C2">
        <w:rPr>
          <w:rFonts w:ascii="Arial" w:hAnsi="Arial" w:cs="Arial"/>
          <w:color w:val="000000"/>
        </w:rPr>
        <w:t xml:space="preserve">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7F24C2">
        <w:rPr>
          <w:rFonts w:ascii="Arial" w:hAnsi="Arial" w:cs="Arial"/>
          <w:color w:val="000000"/>
        </w:rPr>
        <w:t>Ойский</w:t>
      </w:r>
      <w:proofErr w:type="spellEnd"/>
      <w:r w:rsidRPr="007F24C2">
        <w:rPr>
          <w:rFonts w:ascii="Arial" w:hAnsi="Arial" w:cs="Arial"/>
          <w:color w:val="000000"/>
        </w:rPr>
        <w:t xml:space="preserve"> и </w:t>
      </w:r>
      <w:proofErr w:type="spellStart"/>
      <w:r w:rsidRPr="007F24C2">
        <w:rPr>
          <w:rFonts w:ascii="Arial" w:hAnsi="Arial" w:cs="Arial"/>
          <w:color w:val="000000"/>
        </w:rPr>
        <w:t>Мигнинского</w:t>
      </w:r>
      <w:proofErr w:type="spellEnd"/>
      <w:r w:rsidRPr="007F24C2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 генерального плана Танзыбейского, </w:t>
      </w:r>
      <w:proofErr w:type="spellStart"/>
      <w:r w:rsidRPr="007F24C2">
        <w:rPr>
          <w:rFonts w:ascii="Arial" w:hAnsi="Arial" w:cs="Arial"/>
          <w:color w:val="000000"/>
        </w:rPr>
        <w:t>Григорьевского</w:t>
      </w:r>
      <w:proofErr w:type="spellEnd"/>
      <w:r w:rsidRPr="007F24C2">
        <w:rPr>
          <w:rFonts w:ascii="Arial" w:hAnsi="Arial" w:cs="Arial"/>
          <w:color w:val="000000"/>
        </w:rPr>
        <w:t xml:space="preserve"> и </w:t>
      </w:r>
      <w:proofErr w:type="spellStart"/>
      <w:r w:rsidRPr="007F24C2">
        <w:rPr>
          <w:rFonts w:ascii="Arial" w:hAnsi="Arial" w:cs="Arial"/>
          <w:color w:val="000000"/>
        </w:rPr>
        <w:t>Разъезженского</w:t>
      </w:r>
      <w:proofErr w:type="spellEnd"/>
      <w:r w:rsidRPr="007F24C2">
        <w:rPr>
          <w:rFonts w:ascii="Arial" w:hAnsi="Arial" w:cs="Arial"/>
          <w:color w:val="000000"/>
        </w:rPr>
        <w:t xml:space="preserve"> сельсоветов находятся на согласовании в соответствующих министерствах.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 xml:space="preserve"> Разработаны, но еще не утверждены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</w:t>
      </w:r>
      <w:r w:rsidRPr="007F24C2">
        <w:rPr>
          <w:rFonts w:ascii="Arial" w:hAnsi="Arial" w:cs="Arial"/>
          <w:color w:val="000000"/>
        </w:rPr>
        <w:t>н</w:t>
      </w:r>
      <w:r w:rsidRPr="007F24C2">
        <w:rPr>
          <w:rFonts w:ascii="Arial" w:hAnsi="Arial" w:cs="Arial"/>
          <w:color w:val="000000"/>
        </w:rPr>
        <w:t xml:space="preserve">фраструктуры, благоустройства </w:t>
      </w:r>
      <w:r w:rsidRPr="007F24C2">
        <w:rPr>
          <w:rFonts w:ascii="Arial" w:hAnsi="Arial" w:cs="Arial"/>
          <w:color w:val="000000"/>
        </w:rPr>
        <w:lastRenderedPageBreak/>
        <w:t>территории). Разработаны и утверждены правила землепользования и застройки по всем 14-ти поселениям. Разработана и утве</w:t>
      </w:r>
      <w:r w:rsidRPr="007F24C2">
        <w:rPr>
          <w:rFonts w:ascii="Arial" w:hAnsi="Arial" w:cs="Arial"/>
          <w:color w:val="000000"/>
        </w:rPr>
        <w:t>р</w:t>
      </w:r>
      <w:r w:rsidRPr="007F24C2">
        <w:rPr>
          <w:rFonts w:ascii="Arial" w:hAnsi="Arial" w:cs="Arial"/>
          <w:color w:val="000000"/>
        </w:rPr>
        <w:t>ждена схема территориального планирования Ермаковского района. Отсутствие в остальных поселениях актуализированной градостроительной документации ведет к торможению их экономического развития.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7F24C2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7F24C2">
        <w:rPr>
          <w:rFonts w:ascii="Arial" w:hAnsi="Arial" w:cs="Arial"/>
          <w:color w:val="000000"/>
        </w:rPr>
        <w:t>а</w:t>
      </w:r>
      <w:r w:rsidRPr="007F24C2">
        <w:rPr>
          <w:rFonts w:ascii="Arial" w:hAnsi="Arial" w:cs="Arial"/>
          <w:color w:val="000000"/>
        </w:rPr>
        <w:t>сти, органами местного самоуправления с 1 января 2010 года не допускается пр</w:t>
      </w:r>
      <w:r w:rsidRPr="007F24C2">
        <w:rPr>
          <w:rFonts w:ascii="Arial" w:hAnsi="Arial" w:cs="Arial"/>
          <w:color w:val="000000"/>
        </w:rPr>
        <w:t>и</w:t>
      </w:r>
      <w:r w:rsidRPr="007F24C2">
        <w:rPr>
          <w:rFonts w:ascii="Arial" w:hAnsi="Arial"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7F24C2">
        <w:rPr>
          <w:rFonts w:ascii="Arial" w:hAnsi="Arial" w:cs="Arial"/>
          <w:color w:val="000000"/>
        </w:rPr>
        <w:t xml:space="preserve"> в </w:t>
      </w:r>
      <w:proofErr w:type="gramStart"/>
      <w:r w:rsidRPr="007F24C2">
        <w:rPr>
          <w:rFonts w:ascii="Arial" w:hAnsi="Arial" w:cs="Arial"/>
          <w:color w:val="000000"/>
        </w:rPr>
        <w:t>другую</w:t>
      </w:r>
      <w:proofErr w:type="gramEnd"/>
      <w:r w:rsidRPr="007F24C2">
        <w:rPr>
          <w:rFonts w:ascii="Arial" w:hAnsi="Arial" w:cs="Arial"/>
          <w:color w:val="000000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7F24C2">
        <w:rPr>
          <w:rFonts w:ascii="Arial" w:hAnsi="Arial" w:cs="Arial"/>
          <w:color w:val="000000"/>
        </w:rPr>
        <w:t>а</w:t>
      </w:r>
      <w:r w:rsidRPr="007F24C2">
        <w:rPr>
          <w:rFonts w:ascii="Arial" w:hAnsi="Arial" w:cs="Arial"/>
          <w:color w:val="000000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7F24C2">
        <w:rPr>
          <w:rFonts w:ascii="Arial" w:hAnsi="Arial" w:cs="Arial"/>
          <w:color w:val="000000"/>
        </w:rPr>
        <w:t>и</w:t>
      </w:r>
      <w:r w:rsidRPr="007F24C2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7F24C2">
        <w:rPr>
          <w:rFonts w:ascii="Arial" w:hAnsi="Arial" w:cs="Arial"/>
          <w:color w:val="000000"/>
        </w:rPr>
        <w:t>дств кр</w:t>
      </w:r>
      <w:proofErr w:type="gramEnd"/>
      <w:r w:rsidRPr="007F24C2">
        <w:rPr>
          <w:rFonts w:ascii="Arial" w:hAnsi="Arial" w:cs="Arial"/>
          <w:color w:val="000000"/>
        </w:rPr>
        <w:t>аевого бю</w:t>
      </w:r>
      <w:r w:rsidRPr="007F24C2">
        <w:rPr>
          <w:rFonts w:ascii="Arial" w:hAnsi="Arial" w:cs="Arial"/>
          <w:color w:val="000000"/>
        </w:rPr>
        <w:t>д</w:t>
      </w:r>
      <w:r w:rsidRPr="007F24C2">
        <w:rPr>
          <w:rFonts w:ascii="Arial" w:hAnsi="Arial" w:cs="Arial"/>
          <w:color w:val="000000"/>
        </w:rPr>
        <w:t>жета.</w:t>
      </w:r>
    </w:p>
    <w:p w:rsidR="007F24C2" w:rsidRPr="007F24C2" w:rsidRDefault="007F24C2" w:rsidP="007F24C2">
      <w:pPr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7F24C2">
        <w:rPr>
          <w:rFonts w:ascii="Arial" w:hAnsi="Arial" w:cs="Arial"/>
        </w:rPr>
        <w:t>о</w:t>
      </w:r>
      <w:r w:rsidRPr="007F24C2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7F24C2">
        <w:rPr>
          <w:rFonts w:ascii="Arial" w:hAnsi="Arial" w:cs="Arial"/>
        </w:rPr>
        <w:t>о</w:t>
      </w:r>
      <w:r w:rsidRPr="007F24C2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  <w:bookmarkStart w:id="1" w:name="sub_102"/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7F24C2">
        <w:rPr>
          <w:rFonts w:ascii="Arial" w:hAnsi="Arial" w:cs="Arial"/>
          <w:b/>
          <w:bCs/>
        </w:rPr>
        <w:t xml:space="preserve">3.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Цели:</w:t>
      </w:r>
    </w:p>
    <w:p w:rsidR="007F24C2" w:rsidRPr="007F24C2" w:rsidRDefault="007F24C2" w:rsidP="007F24C2">
      <w:pPr>
        <w:suppressAutoHyphens/>
        <w:ind w:left="-1"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7F24C2" w:rsidRPr="007F24C2" w:rsidRDefault="007F24C2" w:rsidP="007F24C2">
      <w:pPr>
        <w:suppressAutoHyphens/>
        <w:autoSpaceDE w:val="0"/>
        <w:ind w:left="-1"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-1" w:firstLine="721"/>
        <w:jc w:val="both"/>
        <w:rPr>
          <w:rFonts w:ascii="Arial" w:hAnsi="Arial" w:cs="Arial"/>
          <w:color w:val="000000"/>
        </w:rPr>
      </w:pPr>
      <w:r w:rsidRPr="007F24C2">
        <w:rPr>
          <w:rFonts w:ascii="Arial" w:hAnsi="Arial" w:cs="Arial"/>
        </w:rPr>
        <w:t xml:space="preserve">3. </w:t>
      </w:r>
      <w:r w:rsidRPr="007F24C2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-1"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  <w:color w:val="000000"/>
        </w:rPr>
        <w:lastRenderedPageBreak/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7F24C2">
        <w:rPr>
          <w:rFonts w:ascii="Arial" w:hAnsi="Arial" w:cs="Arial"/>
          <w:color w:val="000000"/>
        </w:rPr>
        <w:t>е</w:t>
      </w:r>
      <w:r w:rsidRPr="007F24C2">
        <w:rPr>
          <w:rFonts w:ascii="Arial" w:hAnsi="Arial" w:cs="Arial"/>
          <w:color w:val="000000"/>
        </w:rPr>
        <w:t>ления района.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-1"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-1"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5. </w:t>
      </w:r>
      <w:proofErr w:type="gramStart"/>
      <w:r w:rsidRPr="007F24C2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-1"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Задачи: 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1.1. Ввод в эксплуатацию жилья;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7F24C2">
        <w:rPr>
          <w:rFonts w:ascii="Arial" w:hAnsi="Arial" w:cs="Arial"/>
        </w:rPr>
        <w:t>в</w:t>
      </w:r>
      <w:proofErr w:type="gramEnd"/>
      <w:r w:rsidRPr="007F24C2">
        <w:rPr>
          <w:rFonts w:ascii="Arial" w:hAnsi="Arial" w:cs="Arial"/>
        </w:rPr>
        <w:t xml:space="preserve"> с. Ермаковское;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1.3. Строительство социально значимых объектов;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1.4. Разработка генеральных планов сельских поселений;</w:t>
      </w:r>
    </w:p>
    <w:p w:rsidR="007F24C2" w:rsidRPr="007F24C2" w:rsidRDefault="007F24C2" w:rsidP="007F24C2">
      <w:pPr>
        <w:ind w:left="-1" w:firstLine="721"/>
        <w:contextualSpacing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1.6. Ремонт муниципального жилищного фонда.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1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1"/>
        <w:jc w:val="both"/>
        <w:rPr>
          <w:rFonts w:ascii="Arial" w:hAnsi="Arial" w:cs="Arial"/>
        </w:rPr>
      </w:pPr>
      <w:r w:rsidRPr="007F24C2">
        <w:rPr>
          <w:rFonts w:ascii="Arial" w:hAnsi="Arial" w:cs="Arial"/>
          <w:b/>
        </w:rPr>
        <w:t>4.</w:t>
      </w:r>
      <w:r w:rsidRPr="007F24C2">
        <w:rPr>
          <w:rFonts w:ascii="Arial" w:hAnsi="Arial" w:cs="Arial"/>
        </w:rPr>
        <w:t xml:space="preserve"> </w:t>
      </w:r>
      <w:r w:rsidRPr="007F24C2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  <w:b/>
          <w:bCs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F24C2">
        <w:rPr>
          <w:rFonts w:ascii="Arial" w:hAnsi="Arial" w:cs="Arial"/>
        </w:rPr>
        <w:t xml:space="preserve"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7F24C2">
          <w:rPr>
            <w:rFonts w:ascii="Arial" w:hAnsi="Arial" w:cs="Arial"/>
          </w:rPr>
          <w:t>1 кв. метра</w:t>
        </w:r>
      </w:smartTag>
      <w:r w:rsidRPr="007F24C2">
        <w:rPr>
          <w:rFonts w:ascii="Arial" w:hAnsi="Arial" w:cs="Arial"/>
        </w:rPr>
        <w:t xml:space="preserve">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F24C2">
        <w:rPr>
          <w:rFonts w:ascii="Arial" w:hAnsi="Arial" w:cs="Arial"/>
        </w:rPr>
        <w:t xml:space="preserve"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</w:t>
      </w:r>
      <w:r w:rsidRPr="007F24C2">
        <w:rPr>
          <w:rFonts w:ascii="Arial" w:hAnsi="Arial" w:cs="Arial"/>
        </w:rPr>
        <w:lastRenderedPageBreak/>
        <w:t>рыночной стоим</w:t>
      </w:r>
      <w:r w:rsidRPr="007F24C2">
        <w:rPr>
          <w:rFonts w:ascii="Arial" w:hAnsi="Arial" w:cs="Arial"/>
        </w:rPr>
        <w:t>о</w:t>
      </w:r>
      <w:r w:rsidRPr="007F24C2">
        <w:rPr>
          <w:rFonts w:ascii="Arial" w:hAnsi="Arial" w:cs="Arial"/>
        </w:rPr>
        <w:t xml:space="preserve">сти </w:t>
      </w:r>
      <w:smartTag w:uri="urn:schemas-microsoft-com:office:smarttags" w:element="metricconverter">
        <w:smartTagPr>
          <w:attr w:name="ProductID" w:val="1 кв. метра"/>
        </w:smartTagPr>
        <w:r w:rsidRPr="007F24C2">
          <w:rPr>
            <w:rFonts w:ascii="Arial" w:hAnsi="Arial" w:cs="Arial"/>
          </w:rPr>
          <w:t>1 кв. метра</w:t>
        </w:r>
      </w:smartTag>
      <w:r w:rsidRPr="007F24C2">
        <w:rPr>
          <w:rFonts w:ascii="Arial" w:hAnsi="Arial" w:cs="Arial"/>
        </w:rPr>
        <w:t xml:space="preserve">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7F24C2">
        <w:rPr>
          <w:rFonts w:ascii="Arial" w:hAnsi="Arial" w:cs="Arial"/>
        </w:rPr>
        <w:t>о</w:t>
      </w:r>
      <w:r w:rsidRPr="007F24C2">
        <w:rPr>
          <w:rFonts w:ascii="Arial" w:hAnsi="Arial" w:cs="Arial"/>
        </w:rPr>
        <w:t>ответствии с программой;</w:t>
      </w:r>
      <w:proofErr w:type="gramEnd"/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7F24C2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7F24C2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7F24C2">
        <w:rPr>
          <w:rFonts w:ascii="Arial" w:hAnsi="Arial" w:cs="Arial"/>
          <w:spacing w:val="-2"/>
        </w:rPr>
        <w:t>последовательности:</w:t>
      </w:r>
    </w:p>
    <w:p w:rsidR="007F24C2" w:rsidRPr="007F24C2" w:rsidRDefault="007F24C2" w:rsidP="007F24C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  <w:spacing w:val="2"/>
        </w:rPr>
        <w:t>1. Утверждение финансирования программы</w:t>
      </w:r>
      <w:r w:rsidRPr="007F24C2">
        <w:rPr>
          <w:rFonts w:ascii="Arial" w:hAnsi="Arial" w:cs="Arial"/>
          <w:spacing w:val="-1"/>
        </w:rPr>
        <w:t>;</w:t>
      </w:r>
    </w:p>
    <w:p w:rsidR="007F24C2" w:rsidRPr="007F24C2" w:rsidRDefault="007F24C2" w:rsidP="007F24C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2. Определение подрядчика по выполнению работ путем проведения торгов;</w:t>
      </w:r>
    </w:p>
    <w:p w:rsidR="007F24C2" w:rsidRPr="007F24C2" w:rsidRDefault="007F24C2" w:rsidP="007F24C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3. Заключение муниципального контракта на выполнение работ;</w:t>
      </w:r>
    </w:p>
    <w:p w:rsidR="007F24C2" w:rsidRPr="007F24C2" w:rsidRDefault="007F24C2" w:rsidP="007F24C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  <w:spacing w:val="-1"/>
        </w:rPr>
      </w:pPr>
      <w:r w:rsidRPr="007F24C2">
        <w:rPr>
          <w:rFonts w:ascii="Arial" w:hAnsi="Arial" w:cs="Arial"/>
        </w:rPr>
        <w:t>4. Осуществление контроля и приемки выполненных работ;</w:t>
      </w:r>
    </w:p>
    <w:p w:rsidR="007F24C2" w:rsidRPr="007F24C2" w:rsidRDefault="007F24C2" w:rsidP="007F24C2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  <w:spacing w:val="-1"/>
        </w:rPr>
        <w:t>5. Финансирование выполненных работ.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3"/>
        </w:rPr>
      </w:pPr>
      <w:r w:rsidRPr="007F24C2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7F24C2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  <w:b/>
          <w:bCs/>
        </w:rPr>
        <w:t xml:space="preserve">4.2. Реализация и </w:t>
      </w:r>
      <w:proofErr w:type="gramStart"/>
      <w:r w:rsidRPr="007F24C2">
        <w:rPr>
          <w:rFonts w:ascii="Arial" w:hAnsi="Arial" w:cs="Arial"/>
          <w:b/>
          <w:bCs/>
        </w:rPr>
        <w:t>контроль за</w:t>
      </w:r>
      <w:proofErr w:type="gramEnd"/>
      <w:r w:rsidRPr="007F24C2">
        <w:rPr>
          <w:rFonts w:ascii="Arial" w:hAnsi="Arial" w:cs="Arial"/>
          <w:b/>
          <w:bCs/>
        </w:rPr>
        <w:t xml:space="preserve"> ходом выполнения программы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4.2.1. Текущее управление реализацией программы осуществляется ответственным исполнителем программы (отдел АС и КХ).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4.2.2. Ответственным исполнителем программы осуществляется: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7F24C2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7F24C2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подготовка отчетов о реализации программы.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4.2.3. Соисполнителем программы осуществляется: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7F24C2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7F24C2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 xml:space="preserve">4.2.4. </w:t>
      </w:r>
      <w:proofErr w:type="gramStart"/>
      <w:r w:rsidRPr="007F24C2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lastRenderedPageBreak/>
        <w:t>4.2.5.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 xml:space="preserve">4.2.6. </w:t>
      </w:r>
      <w:proofErr w:type="gramStart"/>
      <w:r w:rsidRPr="007F24C2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7F24C2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7F24C2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7F24C2">
          <w:rPr>
            <w:rFonts w:ascii="Arial" w:hAnsi="Arial" w:cs="Arial"/>
            <w:color w:val="000000"/>
            <w:lang w:val="ru"/>
          </w:rPr>
          <w:t>12</w:t>
        </w:r>
      </w:hyperlink>
      <w:r w:rsidRPr="007F24C2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>4.2.7.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7F24C2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7F24C2">
        <w:rPr>
          <w:rFonts w:ascii="Arial" w:hAnsi="Arial" w:cs="Arial"/>
          <w:color w:val="000000"/>
          <w:lang w:val="ru"/>
        </w:rPr>
        <w:t>за</w:t>
      </w:r>
      <w:proofErr w:type="gramEnd"/>
      <w:r w:rsidRPr="007F24C2">
        <w:rPr>
          <w:rFonts w:ascii="Arial" w:hAnsi="Arial" w:cs="Arial"/>
          <w:color w:val="000000"/>
          <w:lang w:val="ru"/>
        </w:rPr>
        <w:t xml:space="preserve"> отчетным.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Годовой отчет содержит: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</w:t>
      </w:r>
      <w:r w:rsidRPr="007F24C2">
        <w:rPr>
          <w:rFonts w:ascii="Arial" w:eastAsia="Calibri" w:hAnsi="Arial" w:cs="Arial"/>
          <w:lang w:eastAsia="en-US"/>
        </w:rPr>
        <w:t>н</w:t>
      </w:r>
      <w:r w:rsidRPr="007F24C2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7" w:anchor="Par2344" w:history="1">
        <w:r w:rsidRPr="007F24C2">
          <w:rPr>
            <w:rFonts w:ascii="Arial" w:eastAsia="Calibri" w:hAnsi="Arial" w:cs="Arial"/>
            <w:lang w:eastAsia="en-US"/>
          </w:rPr>
          <w:t>информацию</w:t>
        </w:r>
      </w:hyperlink>
      <w:r w:rsidRPr="007F24C2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7F24C2">
        <w:rPr>
          <w:rFonts w:ascii="Arial" w:eastAsia="Calibri" w:hAnsi="Arial" w:cs="Arial"/>
          <w:lang w:eastAsia="en-US"/>
        </w:rPr>
        <w:t>о</w:t>
      </w:r>
      <w:r w:rsidRPr="007F24C2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7F24C2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7F24C2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7F24C2">
        <w:rPr>
          <w:rFonts w:ascii="Arial" w:hAnsi="Arial" w:cs="Arial"/>
          <w:lang w:eastAsia="zh-CN"/>
        </w:rPr>
        <w:t>от 10 декабря 2014 года №1001-п)</w:t>
      </w:r>
      <w:r w:rsidRPr="007F24C2">
        <w:rPr>
          <w:rFonts w:ascii="Arial" w:eastAsia="Calibri" w:hAnsi="Arial" w:cs="Arial"/>
          <w:lang w:eastAsia="en-US"/>
        </w:rPr>
        <w:t>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</w:t>
      </w:r>
      <w:r w:rsidRPr="007F24C2">
        <w:rPr>
          <w:rFonts w:ascii="Arial" w:eastAsia="Calibri" w:hAnsi="Arial" w:cs="Arial"/>
          <w:lang w:eastAsia="en-US"/>
        </w:rPr>
        <w:t>а</w:t>
      </w:r>
      <w:r w:rsidRPr="007F24C2">
        <w:rPr>
          <w:rFonts w:ascii="Arial" w:eastAsia="Calibri" w:hAnsi="Arial" w:cs="Arial"/>
          <w:lang w:eastAsia="en-US"/>
        </w:rPr>
        <w:t>нием причин);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7F24C2" w:rsidRPr="007F24C2" w:rsidRDefault="007F24C2" w:rsidP="007F24C2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F24C2">
        <w:rPr>
          <w:rFonts w:ascii="Arial" w:eastAsia="Calibri" w:hAnsi="Arial" w:cs="Arial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7F24C2">
        <w:rPr>
          <w:rFonts w:ascii="Arial" w:eastAsia="Calibri" w:hAnsi="Arial" w:cs="Arial"/>
          <w:color w:val="000000"/>
        </w:rPr>
        <w:t xml:space="preserve">значений </w:t>
      </w:r>
      <w:r w:rsidRPr="007F24C2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7F24C2">
        <w:rPr>
          <w:rFonts w:ascii="Arial" w:eastAsia="Calibri" w:hAnsi="Arial" w:cs="Arial"/>
          <w:color w:val="000000"/>
        </w:rPr>
        <w:t xml:space="preserve"> </w:t>
      </w:r>
      <w:r w:rsidRPr="007F24C2">
        <w:rPr>
          <w:rFonts w:ascii="Arial" w:eastAsia="Calibri" w:hAnsi="Arial" w:cs="Arial"/>
          <w:lang w:eastAsia="en-US"/>
        </w:rPr>
        <w:t>по форме согласно прил</w:t>
      </w:r>
      <w:r w:rsidRPr="007F24C2">
        <w:rPr>
          <w:rFonts w:ascii="Arial" w:eastAsia="Calibri" w:hAnsi="Arial" w:cs="Arial"/>
          <w:lang w:eastAsia="en-US"/>
        </w:rPr>
        <w:t>о</w:t>
      </w:r>
      <w:r w:rsidRPr="007F24C2">
        <w:rPr>
          <w:rFonts w:ascii="Arial" w:eastAsia="Calibri" w:hAnsi="Arial" w:cs="Arial"/>
          <w:lang w:eastAsia="en-US"/>
        </w:rPr>
        <w:t xml:space="preserve">жению N 9 </w:t>
      </w:r>
      <w:r w:rsidRPr="007F24C2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7F24C2">
        <w:rPr>
          <w:rFonts w:ascii="Arial" w:eastAsia="Calibri" w:hAnsi="Arial" w:cs="Arial"/>
          <w:lang w:eastAsia="en-US"/>
        </w:rPr>
        <w:t>;</w:t>
      </w:r>
      <w:proofErr w:type="gramEnd"/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7F24C2">
        <w:rPr>
          <w:rFonts w:ascii="Arial" w:eastAsia="Calibri" w:hAnsi="Arial" w:cs="Arial"/>
        </w:rPr>
        <w:t xml:space="preserve">с указанием плановых и фактических </w:t>
      </w:r>
      <w:r w:rsidRPr="007F24C2">
        <w:rPr>
          <w:rFonts w:ascii="Arial" w:eastAsia="Calibri" w:hAnsi="Arial" w:cs="Arial"/>
          <w:color w:val="000000"/>
        </w:rPr>
        <w:t xml:space="preserve">значений </w:t>
      </w:r>
      <w:r w:rsidRPr="007F24C2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7F24C2">
        <w:rPr>
          <w:rFonts w:ascii="Arial" w:hAnsi="Arial" w:cs="Arial"/>
          <w:color w:val="000000"/>
          <w:lang w:val="ru"/>
        </w:rPr>
        <w:t xml:space="preserve">к постановлению </w:t>
      </w:r>
      <w:r w:rsidRPr="007F24C2">
        <w:rPr>
          <w:rFonts w:ascii="Arial" w:hAnsi="Arial" w:cs="Arial"/>
          <w:color w:val="000000"/>
          <w:lang w:val="ru"/>
        </w:rPr>
        <w:lastRenderedPageBreak/>
        <w:t>администрации района от 05.08.2013 г. № 516-п (в редакции постановления от 10.12.2014 г. №1001-п)</w:t>
      </w:r>
      <w:r w:rsidRPr="007F24C2">
        <w:rPr>
          <w:rFonts w:ascii="Arial" w:eastAsia="Calibri" w:hAnsi="Arial" w:cs="Arial"/>
          <w:lang w:eastAsia="en-US"/>
        </w:rPr>
        <w:t>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8" w:anchor="Par3202" w:history="1">
        <w:proofErr w:type="gramStart"/>
        <w:r w:rsidRPr="007F24C2">
          <w:rPr>
            <w:rFonts w:ascii="Arial" w:eastAsia="Calibri" w:hAnsi="Arial" w:cs="Arial"/>
            <w:lang w:eastAsia="en-US"/>
          </w:rPr>
          <w:t>информацию</w:t>
        </w:r>
      </w:hyperlink>
      <w:r w:rsidRPr="007F24C2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7F24C2">
        <w:rPr>
          <w:rFonts w:ascii="Arial" w:eastAsia="Calibri" w:hAnsi="Arial" w:cs="Arial"/>
          <w:lang w:eastAsia="en-US"/>
        </w:rPr>
        <w:t>е</w:t>
      </w:r>
      <w:r w:rsidRPr="007F24C2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7F24C2">
          <w:rPr>
            <w:rFonts w:ascii="Arial" w:eastAsia="Calibri" w:hAnsi="Arial" w:cs="Arial"/>
            <w:lang w:eastAsia="en-US"/>
          </w:rPr>
          <w:t>расшифровку</w:t>
        </w:r>
      </w:hyperlink>
      <w:r w:rsidRPr="007F24C2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7F24C2">
        <w:rPr>
          <w:rFonts w:ascii="Arial" w:eastAsia="Calibri" w:hAnsi="Arial" w:cs="Arial"/>
          <w:lang w:eastAsia="en-US"/>
        </w:rPr>
        <w:t>и</w:t>
      </w:r>
      <w:r w:rsidRPr="007F24C2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7F24C2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7F24C2">
        <w:rPr>
          <w:rFonts w:ascii="Arial" w:eastAsia="Calibri" w:hAnsi="Arial" w:cs="Arial"/>
          <w:lang w:eastAsia="en-US"/>
        </w:rPr>
        <w:t>;</w:t>
      </w:r>
      <w:proofErr w:type="gramEnd"/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7F24C2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7F24C2">
        <w:rPr>
          <w:rFonts w:ascii="Arial" w:eastAsia="Calibri" w:hAnsi="Arial" w:cs="Arial"/>
          <w:lang w:eastAsia="en-US"/>
        </w:rPr>
        <w:t>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F24C2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7F24C2" w:rsidRPr="007F24C2" w:rsidRDefault="007F24C2" w:rsidP="007F24C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7F24C2">
        <w:rPr>
          <w:rFonts w:ascii="Arial" w:eastAsia="Calibri" w:hAnsi="Arial" w:cs="Arial"/>
        </w:rPr>
        <w:t xml:space="preserve">По отдельным запросам </w:t>
      </w:r>
      <w:r w:rsidRPr="007F24C2">
        <w:rPr>
          <w:rFonts w:ascii="Arial" w:eastAsia="Calibri" w:hAnsi="Arial" w:cs="Arial"/>
          <w:color w:val="000000"/>
        </w:rPr>
        <w:t xml:space="preserve">отдела </w:t>
      </w:r>
      <w:r w:rsidRPr="007F24C2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7F24C2">
        <w:rPr>
          <w:rFonts w:ascii="Arial" w:eastAsia="Calibri" w:hAnsi="Arial" w:cs="Arial"/>
          <w:color w:val="000000"/>
        </w:rPr>
        <w:t xml:space="preserve"> </w:t>
      </w:r>
      <w:r w:rsidRPr="007F24C2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7F24C2" w:rsidRPr="007F24C2" w:rsidRDefault="007F24C2" w:rsidP="007F24C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7F24C2" w:rsidRPr="007F24C2" w:rsidRDefault="007F24C2" w:rsidP="007F24C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7F24C2">
        <w:rPr>
          <w:rFonts w:ascii="Arial" w:eastAsia="Calibri" w:hAnsi="Arial" w:cs="Arial"/>
          <w:b/>
        </w:rPr>
        <w:t>5.</w:t>
      </w:r>
      <w:r w:rsidRPr="007F24C2">
        <w:rPr>
          <w:rFonts w:ascii="Arial" w:eastAsia="Calibri" w:hAnsi="Arial" w:cs="Arial"/>
        </w:rPr>
        <w:t xml:space="preserve"> </w:t>
      </w:r>
      <w:r w:rsidRPr="007F24C2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7F24C2">
        <w:rPr>
          <w:rFonts w:ascii="Arial" w:hAnsi="Arial" w:cs="Arial"/>
          <w:b/>
          <w:bCs/>
        </w:rPr>
        <w:t>о</w:t>
      </w:r>
      <w:r w:rsidRPr="007F24C2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7F24C2">
        <w:rPr>
          <w:rFonts w:ascii="Arial" w:hAnsi="Arial" w:cs="Arial"/>
          <w:b/>
          <w:bCs/>
        </w:rPr>
        <w:t>о</w:t>
      </w:r>
      <w:r w:rsidRPr="007F24C2">
        <w:rPr>
          <w:rFonts w:ascii="Arial" w:hAnsi="Arial" w:cs="Arial"/>
          <w:b/>
          <w:bCs/>
        </w:rPr>
        <w:t>требностей в соответствующей сфере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7F24C2">
        <w:rPr>
          <w:rFonts w:ascii="Arial" w:hAnsi="Arial" w:cs="Arial"/>
        </w:rPr>
        <w:t>е</w:t>
      </w:r>
      <w:r w:rsidRPr="007F24C2">
        <w:rPr>
          <w:rFonts w:ascii="Arial" w:hAnsi="Arial" w:cs="Arial"/>
        </w:rPr>
        <w:t>ство жизни населения в сельской местности.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Реализация мероприятий программы позволит: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7F24C2">
        <w:rPr>
          <w:rFonts w:ascii="Arial" w:hAnsi="Arial" w:cs="Arial"/>
        </w:rPr>
        <w:t>ь</w:t>
      </w:r>
      <w:r w:rsidRPr="007F24C2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7F24C2">
        <w:rPr>
          <w:rFonts w:ascii="Arial" w:hAnsi="Arial" w:cs="Arial"/>
        </w:rPr>
        <w:t>с</w:t>
      </w:r>
      <w:r w:rsidRPr="007F24C2">
        <w:rPr>
          <w:rFonts w:ascii="Arial" w:hAnsi="Arial" w:cs="Arial"/>
        </w:rPr>
        <w:t>печения благоприятных условий жизнедеятельности человека.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lastRenderedPageBreak/>
        <w:t>создание условий для устойчивого развития района, сельских поселений района;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сохранение объектов историко-культурного наследия;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решение проблем занятости и трудовой активности населения;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  <w:b/>
        </w:rPr>
        <w:t>6.</w:t>
      </w:r>
      <w:r w:rsidRPr="007F24C2">
        <w:rPr>
          <w:rFonts w:ascii="Arial" w:hAnsi="Arial" w:cs="Arial"/>
        </w:rPr>
        <w:t xml:space="preserve"> </w:t>
      </w:r>
      <w:r w:rsidRPr="007F24C2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F24C2">
        <w:rPr>
          <w:rFonts w:ascii="Arial" w:hAnsi="Arial" w:cs="Arial"/>
          <w:bCs/>
        </w:rPr>
        <w:t xml:space="preserve">Программа </w:t>
      </w:r>
      <w:r w:rsidRPr="007F24C2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7F24C2">
        <w:rPr>
          <w:rFonts w:ascii="Arial" w:hAnsi="Arial" w:cs="Arial"/>
          <w:b/>
          <w:color w:val="000000"/>
        </w:rPr>
        <w:t xml:space="preserve"> </w:t>
      </w:r>
      <w:r w:rsidRPr="007F24C2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7F24C2">
        <w:rPr>
          <w:rFonts w:ascii="Arial" w:hAnsi="Arial" w:cs="Arial"/>
        </w:rPr>
        <w:t xml:space="preserve"> </w:t>
      </w:r>
      <w:r w:rsidRPr="007F24C2">
        <w:rPr>
          <w:rFonts w:ascii="Arial" w:hAnsi="Arial" w:cs="Arial"/>
          <w:bCs/>
        </w:rPr>
        <w:t>включает в себя четыре подпрограммы: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F24C2">
        <w:rPr>
          <w:rFonts w:ascii="Arial" w:hAnsi="Arial" w:cs="Arial"/>
          <w:bCs/>
        </w:rPr>
        <w:t xml:space="preserve">1. </w:t>
      </w:r>
      <w:r w:rsidRPr="007F24C2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F24C2">
        <w:rPr>
          <w:rFonts w:ascii="Arial" w:hAnsi="Arial" w:cs="Arial"/>
          <w:bCs/>
        </w:rPr>
        <w:t xml:space="preserve">2. </w:t>
      </w:r>
      <w:r w:rsidRPr="007F24C2">
        <w:rPr>
          <w:rFonts w:ascii="Arial" w:hAnsi="Arial" w:cs="Arial"/>
        </w:rPr>
        <w:t>«Территориальное планирование Ермаковского района»;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  <w:bCs/>
        </w:rPr>
        <w:t xml:space="preserve">3. </w:t>
      </w:r>
      <w:r w:rsidRPr="007F24C2">
        <w:rPr>
          <w:rFonts w:ascii="Arial" w:hAnsi="Arial" w:cs="Arial"/>
        </w:rPr>
        <w:t>«Обеспечение реализации муниципальной программы»;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F24C2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F24C2">
        <w:rPr>
          <w:rFonts w:ascii="Arial" w:hAnsi="Arial" w:cs="Arial"/>
          <w:b/>
          <w:bCs/>
        </w:rPr>
        <w:t>7.</w:t>
      </w:r>
      <w:r w:rsidRPr="007F24C2">
        <w:rPr>
          <w:rFonts w:ascii="Arial" w:hAnsi="Arial" w:cs="Arial"/>
          <w:bCs/>
        </w:rPr>
        <w:t xml:space="preserve"> </w:t>
      </w:r>
      <w:r w:rsidRPr="007F24C2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771"/>
        <w:gridCol w:w="2825"/>
        <w:gridCol w:w="2402"/>
      </w:tblGrid>
      <w:tr w:rsidR="007F24C2" w:rsidRPr="007F24C2" w:rsidTr="007F24C2">
        <w:tc>
          <w:tcPr>
            <w:tcW w:w="271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F24C2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7F24C2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7F24C2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F24C2">
              <w:rPr>
                <w:rFonts w:ascii="Arial" w:hAnsi="Arial" w:cs="Arial"/>
                <w:b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F24C2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126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F24C2">
              <w:rPr>
                <w:rFonts w:ascii="Arial" w:hAnsi="Arial" w:cs="Arial"/>
                <w:b/>
                <w:bCs/>
              </w:rPr>
              <w:t>Срок принятия (год квартал)</w:t>
            </w:r>
          </w:p>
        </w:tc>
      </w:tr>
      <w:tr w:rsidR="007F24C2" w:rsidRPr="007F24C2" w:rsidTr="007F24C2">
        <w:tc>
          <w:tcPr>
            <w:tcW w:w="271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Решение Ермаковского совета депутатов № 28-166 от 30.10.2012г. «О наделении полномочиями администрацию Ермаковского района и утверждению порядка формирования земельных </w:t>
            </w:r>
            <w:r w:rsidRPr="007F24C2">
              <w:rPr>
                <w:rFonts w:ascii="Arial" w:hAnsi="Arial" w:cs="Arial"/>
                <w:bCs/>
              </w:rPr>
              <w:lastRenderedPageBreak/>
              <w:t>участков и предоставления физическим и юридическим лицам земельных участков находящихся в границах Ермаковского рай</w:t>
            </w:r>
            <w:r w:rsidRPr="007F24C2">
              <w:rPr>
                <w:rFonts w:ascii="Arial" w:hAnsi="Arial" w:cs="Arial"/>
                <w:bCs/>
              </w:rPr>
              <w:t>о</w:t>
            </w:r>
            <w:r w:rsidRPr="007F24C2">
              <w:rPr>
                <w:rFonts w:ascii="Arial" w:hAnsi="Arial" w:cs="Arial"/>
                <w:bCs/>
              </w:rPr>
              <w:t>на».</w:t>
            </w:r>
          </w:p>
        </w:tc>
        <w:tc>
          <w:tcPr>
            <w:tcW w:w="148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lastRenderedPageBreak/>
              <w:t>Формирование земельных участков</w:t>
            </w:r>
          </w:p>
        </w:tc>
        <w:tc>
          <w:tcPr>
            <w:tcW w:w="126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2012 год, 4 квартал</w:t>
            </w:r>
          </w:p>
        </w:tc>
      </w:tr>
      <w:tr w:rsidR="007F24C2" w:rsidRPr="007F24C2" w:rsidTr="007F24C2">
        <w:tc>
          <w:tcPr>
            <w:tcW w:w="271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7F24C2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980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Распоряжение МО «Ермаковский район» № 400-р от 28.08.2013г. «О подготовке проекта генерального плана </w:t>
            </w:r>
            <w:proofErr w:type="spellStart"/>
            <w:r w:rsidRPr="007F24C2">
              <w:rPr>
                <w:rFonts w:ascii="Arial" w:hAnsi="Arial" w:cs="Arial"/>
                <w:bCs/>
              </w:rPr>
              <w:t>Мигнинского</w:t>
            </w:r>
            <w:proofErr w:type="spellEnd"/>
            <w:r w:rsidRPr="007F24C2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2013 год, 3 квартал</w:t>
            </w:r>
          </w:p>
        </w:tc>
      </w:tr>
      <w:tr w:rsidR="007F24C2" w:rsidRPr="007F24C2" w:rsidTr="007F24C2">
        <w:tc>
          <w:tcPr>
            <w:tcW w:w="271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Постановление администрации района «О внесении изменений в программу «Создание условий для строительства социально значимых объектов, а также обеспечения доступным жильем граждан Ермаковского района Красноярского края»</w:t>
            </w:r>
          </w:p>
        </w:tc>
        <w:tc>
          <w:tcPr>
            <w:tcW w:w="148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Обеспечение выполнения программы</w:t>
            </w:r>
          </w:p>
        </w:tc>
        <w:tc>
          <w:tcPr>
            <w:tcW w:w="126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3 квартал 2017 года</w:t>
            </w:r>
          </w:p>
        </w:tc>
      </w:tr>
      <w:tr w:rsidR="007F24C2" w:rsidRPr="007F24C2" w:rsidTr="007F24C2">
        <w:tc>
          <w:tcPr>
            <w:tcW w:w="271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Постановление МО «Ермаковский район» № 391-п от 17.06.2016г. «О подготовке проекта генерального плана </w:t>
            </w:r>
            <w:proofErr w:type="spellStart"/>
            <w:r w:rsidRPr="007F24C2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7F24C2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2016 год, 2 квартал</w:t>
            </w:r>
          </w:p>
        </w:tc>
      </w:tr>
      <w:tr w:rsidR="007F24C2" w:rsidRPr="007F24C2" w:rsidTr="007F24C2">
        <w:tc>
          <w:tcPr>
            <w:tcW w:w="271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7F24C2" w:rsidRPr="007F24C2" w:rsidTr="007F24C2">
        <w:tc>
          <w:tcPr>
            <w:tcW w:w="271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Постановление администрации Ермаковского района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7F24C2" w:rsidRPr="007F24C2" w:rsidTr="007F24C2">
        <w:tc>
          <w:tcPr>
            <w:tcW w:w="271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Постановление администрации Ермаковского района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2017 год, 3 квартал</w:t>
            </w:r>
          </w:p>
        </w:tc>
      </w:tr>
    </w:tbl>
    <w:p w:rsidR="007F24C2" w:rsidRPr="007F24C2" w:rsidRDefault="007F24C2" w:rsidP="001B204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7F24C2" w:rsidRPr="007F24C2" w:rsidSect="007F24C2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right="1670" w:firstLine="720"/>
        <w:jc w:val="both"/>
        <w:rPr>
          <w:rFonts w:ascii="Arial" w:hAnsi="Arial" w:cs="Arial"/>
          <w:b/>
          <w:bCs/>
        </w:rPr>
      </w:pPr>
      <w:r w:rsidRPr="007F24C2">
        <w:rPr>
          <w:rFonts w:ascii="Arial" w:hAnsi="Arial" w:cs="Arial"/>
          <w:b/>
          <w:bCs/>
        </w:rPr>
        <w:lastRenderedPageBreak/>
        <w:t>8. Информация о распределении планируемых расходов по отдельным мероприятиям программы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232"/>
        <w:gridCol w:w="1397"/>
        <w:gridCol w:w="1145"/>
        <w:gridCol w:w="562"/>
        <w:gridCol w:w="537"/>
        <w:gridCol w:w="960"/>
        <w:gridCol w:w="574"/>
        <w:gridCol w:w="798"/>
        <w:gridCol w:w="1007"/>
        <w:gridCol w:w="1007"/>
        <w:gridCol w:w="1007"/>
        <w:gridCol w:w="1546"/>
        <w:gridCol w:w="914"/>
        <w:gridCol w:w="859"/>
        <w:gridCol w:w="937"/>
        <w:gridCol w:w="12"/>
        <w:gridCol w:w="9"/>
      </w:tblGrid>
      <w:tr w:rsidR="007F24C2" w:rsidRPr="007F24C2" w:rsidTr="007F24C2">
        <w:trPr>
          <w:trHeight w:val="1155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Наименование программы, подпрогра</w:t>
            </w:r>
            <w:r w:rsidRPr="007F24C2">
              <w:rPr>
                <w:rFonts w:ascii="Arial" w:hAnsi="Arial" w:cs="Arial"/>
                <w:b/>
                <w:color w:val="000000"/>
              </w:rPr>
              <w:t>м</w:t>
            </w:r>
            <w:r w:rsidRPr="007F24C2">
              <w:rPr>
                <w:rFonts w:ascii="Arial" w:hAnsi="Arial" w:cs="Arial"/>
                <w:b/>
                <w:color w:val="000000"/>
              </w:rPr>
              <w:t>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Наименов</w:t>
            </w:r>
            <w:r w:rsidRPr="007F24C2">
              <w:rPr>
                <w:rFonts w:ascii="Arial" w:hAnsi="Arial" w:cs="Arial"/>
                <w:b/>
                <w:color w:val="000000"/>
              </w:rPr>
              <w:t>а</w:t>
            </w:r>
            <w:r w:rsidRPr="007F24C2">
              <w:rPr>
                <w:rFonts w:ascii="Arial" w:hAnsi="Arial" w:cs="Arial"/>
                <w:b/>
                <w:color w:val="000000"/>
              </w:rPr>
              <w:t>ние ГРБС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3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27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6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Расходы (тыс. руб.), годы</w:t>
            </w:r>
          </w:p>
        </w:tc>
      </w:tr>
      <w:tr w:rsidR="007F24C2" w:rsidRPr="007F24C2" w:rsidTr="007F24C2">
        <w:trPr>
          <w:trHeight w:val="1155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F24C2">
              <w:rPr>
                <w:rFonts w:ascii="Arial" w:hAnsi="Arial" w:cs="Arial"/>
                <w:b/>
                <w:color w:val="000000"/>
              </w:rPr>
              <w:t>РзПр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ВВР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Отчетный год 2014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Отчетный финансовый год 2015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Отчетный финансовый год 2016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Отчетный финансовый год 2017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Текущий финансовый год 2018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Очередной год планов</w:t>
            </w:r>
            <w:r w:rsidRPr="007F24C2">
              <w:rPr>
                <w:rFonts w:ascii="Arial" w:hAnsi="Arial" w:cs="Arial"/>
                <w:b/>
                <w:color w:val="000000"/>
              </w:rPr>
              <w:t>о</w:t>
            </w:r>
            <w:r w:rsidRPr="007F24C2">
              <w:rPr>
                <w:rFonts w:ascii="Arial" w:hAnsi="Arial" w:cs="Arial"/>
                <w:b/>
                <w:color w:val="000000"/>
              </w:rPr>
              <w:t>го периода 2019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Первый год планового периода 2020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F24C2">
              <w:rPr>
                <w:rFonts w:ascii="Arial" w:hAnsi="Arial" w:cs="Arial"/>
                <w:b/>
                <w:color w:val="000000"/>
              </w:rPr>
              <w:t>Итого на период</w:t>
            </w:r>
          </w:p>
        </w:tc>
      </w:tr>
      <w:tr w:rsidR="007F24C2" w:rsidRPr="007F24C2" w:rsidTr="007F24C2">
        <w:trPr>
          <w:trHeight w:val="11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«Создание усл</w:t>
            </w:r>
            <w:r w:rsidRPr="007F24C2">
              <w:rPr>
                <w:rFonts w:ascii="Arial" w:hAnsi="Arial" w:cs="Arial"/>
                <w:color w:val="000000"/>
              </w:rPr>
              <w:t>о</w:t>
            </w:r>
            <w:r w:rsidRPr="007F24C2">
              <w:rPr>
                <w:rFonts w:ascii="Arial" w:hAnsi="Arial" w:cs="Arial"/>
                <w:color w:val="000000"/>
              </w:rPr>
              <w:t>вий для строительства социально значимых об</w:t>
            </w:r>
            <w:r w:rsidRPr="007F24C2">
              <w:rPr>
                <w:rFonts w:ascii="Arial" w:hAnsi="Arial" w:cs="Arial"/>
                <w:color w:val="000000"/>
              </w:rPr>
              <w:t>ъ</w:t>
            </w:r>
            <w:r w:rsidRPr="007F24C2">
              <w:rPr>
                <w:rFonts w:ascii="Arial" w:hAnsi="Arial" w:cs="Arial"/>
                <w:color w:val="000000"/>
              </w:rPr>
              <w:t xml:space="preserve">ектов, а так же обеспечения доступным и 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комфортным жильем граждан Ермаковского района Красноярского края».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всего расходные обязател</w:t>
            </w:r>
            <w:r w:rsidRPr="007F24C2">
              <w:rPr>
                <w:rFonts w:ascii="Arial" w:hAnsi="Arial" w:cs="Arial"/>
                <w:color w:val="000000"/>
              </w:rPr>
              <w:t>ь</w:t>
            </w:r>
            <w:r w:rsidRPr="007F24C2">
              <w:rPr>
                <w:rFonts w:ascii="Arial" w:hAnsi="Arial" w:cs="Arial"/>
                <w:color w:val="000000"/>
              </w:rPr>
              <w:t>ства по программе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136555,964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3 616,1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2 767,5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2 767,5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336 653,34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Подпрограмма № 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инфраструктуры Ермаковского района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всего расходные обязател</w:t>
            </w:r>
            <w:r w:rsidRPr="007F24C2">
              <w:rPr>
                <w:rFonts w:ascii="Arial" w:hAnsi="Arial" w:cs="Arial"/>
                <w:color w:val="000000"/>
              </w:rPr>
              <w:t>ь</w:t>
            </w:r>
            <w:r w:rsidRPr="007F24C2">
              <w:rPr>
                <w:rFonts w:ascii="Arial" w:hAnsi="Arial" w:cs="Arial"/>
                <w:color w:val="000000"/>
              </w:rPr>
              <w:t>ства по программе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310 226,259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F24C2" w:rsidRPr="007F24C2" w:rsidTr="007F24C2">
        <w:trPr>
          <w:gridAfter w:val="2"/>
          <w:wAfter w:w="7" w:type="pct"/>
          <w:trHeight w:val="375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7F24C2" w:rsidRPr="007F24C2" w:rsidTr="007F24C2">
        <w:trPr>
          <w:gridAfter w:val="2"/>
          <w:wAfter w:w="7" w:type="pct"/>
          <w:trHeight w:val="19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7F24C2" w:rsidRPr="007F24C2" w:rsidTr="007F24C2">
        <w:trPr>
          <w:gridAfter w:val="2"/>
          <w:wAfter w:w="7" w:type="pct"/>
          <w:trHeight w:val="26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 xml:space="preserve">Адм. 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84120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Arial" w:hAnsi="Arial" w:cs="Arial"/>
                <w:color w:val="000000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11 046,94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7F24C2" w:rsidRPr="007F24C2" w:rsidTr="007F24C2">
        <w:trPr>
          <w:gridAfter w:val="2"/>
          <w:wAfter w:w="7" w:type="pct"/>
          <w:trHeight w:val="309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7F24C2" w:rsidRPr="007F24C2" w:rsidTr="007F24C2">
        <w:trPr>
          <w:gridAfter w:val="2"/>
          <w:wAfter w:w="7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F24C2" w:rsidRPr="007F24C2" w:rsidTr="007F24C2">
        <w:trPr>
          <w:trHeight w:val="453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23,2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122,8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122,8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«Территориал</w:t>
            </w:r>
            <w:r w:rsidRPr="007F24C2">
              <w:rPr>
                <w:rFonts w:ascii="Arial" w:hAnsi="Arial" w:cs="Arial"/>
                <w:color w:val="000000"/>
              </w:rPr>
              <w:t>ь</w:t>
            </w:r>
            <w:r w:rsidRPr="007F24C2">
              <w:rPr>
                <w:rFonts w:ascii="Arial" w:hAnsi="Arial" w:cs="Arial"/>
                <w:color w:val="000000"/>
              </w:rPr>
              <w:t xml:space="preserve">ное планирование Ермаковского 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района»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всего расходные обязател</w:t>
            </w:r>
            <w:r w:rsidRPr="007F24C2">
              <w:rPr>
                <w:rFonts w:ascii="Arial" w:hAnsi="Arial" w:cs="Arial"/>
                <w:color w:val="000000"/>
              </w:rPr>
              <w:t>ь</w:t>
            </w:r>
            <w:r w:rsidRPr="007F24C2">
              <w:rPr>
                <w:rFonts w:ascii="Arial" w:hAnsi="Arial" w:cs="Arial"/>
                <w:color w:val="000000"/>
              </w:rPr>
              <w:t xml:space="preserve">ства по 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программе (районный бюджет)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6 157,057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7F24C2" w:rsidRPr="007F24C2" w:rsidTr="007F24C2">
        <w:trPr>
          <w:gridAfter w:val="1"/>
          <w:wAfter w:w="3" w:type="pct"/>
          <w:trHeight w:val="23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Подпрограмма № 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всего расходные обязател</w:t>
            </w:r>
            <w:r w:rsidRPr="007F24C2">
              <w:rPr>
                <w:rFonts w:ascii="Arial" w:hAnsi="Arial" w:cs="Arial"/>
                <w:color w:val="000000"/>
              </w:rPr>
              <w:t>ь</w:t>
            </w:r>
            <w:r w:rsidRPr="007F24C2">
              <w:rPr>
                <w:rFonts w:ascii="Arial" w:hAnsi="Arial" w:cs="Arial"/>
                <w:color w:val="000000"/>
              </w:rPr>
              <w:t>ства по программе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2 516,2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2 437,2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2 437,2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17 513,516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14 102,014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2 419,652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534,858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377,982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 xml:space="preserve">«Капитальный ремонт объектов жилищного фонда Ермаковского 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района»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всего расходные обязател</w:t>
            </w:r>
            <w:r w:rsidRPr="007F24C2">
              <w:rPr>
                <w:rFonts w:ascii="Arial" w:hAnsi="Arial" w:cs="Arial"/>
                <w:color w:val="000000"/>
              </w:rPr>
              <w:t>ь</w:t>
            </w:r>
            <w:r w:rsidRPr="007F24C2">
              <w:rPr>
                <w:rFonts w:ascii="Arial" w:hAnsi="Arial" w:cs="Arial"/>
                <w:color w:val="000000"/>
              </w:rPr>
              <w:t>ства по программе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lastRenderedPageBreak/>
              <w:t>(районный бюджет)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2 108,342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1 688,693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299,4</w:t>
            </w:r>
          </w:p>
        </w:tc>
      </w:tr>
      <w:tr w:rsidR="007F24C2" w:rsidRPr="007F24C2" w:rsidTr="007F24C2">
        <w:trPr>
          <w:trHeight w:val="2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7F24C2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7F24C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648,176</w:t>
            </w:r>
          </w:p>
        </w:tc>
      </w:tr>
    </w:tbl>
    <w:p w:rsidR="007F24C2" w:rsidRPr="007F24C2" w:rsidRDefault="007F24C2" w:rsidP="007F24C2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7F24C2" w:rsidRPr="007F24C2" w:rsidSect="007F24C2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7F24C2">
        <w:rPr>
          <w:rFonts w:ascii="Arial" w:hAnsi="Arial" w:cs="Arial"/>
          <w:b/>
          <w:color w:val="000000"/>
        </w:rPr>
        <w:lastRenderedPageBreak/>
        <w:t>9.</w:t>
      </w:r>
      <w:r w:rsidRPr="007F24C2">
        <w:rPr>
          <w:rFonts w:ascii="Arial" w:hAnsi="Arial" w:cs="Arial"/>
          <w:color w:val="000000"/>
        </w:rPr>
        <w:t xml:space="preserve"> </w:t>
      </w:r>
      <w:r w:rsidRPr="007F24C2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2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2406"/>
        <w:gridCol w:w="1911"/>
        <w:gridCol w:w="1203"/>
        <w:gridCol w:w="1152"/>
        <w:gridCol w:w="1283"/>
        <w:gridCol w:w="1188"/>
        <w:gridCol w:w="1018"/>
        <w:gridCol w:w="1018"/>
        <w:gridCol w:w="1018"/>
        <w:gridCol w:w="1244"/>
      </w:tblGrid>
      <w:tr w:rsidR="007F24C2" w:rsidRPr="007F24C2" w:rsidTr="006A25C0"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Наименование муниципальной программы, подпрограммы муниципальной програ</w:t>
            </w:r>
            <w:r w:rsidRPr="007F24C2">
              <w:rPr>
                <w:rFonts w:ascii="Arial" w:hAnsi="Arial" w:cs="Arial"/>
                <w:b/>
              </w:rPr>
              <w:t>м</w:t>
            </w:r>
            <w:r w:rsidRPr="007F24C2">
              <w:rPr>
                <w:rFonts w:ascii="Arial" w:hAnsi="Arial" w:cs="Arial"/>
                <w:b/>
              </w:rPr>
              <w:t>мы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Ответственный исполнитель, соисполнители</w:t>
            </w:r>
          </w:p>
        </w:tc>
        <w:tc>
          <w:tcPr>
            <w:tcW w:w="3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Оценка расходов (тыс. руб.), годы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Итого на период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8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0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Муниципальная программа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7F24C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F24C2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162 184,51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5 980,966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136 555,964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3 616,1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2 767,5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2 767,5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336 653,34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федеральный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21 048,14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21 048,14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138 183,78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124 783,7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283 590,38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-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местный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4 344,466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trike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11 772,264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3 616,1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2 767,5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2 767,5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color w:val="000000"/>
              </w:rPr>
              <w:t>32 014,82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 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 </w:t>
            </w:r>
          </w:p>
        </w:tc>
      </w:tr>
      <w:tr w:rsidR="007F24C2" w:rsidRPr="007F24C2" w:rsidTr="006A25C0">
        <w:trPr>
          <w:trHeight w:val="600"/>
        </w:trPr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Наименование муниципальной программы, подпрограммы муниципальной програ</w:t>
            </w:r>
            <w:r w:rsidRPr="007F24C2">
              <w:rPr>
                <w:rFonts w:ascii="Arial" w:hAnsi="Arial" w:cs="Arial"/>
                <w:b/>
              </w:rPr>
              <w:t>м</w:t>
            </w:r>
            <w:r w:rsidRPr="007F24C2">
              <w:rPr>
                <w:rFonts w:ascii="Arial" w:hAnsi="Arial" w:cs="Arial"/>
                <w:b/>
              </w:rPr>
              <w:t>мы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Ответственный исполнитель, соисполнители</w:t>
            </w:r>
          </w:p>
        </w:tc>
        <w:tc>
          <w:tcPr>
            <w:tcW w:w="3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Оценка расходов (тыс. руб.), годы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</w:rPr>
            </w:pPr>
            <w:r w:rsidRPr="007F24C2">
              <w:rPr>
                <w:rFonts w:ascii="Arial" w:hAnsi="Arial" w:cs="Arial"/>
                <w:b/>
              </w:rPr>
              <w:t>Итого на период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«</w:t>
            </w:r>
            <w:r w:rsidRPr="007F24C2">
              <w:rPr>
                <w:rFonts w:ascii="Arial" w:hAnsi="Arial" w:cs="Arial"/>
                <w:color w:val="000000"/>
              </w:rPr>
              <w:t xml:space="preserve">Комплексное развитие жилищного </w:t>
            </w:r>
            <w:r w:rsidRPr="007F24C2">
              <w:rPr>
                <w:rFonts w:ascii="Arial" w:hAnsi="Arial" w:cs="Arial"/>
                <w:color w:val="000000"/>
              </w:rPr>
              <w:lastRenderedPageBreak/>
              <w:t>строительства, систем соц</w:t>
            </w:r>
            <w:r w:rsidRPr="007F24C2">
              <w:rPr>
                <w:rFonts w:ascii="Arial" w:hAnsi="Arial" w:cs="Arial"/>
                <w:color w:val="000000"/>
              </w:rPr>
              <w:t>и</w:t>
            </w:r>
            <w:r w:rsidRPr="007F24C2">
              <w:rPr>
                <w:rFonts w:ascii="Arial" w:hAnsi="Arial" w:cs="Arial"/>
                <w:color w:val="000000"/>
              </w:rPr>
              <w:t>альной и комм</w:t>
            </w:r>
            <w:r w:rsidRPr="007F24C2">
              <w:rPr>
                <w:rFonts w:ascii="Arial" w:hAnsi="Arial" w:cs="Arial"/>
                <w:color w:val="000000"/>
              </w:rPr>
              <w:t>у</w:t>
            </w:r>
            <w:r w:rsidRPr="007F24C2">
              <w:rPr>
                <w:rFonts w:ascii="Arial" w:hAnsi="Arial" w:cs="Arial"/>
                <w:color w:val="000000"/>
              </w:rPr>
              <w:t>нальной инфр</w:t>
            </w:r>
            <w:r w:rsidRPr="007F24C2">
              <w:rPr>
                <w:rFonts w:ascii="Arial" w:hAnsi="Arial" w:cs="Arial"/>
                <w:color w:val="000000"/>
              </w:rPr>
              <w:t>а</w:t>
            </w:r>
            <w:r w:rsidRPr="007F24C2">
              <w:rPr>
                <w:rFonts w:ascii="Arial" w:hAnsi="Arial" w:cs="Arial"/>
                <w:color w:val="000000"/>
              </w:rPr>
              <w:t>структуры Ермаковского района»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159 448,33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19 581,7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951,959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129 974,67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269,6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310 226,259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федеральный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21 048,14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-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21 048,14 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137 692,01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18 758,2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122 000,0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278 450,21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местный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708,18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823,5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951,959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7 974,67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269,6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10 727,909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  <w:r w:rsidRPr="007F24C2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517,16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228,2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1 818,697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3 093,0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6 157,057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федеральный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491,76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228,2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1 636,5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2 783,7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5 140,16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местный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25,40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182,197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309,3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500,0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1016,897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 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«Обеспечение реализации муниципальной програ</w:t>
            </w:r>
            <w:r w:rsidRPr="007F24C2">
              <w:rPr>
                <w:rFonts w:ascii="Arial" w:hAnsi="Arial" w:cs="Arial"/>
                <w:color w:val="000000"/>
              </w:rPr>
              <w:t>м</w:t>
            </w:r>
            <w:r w:rsidRPr="007F24C2">
              <w:rPr>
                <w:rFonts w:ascii="Arial" w:hAnsi="Arial" w:cs="Arial"/>
                <w:color w:val="000000"/>
              </w:rPr>
              <w:t>мы»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2 219,02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2 665,20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2 805,41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2 433,276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2 516,2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2 437,2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2 437,2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17 513,506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федеральный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местный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2 219,02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2 665,20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2 805,40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2 433,276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2 516,2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2 437,2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2 437,2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17 513,506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</w:rPr>
              <w:t>Подпрограмма</w:t>
            </w:r>
            <w:r w:rsidRPr="007F24C2">
              <w:rPr>
                <w:rFonts w:ascii="Arial" w:hAnsi="Arial" w:cs="Arial"/>
                <w:color w:val="000000"/>
              </w:rPr>
              <w:t xml:space="preserve"> </w:t>
            </w:r>
            <w:r w:rsidRPr="007F24C2">
              <w:rPr>
                <w:rFonts w:ascii="Arial" w:hAnsi="Arial" w:cs="Arial"/>
              </w:rPr>
              <w:t>4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  <w:color w:val="000000"/>
              </w:rPr>
              <w:t>«Капитальный ремонт объектов ж</w:t>
            </w:r>
            <w:r w:rsidRPr="007F24C2">
              <w:rPr>
                <w:rFonts w:ascii="Arial" w:hAnsi="Arial" w:cs="Arial"/>
                <w:color w:val="000000"/>
              </w:rPr>
              <w:t>и</w:t>
            </w:r>
            <w:r w:rsidRPr="007F24C2">
              <w:rPr>
                <w:rFonts w:ascii="Arial" w:hAnsi="Arial" w:cs="Arial"/>
                <w:color w:val="000000"/>
              </w:rPr>
              <w:t>лищного фонда Ермаковского района»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305,7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404,90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406,842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330,3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330,3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330,3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2 108,342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федеральный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местный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305,7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404,90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406,842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330,3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330,3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330,3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2 108,342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7F24C2">
              <w:rPr>
                <w:rFonts w:ascii="Arial" w:hAnsi="Arial" w:cs="Arial"/>
              </w:rPr>
              <w:t>Жеблахтинского</w:t>
            </w:r>
            <w:proofErr w:type="spellEnd"/>
            <w:r w:rsidRPr="007F24C2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648,176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648,176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федеральный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местный бюджет</w:t>
            </w:r>
            <w:proofErr w:type="gramStart"/>
            <w:r w:rsidRPr="007F24C2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648,176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648,176</w:t>
            </w:r>
          </w:p>
        </w:tc>
      </w:tr>
      <w:tr w:rsidR="006A25C0" w:rsidRPr="007F24C2" w:rsidTr="006A25C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</w:tbl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7F24C2" w:rsidRPr="007F24C2" w:rsidSect="007F24C2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F24C2">
        <w:rPr>
          <w:rFonts w:ascii="Arial" w:hAnsi="Arial" w:cs="Arial"/>
        </w:rPr>
        <w:lastRenderedPageBreak/>
        <w:t>Приложение № 1</w:t>
      </w: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F24C2">
        <w:rPr>
          <w:rFonts w:ascii="Arial" w:hAnsi="Arial" w:cs="Arial"/>
        </w:rPr>
        <w:t>к Паспорту муниципальной программы</w:t>
      </w: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а так же</w:t>
      </w:r>
      <w:r w:rsidRPr="007F24C2">
        <w:rPr>
          <w:rFonts w:ascii="Arial" w:hAnsi="Arial" w:cs="Arial"/>
          <w:b/>
          <w:color w:val="000000"/>
        </w:rPr>
        <w:t xml:space="preserve"> </w:t>
      </w:r>
      <w:r w:rsidRPr="007F24C2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F24C2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7F24C2" w:rsidRPr="007F24C2" w:rsidRDefault="007F24C2" w:rsidP="007F24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2203"/>
        <w:gridCol w:w="1442"/>
        <w:gridCol w:w="1771"/>
        <w:gridCol w:w="1347"/>
        <w:gridCol w:w="1317"/>
        <w:gridCol w:w="1320"/>
        <w:gridCol w:w="1323"/>
        <w:gridCol w:w="1204"/>
        <w:gridCol w:w="1080"/>
        <w:gridCol w:w="1089"/>
      </w:tblGrid>
      <w:tr w:rsidR="006A25C0" w:rsidRPr="007F24C2" w:rsidTr="006A25C0">
        <w:trPr>
          <w:cantSplit/>
          <w:trHeight w:val="1782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№ </w:t>
            </w:r>
            <w:proofErr w:type="gramStart"/>
            <w:r w:rsidRPr="007F24C2">
              <w:rPr>
                <w:rFonts w:ascii="Arial" w:hAnsi="Arial" w:cs="Arial"/>
              </w:rPr>
              <w:t>п</w:t>
            </w:r>
            <w:proofErr w:type="gramEnd"/>
            <w:r w:rsidRPr="007F24C2">
              <w:rPr>
                <w:rFonts w:ascii="Arial" w:hAnsi="Arial" w:cs="Arial"/>
              </w:rPr>
              <w:t>/п</w:t>
            </w: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Цели, задачи, показ</w:t>
            </w:r>
            <w:r w:rsidRPr="007F24C2">
              <w:rPr>
                <w:rFonts w:ascii="Arial" w:hAnsi="Arial" w:cs="Arial"/>
              </w:rPr>
              <w:t>а</w:t>
            </w:r>
            <w:r w:rsidRPr="007F24C2">
              <w:rPr>
                <w:rFonts w:ascii="Arial" w:hAnsi="Arial" w:cs="Arial"/>
              </w:rPr>
              <w:t xml:space="preserve">тели 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ind w:hanging="21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Текущий финансовый год 2018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Очередной год планового периода 2019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Первый год планового периода 2020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Цель 1: строительство жилья и приобретение жилых помещений для обеспечения жильем различных категорий граждан в ра</w:t>
            </w:r>
            <w:r w:rsidRPr="007F24C2">
              <w:rPr>
                <w:rFonts w:ascii="Arial" w:hAnsi="Arial" w:cs="Arial"/>
              </w:rPr>
              <w:t>м</w:t>
            </w:r>
            <w:r w:rsidRPr="007F24C2">
              <w:rPr>
                <w:rFonts w:ascii="Arial" w:hAnsi="Arial" w:cs="Arial"/>
              </w:rPr>
              <w:t>ках действующих жилищных программ</w:t>
            </w:r>
          </w:p>
        </w:tc>
      </w:tr>
      <w:tr w:rsidR="007F24C2" w:rsidRPr="007F24C2" w:rsidTr="006A25C0">
        <w:trPr>
          <w:cantSplit/>
          <w:trHeight w:val="370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1.1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Задача 1: Ввод в эксплуатацию жилья</w:t>
            </w:r>
          </w:p>
        </w:tc>
      </w:tr>
      <w:tr w:rsidR="007F24C2" w:rsidRPr="007F24C2" w:rsidTr="006A25C0">
        <w:trPr>
          <w:cantSplit/>
          <w:trHeight w:val="370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1.1.1.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Подпрограмма 1</w:t>
            </w:r>
          </w:p>
        </w:tc>
      </w:tr>
      <w:tr w:rsidR="006A25C0" w:rsidRPr="007F24C2" w:rsidTr="006A25C0">
        <w:trPr>
          <w:cantSplit/>
          <w:trHeight w:val="370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1: объём ввода общей площ</w:t>
            </w:r>
            <w:r w:rsidRPr="007F24C2">
              <w:rPr>
                <w:rFonts w:ascii="Arial" w:hAnsi="Arial" w:cs="Arial"/>
              </w:rPr>
              <w:t>а</w:t>
            </w:r>
            <w:r w:rsidRPr="007F24C2">
              <w:rPr>
                <w:rFonts w:ascii="Arial" w:hAnsi="Arial" w:cs="Arial"/>
              </w:rPr>
              <w:t>ди жилья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в том числе: экономического класса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5 935,0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7 306,0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3 803,0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4 300,00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5 200,00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6 000,0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6 100,0</w:t>
            </w:r>
          </w:p>
          <w:p w:rsidR="007F24C2" w:rsidRPr="007F24C2" w:rsidRDefault="007F24C2" w:rsidP="007F24C2">
            <w:pPr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1.2.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1.2.1.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Подпрограмма 1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</w:rPr>
              <w:t xml:space="preserve">Целевой индикатор 1: </w:t>
            </w:r>
            <w:r w:rsidRPr="007F24C2">
              <w:rPr>
                <w:rFonts w:ascii="Arial" w:hAnsi="Arial" w:cs="Arial"/>
                <w:bCs/>
              </w:rPr>
              <w:t>Стро</w:t>
            </w:r>
            <w:r w:rsidRPr="007F24C2">
              <w:rPr>
                <w:rFonts w:ascii="Arial" w:hAnsi="Arial" w:cs="Arial"/>
                <w:bCs/>
              </w:rPr>
              <w:t>и</w:t>
            </w:r>
            <w:r w:rsidRPr="007F24C2">
              <w:rPr>
                <w:rFonts w:ascii="Arial" w:hAnsi="Arial" w:cs="Arial"/>
                <w:bCs/>
              </w:rPr>
              <w:t>тельство улично-дорожной с</w:t>
            </w:r>
            <w:r w:rsidRPr="007F24C2">
              <w:rPr>
                <w:rFonts w:ascii="Arial" w:hAnsi="Arial" w:cs="Arial"/>
                <w:bCs/>
              </w:rPr>
              <w:t>е</w:t>
            </w:r>
            <w:r w:rsidRPr="007F24C2">
              <w:rPr>
                <w:rFonts w:ascii="Arial" w:hAnsi="Arial" w:cs="Arial"/>
                <w:bCs/>
              </w:rPr>
              <w:t xml:space="preserve">ти </w:t>
            </w:r>
            <w:proofErr w:type="spellStart"/>
            <w:r w:rsidRPr="007F24C2">
              <w:rPr>
                <w:rFonts w:ascii="Arial" w:hAnsi="Arial" w:cs="Arial"/>
                <w:bCs/>
              </w:rPr>
              <w:t>мкр</w:t>
            </w:r>
            <w:proofErr w:type="spellEnd"/>
            <w:r w:rsidRPr="007F24C2">
              <w:rPr>
                <w:rFonts w:ascii="Arial" w:hAnsi="Arial" w:cs="Arial"/>
                <w:bCs/>
              </w:rPr>
              <w:t>. Аэродромный»: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протяженность дорожного полотна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3 829,00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2 552,00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Задача 3: Строительство социально значимых объектов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2.1.1.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Подпрограмма 1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1: Строител</w:t>
            </w:r>
            <w:r w:rsidRPr="007F24C2">
              <w:rPr>
                <w:rFonts w:ascii="Arial" w:hAnsi="Arial" w:cs="Arial"/>
              </w:rPr>
              <w:t>ь</w:t>
            </w:r>
            <w:r w:rsidRPr="007F24C2">
              <w:rPr>
                <w:rFonts w:ascii="Arial" w:hAnsi="Arial" w:cs="Arial"/>
              </w:rPr>
              <w:t xml:space="preserve">ство объекта «Реконструкция детского сада МОУ </w:t>
            </w:r>
            <w:proofErr w:type="spellStart"/>
            <w:r w:rsidRPr="007F24C2">
              <w:rPr>
                <w:rFonts w:ascii="Arial" w:hAnsi="Arial" w:cs="Arial"/>
              </w:rPr>
              <w:t>Жеблахтинская</w:t>
            </w:r>
            <w:proofErr w:type="spellEnd"/>
            <w:r w:rsidRPr="007F24C2">
              <w:rPr>
                <w:rFonts w:ascii="Arial" w:hAnsi="Arial" w:cs="Arial"/>
              </w:rPr>
              <w:t xml:space="preserve"> СОШ»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30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2.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</w:t>
            </w:r>
            <w:proofErr w:type="spellStart"/>
            <w:r w:rsidRPr="007F24C2">
              <w:rPr>
                <w:rFonts w:ascii="Arial" w:hAnsi="Arial" w:cs="Arial"/>
              </w:rPr>
              <w:t>Мигна</w:t>
            </w:r>
            <w:proofErr w:type="spellEnd"/>
            <w:r w:rsidRPr="007F24C2">
              <w:rPr>
                <w:rFonts w:ascii="Arial" w:hAnsi="Arial" w:cs="Arial"/>
              </w:rPr>
              <w:t>»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250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3.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Капитальный ремонт детского с</w:t>
            </w:r>
            <w:r w:rsidRPr="007F24C2">
              <w:rPr>
                <w:rFonts w:ascii="Arial" w:hAnsi="Arial" w:cs="Arial"/>
              </w:rPr>
              <w:t>а</w:t>
            </w:r>
            <w:r w:rsidRPr="007F24C2">
              <w:rPr>
                <w:rFonts w:ascii="Arial" w:hAnsi="Arial" w:cs="Arial"/>
              </w:rPr>
              <w:t xml:space="preserve">да на 55 мест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55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4.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 кровли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1110,0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5.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7F24C2">
              <w:rPr>
                <w:rFonts w:ascii="Arial" w:hAnsi="Arial" w:cs="Arial"/>
              </w:rPr>
              <w:t>Салбинская</w:t>
            </w:r>
            <w:proofErr w:type="spellEnd"/>
            <w:r w:rsidRPr="007F24C2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 кровли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1668,0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6.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Приобретение детск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 xml:space="preserve">го сада на 95 мест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95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7.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шт.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показатель 8.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7F24C2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шт.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показатель 9.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</w:t>
            </w:r>
            <w:r w:rsidRPr="007F24C2">
              <w:rPr>
                <w:rFonts w:ascii="Arial" w:hAnsi="Arial" w:cs="Arial"/>
              </w:rPr>
              <w:t>р</w:t>
            </w:r>
            <w:r w:rsidRPr="007F24C2">
              <w:rPr>
                <w:rFonts w:ascii="Arial" w:hAnsi="Arial" w:cs="Arial"/>
              </w:rPr>
              <w:t>ный» с. Ермако</w:t>
            </w:r>
            <w:r w:rsidRPr="007F24C2">
              <w:rPr>
                <w:rFonts w:ascii="Arial" w:hAnsi="Arial" w:cs="Arial"/>
              </w:rPr>
              <w:t>в</w:t>
            </w:r>
            <w:r w:rsidRPr="007F24C2">
              <w:rPr>
                <w:rFonts w:ascii="Arial" w:hAnsi="Arial" w:cs="Arial"/>
              </w:rPr>
              <w:t>ское»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комплект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показатель 10.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Строительство вод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 xml:space="preserve">снабжения микрорайона «Северный» с. Ермаковское, </w:t>
            </w:r>
            <w:r w:rsidRPr="007F24C2">
              <w:rPr>
                <w:rFonts w:ascii="Arial" w:hAnsi="Arial" w:cs="Arial"/>
                <w:lang w:val="en-US"/>
              </w:rPr>
              <w:t>I</w:t>
            </w:r>
            <w:r w:rsidRPr="007F24C2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м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3 905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7F24C2">
              <w:rPr>
                <w:rFonts w:ascii="Arial" w:hAnsi="Arial" w:cs="Arial"/>
              </w:rPr>
              <w:t>Цель 3:</w:t>
            </w:r>
            <w:r w:rsidRPr="007F24C2">
              <w:rPr>
                <w:rFonts w:ascii="Arial" w:hAnsi="Arial" w:cs="Arial"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</w:t>
            </w:r>
            <w:r w:rsidRPr="007F24C2">
              <w:rPr>
                <w:rFonts w:ascii="Arial" w:hAnsi="Arial" w:cs="Arial"/>
                <w:color w:val="000000"/>
              </w:rPr>
              <w:t>а</w:t>
            </w:r>
            <w:r w:rsidRPr="007F24C2">
              <w:rPr>
                <w:rFonts w:ascii="Arial" w:hAnsi="Arial" w:cs="Arial"/>
                <w:color w:val="000000"/>
              </w:rPr>
              <w:t>циональное и эффективное использование территории района, создание предпосылок для застройки и благоустройства терр</w:t>
            </w:r>
            <w:r w:rsidRPr="007F24C2">
              <w:rPr>
                <w:rFonts w:ascii="Arial" w:hAnsi="Arial" w:cs="Arial"/>
                <w:color w:val="000000"/>
              </w:rPr>
              <w:t>и</w:t>
            </w:r>
            <w:r w:rsidRPr="007F24C2">
              <w:rPr>
                <w:rFonts w:ascii="Arial" w:hAnsi="Arial" w:cs="Arial"/>
                <w:color w:val="000000"/>
              </w:rPr>
              <w:t>тории сельских поселений и межселенных территорий района, сохранение объектов историко-культурного наследия, обеспеч</w:t>
            </w:r>
            <w:r w:rsidRPr="007F24C2">
              <w:rPr>
                <w:rFonts w:ascii="Arial" w:hAnsi="Arial" w:cs="Arial"/>
                <w:color w:val="000000"/>
              </w:rPr>
              <w:t>е</w:t>
            </w:r>
            <w:r w:rsidRPr="007F24C2">
              <w:rPr>
                <w:rFonts w:ascii="Arial" w:hAnsi="Arial" w:cs="Arial"/>
                <w:color w:val="000000"/>
              </w:rPr>
              <w:t>ние рационального природопользования и охраны окружающей природной среды в целях повышения качества и условий проживания насел</w:t>
            </w:r>
            <w:r w:rsidRPr="007F24C2">
              <w:rPr>
                <w:rFonts w:ascii="Arial" w:hAnsi="Arial" w:cs="Arial"/>
                <w:color w:val="000000"/>
              </w:rPr>
              <w:t>е</w:t>
            </w:r>
            <w:r w:rsidRPr="007F24C2">
              <w:rPr>
                <w:rFonts w:ascii="Arial" w:hAnsi="Arial" w:cs="Arial"/>
                <w:color w:val="000000"/>
              </w:rPr>
              <w:t>ния района.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3.1.1.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Подпрограмма 2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Целевой индикатор 1: </w:t>
            </w:r>
            <w:r w:rsidRPr="007F24C2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F24C2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Решение об утверждении проекта генерального пл</w:t>
            </w:r>
            <w:r w:rsidRPr="007F24C2">
              <w:rPr>
                <w:rFonts w:ascii="Arial" w:hAnsi="Arial" w:cs="Arial"/>
              </w:rPr>
              <w:t>а</w:t>
            </w:r>
            <w:r w:rsidRPr="007F24C2">
              <w:rPr>
                <w:rFonts w:ascii="Arial" w:hAnsi="Arial" w:cs="Arial"/>
              </w:rPr>
              <w:t>на</w:t>
            </w: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</w:t>
            </w:r>
            <w:r w:rsidRPr="007F24C2">
              <w:rPr>
                <w:rFonts w:ascii="Arial" w:hAnsi="Arial" w:cs="Arial"/>
              </w:rPr>
              <w:t>а</w:t>
            </w:r>
            <w:r w:rsidRPr="007F24C2">
              <w:rPr>
                <w:rFonts w:ascii="Arial" w:hAnsi="Arial" w:cs="Arial"/>
              </w:rPr>
              <w:t>новленных функций и полномочий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7F24C2">
              <w:rPr>
                <w:rFonts w:ascii="Arial" w:hAnsi="Arial" w:cs="Arial"/>
              </w:rPr>
              <w:t>рамках</w:t>
            </w:r>
            <w:proofErr w:type="gramEnd"/>
            <w:r w:rsidRPr="007F24C2">
              <w:rPr>
                <w:rFonts w:ascii="Arial" w:hAnsi="Arial" w:cs="Arial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4.1.1.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Подпрограмма 3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1. уровень исполнения расходов, направле</w:t>
            </w:r>
            <w:r w:rsidRPr="007F24C2">
              <w:rPr>
                <w:rFonts w:ascii="Arial" w:hAnsi="Arial" w:cs="Arial"/>
              </w:rPr>
              <w:t>н</w:t>
            </w:r>
            <w:r w:rsidRPr="007F24C2">
              <w:rPr>
                <w:rFonts w:ascii="Arial" w:hAnsi="Arial" w:cs="Arial"/>
              </w:rPr>
              <w:t>ных на обеспечение текущей деятельности;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%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100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100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100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97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100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100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Целевой индикатор 2. 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доля нереальной </w:t>
            </w:r>
            <w:proofErr w:type="gramStart"/>
            <w:r w:rsidRPr="007F24C2">
              <w:rPr>
                <w:rFonts w:ascii="Arial" w:hAnsi="Arial" w:cs="Arial"/>
              </w:rPr>
              <w:t>ко</w:t>
            </w:r>
            <w:proofErr w:type="gramEnd"/>
            <w:r w:rsidRPr="007F24C2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%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Целевой индикатор 3. 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доля просроченной кредиторской задо</w:t>
            </w:r>
            <w:r w:rsidRPr="007F24C2">
              <w:rPr>
                <w:rFonts w:ascii="Arial" w:hAnsi="Arial" w:cs="Arial"/>
              </w:rPr>
              <w:t>л</w:t>
            </w:r>
            <w:r w:rsidRPr="007F24C2">
              <w:rPr>
                <w:rFonts w:ascii="Arial" w:hAnsi="Arial" w:cs="Arial"/>
              </w:rPr>
              <w:t>женности в общем объеме кредиторской задолженности по текущей деятельности;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%</w:t>
            </w:r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Цель 5: </w:t>
            </w:r>
            <w:proofErr w:type="gramStart"/>
            <w:r w:rsidRPr="007F24C2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</w:t>
            </w:r>
            <w:r w:rsidRPr="007F24C2">
              <w:rPr>
                <w:rFonts w:ascii="Arial" w:hAnsi="Arial" w:cs="Arial"/>
              </w:rPr>
              <w:t>и</w:t>
            </w:r>
            <w:r w:rsidRPr="007F24C2">
              <w:rPr>
                <w:rFonts w:ascii="Arial" w:hAnsi="Arial" w:cs="Arial"/>
              </w:rPr>
              <w:t>лищным фондом.</w:t>
            </w:r>
            <w:proofErr w:type="gramEnd"/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Задача 1: Ремонт жилищного фонда</w:t>
            </w:r>
          </w:p>
        </w:tc>
      </w:tr>
      <w:tr w:rsidR="007F24C2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5.1.1.</w:t>
            </w:r>
          </w:p>
        </w:tc>
        <w:tc>
          <w:tcPr>
            <w:tcW w:w="4752" w:type="pct"/>
            <w:gridSpan w:val="10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Подпрограмма 4.</w:t>
            </w:r>
          </w:p>
        </w:tc>
      </w:tr>
      <w:tr w:rsidR="006A25C0" w:rsidRPr="007F24C2" w:rsidTr="006A25C0">
        <w:trPr>
          <w:cantSplit/>
          <w:trHeight w:val="247"/>
        </w:trPr>
        <w:tc>
          <w:tcPr>
            <w:tcW w:w="24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индикатор 1: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Количество объектов жилищного фонда подлежащие ремонту</w:t>
            </w:r>
          </w:p>
        </w:tc>
        <w:tc>
          <w:tcPr>
            <w:tcW w:w="48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7F24C2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59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Отдел </w:t>
            </w:r>
            <w:proofErr w:type="spellStart"/>
            <w:r w:rsidRPr="007F24C2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45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44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  <w:tc>
          <w:tcPr>
            <w:tcW w:w="44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</w:t>
            </w:r>
          </w:p>
        </w:tc>
        <w:tc>
          <w:tcPr>
            <w:tcW w:w="364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</w:t>
            </w:r>
          </w:p>
        </w:tc>
        <w:tc>
          <w:tcPr>
            <w:tcW w:w="365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</w:tr>
    </w:tbl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Начальник отдела архитектуры, строительства и коммунального хозяйства Н.В. Бабанакова</w:t>
      </w:r>
    </w:p>
    <w:p w:rsidR="007F24C2" w:rsidRPr="007F24C2" w:rsidRDefault="007F24C2" w:rsidP="007F24C2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  <w:sectPr w:rsidR="007F24C2" w:rsidRPr="007F24C2" w:rsidSect="007F24C2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F24C2">
        <w:rPr>
          <w:rFonts w:ascii="Arial" w:hAnsi="Arial" w:cs="Arial"/>
        </w:rPr>
        <w:lastRenderedPageBreak/>
        <w:t>Приложение № 2</w:t>
      </w: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F24C2">
        <w:rPr>
          <w:rFonts w:ascii="Arial" w:hAnsi="Arial" w:cs="Arial"/>
        </w:rPr>
        <w:t>к Паспорту муниципальной программы</w:t>
      </w: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а так же</w:t>
      </w:r>
      <w:r w:rsidRPr="007F24C2">
        <w:rPr>
          <w:rFonts w:ascii="Arial" w:hAnsi="Arial" w:cs="Arial"/>
          <w:b/>
          <w:color w:val="000000"/>
        </w:rPr>
        <w:t xml:space="preserve"> </w:t>
      </w:r>
      <w:r w:rsidRPr="007F24C2">
        <w:rPr>
          <w:rFonts w:ascii="Arial" w:hAnsi="Arial" w:cs="Arial"/>
          <w:color w:val="000000"/>
        </w:rPr>
        <w:t>обеспечения доступным и комфортным жильем граждан</w:t>
      </w: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F24C2">
        <w:rPr>
          <w:rFonts w:ascii="Arial" w:hAnsi="Arial" w:cs="Arial"/>
          <w:color w:val="000000"/>
        </w:rPr>
        <w:t>Ермаковского района Красноярского края»</w:t>
      </w:r>
    </w:p>
    <w:p w:rsidR="007F24C2" w:rsidRPr="007F24C2" w:rsidRDefault="007F24C2" w:rsidP="007F24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Целевые показатели на долгосрочный период</w:t>
      </w:r>
    </w:p>
    <w:p w:rsidR="007F24C2" w:rsidRPr="007F24C2" w:rsidRDefault="007F24C2" w:rsidP="007F24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457"/>
        <w:gridCol w:w="827"/>
        <w:gridCol w:w="1075"/>
        <w:gridCol w:w="1201"/>
        <w:gridCol w:w="967"/>
        <w:gridCol w:w="1074"/>
        <w:gridCol w:w="1197"/>
        <w:gridCol w:w="1205"/>
        <w:gridCol w:w="1086"/>
        <w:gridCol w:w="665"/>
        <w:gridCol w:w="665"/>
        <w:gridCol w:w="665"/>
        <w:gridCol w:w="665"/>
        <w:gridCol w:w="665"/>
        <w:gridCol w:w="633"/>
      </w:tblGrid>
      <w:tr w:rsidR="006A25C0" w:rsidRPr="007F24C2" w:rsidTr="006A25C0">
        <w:trPr>
          <w:cantSplit/>
          <w:trHeight w:val="843"/>
        </w:trPr>
        <w:tc>
          <w:tcPr>
            <w:tcW w:w="187" w:type="pct"/>
            <w:vMerge w:val="restar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№ </w:t>
            </w:r>
            <w:proofErr w:type="gramStart"/>
            <w:r w:rsidRPr="007F24C2">
              <w:rPr>
                <w:rFonts w:ascii="Arial" w:hAnsi="Arial" w:cs="Arial"/>
              </w:rPr>
              <w:t>п</w:t>
            </w:r>
            <w:proofErr w:type="gramEnd"/>
            <w:r w:rsidRPr="007F24C2">
              <w:rPr>
                <w:rFonts w:ascii="Arial" w:hAnsi="Arial" w:cs="Arial"/>
              </w:rPr>
              <w:t>/п</w:t>
            </w:r>
          </w:p>
        </w:tc>
        <w:tc>
          <w:tcPr>
            <w:tcW w:w="499" w:type="pct"/>
            <w:vMerge w:val="restar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Цели, целевые п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>казатели</w:t>
            </w:r>
          </w:p>
        </w:tc>
        <w:tc>
          <w:tcPr>
            <w:tcW w:w="283" w:type="pct"/>
            <w:vMerge w:val="restar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68" w:type="pct"/>
            <w:vMerge w:val="restar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F24C2">
                <w:rPr>
                  <w:rFonts w:ascii="Arial" w:hAnsi="Arial" w:cs="Arial"/>
                </w:rPr>
                <w:t>2014 г</w:t>
              </w:r>
            </w:smartTag>
            <w:r w:rsidRPr="007F24C2">
              <w:rPr>
                <w:rFonts w:ascii="Arial" w:hAnsi="Arial" w:cs="Arial"/>
              </w:rPr>
              <w:t>.)</w:t>
            </w:r>
          </w:p>
        </w:tc>
        <w:tc>
          <w:tcPr>
            <w:tcW w:w="411" w:type="pct"/>
            <w:vMerge w:val="restar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(2015г.)</w:t>
            </w:r>
          </w:p>
        </w:tc>
        <w:tc>
          <w:tcPr>
            <w:tcW w:w="331" w:type="pct"/>
            <w:vMerge w:val="restar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Отчетный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финанс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>вый год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(2016)</w:t>
            </w:r>
          </w:p>
        </w:tc>
        <w:tc>
          <w:tcPr>
            <w:tcW w:w="368" w:type="pct"/>
            <w:vMerge w:val="restar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(2017г)</w:t>
            </w:r>
          </w:p>
        </w:tc>
        <w:tc>
          <w:tcPr>
            <w:tcW w:w="1195" w:type="pct"/>
            <w:gridSpan w:val="3"/>
          </w:tcPr>
          <w:p w:rsidR="007F24C2" w:rsidRPr="007F24C2" w:rsidRDefault="007F24C2" w:rsidP="007F24C2">
            <w:pPr>
              <w:ind w:right="-7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Период</w:t>
            </w:r>
          </w:p>
        </w:tc>
        <w:tc>
          <w:tcPr>
            <w:tcW w:w="1357" w:type="pct"/>
            <w:gridSpan w:val="6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right="-70" w:firstLine="72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6A25C0" w:rsidRPr="007F24C2" w:rsidTr="006A25C0">
        <w:trPr>
          <w:cantSplit/>
          <w:trHeight w:val="241"/>
        </w:trPr>
        <w:tc>
          <w:tcPr>
            <w:tcW w:w="187" w:type="pct"/>
            <w:vMerge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" w:type="pct"/>
            <w:vMerge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vMerge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" w:type="pct"/>
            <w:vMerge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" w:type="pct"/>
            <w:vMerge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vMerge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Текущий финансовый год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24C2">
                <w:rPr>
                  <w:rFonts w:ascii="Arial" w:hAnsi="Arial" w:cs="Arial"/>
                </w:rPr>
                <w:t>2018 г</w:t>
              </w:r>
            </w:smartTag>
            <w:r w:rsidRPr="007F24C2">
              <w:rPr>
                <w:rFonts w:ascii="Arial" w:hAnsi="Arial" w:cs="Arial"/>
              </w:rPr>
              <w:t>.</w:t>
            </w:r>
          </w:p>
        </w:tc>
        <w:tc>
          <w:tcPr>
            <w:tcW w:w="41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Очередной год планового периода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24C2">
                <w:rPr>
                  <w:rFonts w:ascii="Arial" w:hAnsi="Arial" w:cs="Arial"/>
                </w:rPr>
                <w:t>2019 г</w:t>
              </w:r>
            </w:smartTag>
            <w:r w:rsidRPr="007F24C2">
              <w:rPr>
                <w:rFonts w:ascii="Arial" w:hAnsi="Arial" w:cs="Arial"/>
              </w:rPr>
              <w:t>.</w:t>
            </w:r>
          </w:p>
        </w:tc>
        <w:tc>
          <w:tcPr>
            <w:tcW w:w="372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Первый год планового периода 2020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</w:t>
            </w:r>
          </w:p>
          <w:p w:rsidR="007F24C2" w:rsidRPr="007F24C2" w:rsidRDefault="007F24C2" w:rsidP="007F24C2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21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22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23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24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25</w:t>
            </w:r>
          </w:p>
        </w:tc>
        <w:tc>
          <w:tcPr>
            <w:tcW w:w="21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</w:t>
            </w:r>
          </w:p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26</w:t>
            </w:r>
          </w:p>
        </w:tc>
      </w:tr>
      <w:tr w:rsidR="007F24C2" w:rsidRPr="007F24C2" w:rsidTr="006A25C0">
        <w:trPr>
          <w:cantSplit/>
          <w:trHeight w:val="241"/>
        </w:trPr>
        <w:tc>
          <w:tcPr>
            <w:tcW w:w="18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12" w:type="pct"/>
            <w:gridSpan w:val="15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</w:t>
            </w:r>
            <w:r w:rsidRPr="007F24C2">
              <w:rPr>
                <w:rFonts w:ascii="Arial" w:hAnsi="Arial" w:cs="Arial"/>
              </w:rPr>
              <w:t>щ</w:t>
            </w:r>
            <w:r w:rsidRPr="007F24C2">
              <w:rPr>
                <w:rFonts w:ascii="Arial" w:hAnsi="Arial" w:cs="Arial"/>
              </w:rPr>
              <w:t>ных программ</w:t>
            </w:r>
          </w:p>
        </w:tc>
      </w:tr>
      <w:tr w:rsidR="006A25C0" w:rsidRPr="007F24C2" w:rsidTr="006A25C0">
        <w:trPr>
          <w:cantSplit/>
          <w:trHeight w:val="361"/>
        </w:trPr>
        <w:tc>
          <w:tcPr>
            <w:tcW w:w="187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1.1.</w:t>
            </w:r>
          </w:p>
        </w:tc>
        <w:tc>
          <w:tcPr>
            <w:tcW w:w="499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Целевой показатель: общая площадь вв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>димого ж</w:t>
            </w:r>
            <w:r w:rsidRPr="007F24C2">
              <w:rPr>
                <w:rFonts w:ascii="Arial" w:hAnsi="Arial" w:cs="Arial"/>
              </w:rPr>
              <w:t>и</w:t>
            </w:r>
            <w:r w:rsidRPr="007F24C2">
              <w:rPr>
                <w:rFonts w:ascii="Arial" w:hAnsi="Arial" w:cs="Arial"/>
              </w:rPr>
              <w:t>лья</w:t>
            </w:r>
          </w:p>
        </w:tc>
        <w:tc>
          <w:tcPr>
            <w:tcW w:w="283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7F24C2">
              <w:rPr>
                <w:rFonts w:ascii="Arial" w:hAnsi="Arial" w:cs="Arial"/>
              </w:rPr>
              <w:t>кв.м</w:t>
            </w:r>
            <w:proofErr w:type="spellEnd"/>
            <w:r w:rsidRPr="007F24C2">
              <w:rPr>
                <w:rFonts w:ascii="Arial" w:hAnsi="Arial" w:cs="Arial"/>
              </w:rPr>
              <w:t>.</w:t>
            </w:r>
          </w:p>
        </w:tc>
        <w:tc>
          <w:tcPr>
            <w:tcW w:w="368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5 935,0</w:t>
            </w:r>
          </w:p>
        </w:tc>
        <w:tc>
          <w:tcPr>
            <w:tcW w:w="41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7 306,0</w:t>
            </w:r>
          </w:p>
        </w:tc>
        <w:tc>
          <w:tcPr>
            <w:tcW w:w="331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3 803,0</w:t>
            </w:r>
          </w:p>
        </w:tc>
        <w:tc>
          <w:tcPr>
            <w:tcW w:w="368" w:type="pct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2 957,0</w:t>
            </w:r>
          </w:p>
        </w:tc>
        <w:tc>
          <w:tcPr>
            <w:tcW w:w="410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5 200,0</w:t>
            </w:r>
          </w:p>
        </w:tc>
        <w:tc>
          <w:tcPr>
            <w:tcW w:w="413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6 000,0</w:t>
            </w:r>
          </w:p>
        </w:tc>
        <w:tc>
          <w:tcPr>
            <w:tcW w:w="372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6100,0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6000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6000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6000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6000</w:t>
            </w:r>
          </w:p>
        </w:tc>
        <w:tc>
          <w:tcPr>
            <w:tcW w:w="228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6000</w:t>
            </w:r>
          </w:p>
        </w:tc>
        <w:tc>
          <w:tcPr>
            <w:tcW w:w="215" w:type="pct"/>
          </w:tcPr>
          <w:p w:rsidR="007F24C2" w:rsidRPr="007F24C2" w:rsidRDefault="007F24C2" w:rsidP="007F2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6000</w:t>
            </w:r>
          </w:p>
        </w:tc>
      </w:tr>
    </w:tbl>
    <w:p w:rsidR="007F24C2" w:rsidRPr="007F24C2" w:rsidRDefault="007F24C2" w:rsidP="007F24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Начальник отдела архитектуры, строительства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и коммунального хозяйства                                                                                                                                           Н.В. Бабанакова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7F24C2" w:rsidRPr="007F24C2" w:rsidSect="007F24C2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F24C2" w:rsidRPr="007F24C2" w:rsidRDefault="007F24C2" w:rsidP="007F24C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7F24C2">
        <w:rPr>
          <w:rFonts w:ascii="Arial" w:hAnsi="Arial" w:cs="Arial"/>
        </w:rPr>
        <w:lastRenderedPageBreak/>
        <w:t>Приложение № 3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24C2">
        <w:rPr>
          <w:rFonts w:ascii="Arial" w:hAnsi="Arial" w:cs="Arial"/>
        </w:rPr>
        <w:t>к Паспорту муниципальной программы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а так же</w:t>
      </w:r>
      <w:r w:rsidRPr="007F24C2">
        <w:rPr>
          <w:rFonts w:ascii="Arial" w:hAnsi="Arial" w:cs="Arial"/>
          <w:b/>
          <w:color w:val="000000"/>
        </w:rPr>
        <w:t xml:space="preserve"> </w:t>
      </w:r>
      <w:r w:rsidRPr="007F24C2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F24C2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086"/>
        <w:gridCol w:w="1317"/>
        <w:gridCol w:w="1438"/>
        <w:gridCol w:w="1441"/>
        <w:gridCol w:w="1446"/>
        <w:gridCol w:w="1438"/>
        <w:gridCol w:w="1319"/>
        <w:gridCol w:w="1438"/>
        <w:gridCol w:w="1195"/>
        <w:gridCol w:w="1127"/>
      </w:tblGrid>
      <w:tr w:rsidR="006A25C0" w:rsidRPr="007F24C2" w:rsidTr="006A25C0">
        <w:tc>
          <w:tcPr>
            <w:tcW w:w="184" w:type="pct"/>
            <w:vMerge w:val="restar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№ </w:t>
            </w:r>
            <w:proofErr w:type="gramStart"/>
            <w:r w:rsidRPr="007F24C2">
              <w:rPr>
                <w:rFonts w:ascii="Arial" w:hAnsi="Arial" w:cs="Arial"/>
              </w:rPr>
              <w:t>п</w:t>
            </w:r>
            <w:proofErr w:type="gramEnd"/>
            <w:r w:rsidRPr="007F24C2">
              <w:rPr>
                <w:rFonts w:ascii="Arial" w:hAnsi="Arial" w:cs="Arial"/>
              </w:rPr>
              <w:t>/п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665" w:type="pct"/>
            <w:gridSpan w:val="8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Объектам капитальных вложений, </w:t>
            </w:r>
            <w:proofErr w:type="spellStart"/>
            <w:r w:rsidRPr="007F24C2">
              <w:rPr>
                <w:rFonts w:ascii="Arial" w:hAnsi="Arial" w:cs="Arial"/>
              </w:rPr>
              <w:t>тыс</w:t>
            </w:r>
            <w:proofErr w:type="gramStart"/>
            <w:r w:rsidRPr="007F24C2">
              <w:rPr>
                <w:rFonts w:ascii="Arial" w:hAnsi="Arial" w:cs="Arial"/>
              </w:rPr>
              <w:t>.р</w:t>
            </w:r>
            <w:proofErr w:type="gramEnd"/>
            <w:r w:rsidRPr="007F24C2">
              <w:rPr>
                <w:rFonts w:ascii="Arial" w:hAnsi="Arial" w:cs="Arial"/>
              </w:rPr>
              <w:t>уб</w:t>
            </w:r>
            <w:proofErr w:type="spellEnd"/>
            <w:r w:rsidRPr="007F24C2">
              <w:rPr>
                <w:rFonts w:ascii="Arial" w:hAnsi="Arial" w:cs="Arial"/>
              </w:rPr>
              <w:t>.</w:t>
            </w:r>
          </w:p>
        </w:tc>
      </w:tr>
      <w:tr w:rsidR="006A25C0" w:rsidRPr="007F24C2" w:rsidTr="006A25C0">
        <w:tc>
          <w:tcPr>
            <w:tcW w:w="184" w:type="pct"/>
            <w:vMerge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</w:t>
            </w:r>
            <w:r w:rsidRPr="007F24C2">
              <w:rPr>
                <w:rFonts w:ascii="Arial" w:hAnsi="Arial" w:cs="Arial"/>
              </w:rPr>
              <w:t>т</w:t>
            </w:r>
            <w:r w:rsidRPr="007F24C2">
              <w:rPr>
                <w:rFonts w:ascii="Arial" w:hAnsi="Arial" w:cs="Arial"/>
              </w:rPr>
              <w:t>ный финансовый год 2014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</w:t>
            </w:r>
            <w:r w:rsidRPr="007F24C2">
              <w:rPr>
                <w:rFonts w:ascii="Arial" w:hAnsi="Arial" w:cs="Arial"/>
              </w:rPr>
              <w:t>т</w:t>
            </w:r>
            <w:r w:rsidRPr="007F24C2">
              <w:rPr>
                <w:rFonts w:ascii="Arial" w:hAnsi="Arial" w:cs="Arial"/>
              </w:rPr>
              <w:t>ный финансовый год 2015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Текущий финансовый год 2018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Очередной год планового пер</w:t>
            </w:r>
            <w:r w:rsidRPr="007F24C2">
              <w:rPr>
                <w:rFonts w:ascii="Arial" w:hAnsi="Arial" w:cs="Arial"/>
              </w:rPr>
              <w:t>и</w:t>
            </w:r>
            <w:r w:rsidRPr="007F24C2">
              <w:rPr>
                <w:rFonts w:ascii="Arial" w:hAnsi="Arial" w:cs="Arial"/>
              </w:rPr>
              <w:t>ода 2019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Первый год планового периода 2020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Строительство ули</w:t>
            </w:r>
            <w:r w:rsidRPr="007F24C2">
              <w:rPr>
                <w:rFonts w:ascii="Arial" w:hAnsi="Arial" w:cs="Arial"/>
                <w:bCs/>
              </w:rPr>
              <w:t>ч</w:t>
            </w:r>
            <w:r w:rsidRPr="007F24C2">
              <w:rPr>
                <w:rFonts w:ascii="Arial" w:hAnsi="Arial" w:cs="Arial"/>
                <w:bCs/>
              </w:rPr>
              <w:t xml:space="preserve">но-дорожной сети </w:t>
            </w:r>
            <w:proofErr w:type="spellStart"/>
            <w:r w:rsidRPr="007F24C2">
              <w:rPr>
                <w:rFonts w:ascii="Arial" w:hAnsi="Arial" w:cs="Arial"/>
                <w:bCs/>
              </w:rPr>
              <w:t>мкр</w:t>
            </w:r>
            <w:proofErr w:type="spellEnd"/>
            <w:r w:rsidRPr="007F24C2">
              <w:rPr>
                <w:rFonts w:ascii="Arial" w:hAnsi="Arial" w:cs="Arial"/>
                <w:bCs/>
              </w:rPr>
              <w:t>. Аэродромный»: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-6 381,0 м"/>
              </w:smartTagPr>
              <w:r w:rsidRPr="007F24C2">
                <w:rPr>
                  <w:rFonts w:ascii="Arial" w:hAnsi="Arial" w:cs="Arial"/>
                  <w:bCs/>
                </w:rPr>
                <w:t>-6 381,0 м</w:t>
              </w:r>
            </w:smartTag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0,0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2017 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0,0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Строительство (пр</w:t>
            </w:r>
            <w:r w:rsidRPr="007F24C2">
              <w:rPr>
                <w:rFonts w:ascii="Arial" w:hAnsi="Arial" w:cs="Arial"/>
              </w:rPr>
              <w:t>и</w:t>
            </w:r>
            <w:r w:rsidRPr="007F24C2">
              <w:rPr>
                <w:rFonts w:ascii="Arial" w:hAnsi="Arial" w:cs="Arial"/>
              </w:rPr>
              <w:t xml:space="preserve">обретение)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 жилых помещений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0,0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2016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Местный </w:t>
            </w:r>
            <w:r w:rsidRPr="007F24C2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Реконструкция де</w:t>
            </w:r>
            <w:r w:rsidRPr="007F24C2">
              <w:rPr>
                <w:rFonts w:ascii="Arial" w:hAnsi="Arial" w:cs="Arial"/>
                <w:bCs/>
              </w:rPr>
              <w:t>т</w:t>
            </w:r>
            <w:r w:rsidRPr="007F24C2">
              <w:rPr>
                <w:rFonts w:ascii="Arial" w:hAnsi="Arial" w:cs="Arial"/>
                <w:bCs/>
              </w:rPr>
              <w:t xml:space="preserve">ского сада МОУ </w:t>
            </w:r>
            <w:proofErr w:type="spellStart"/>
            <w:r w:rsidRPr="007F24C2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7F24C2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29 727,86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7 017,9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197,35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2015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29 513,72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6467,6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214,14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550,3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197,35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rPr>
          <w:trHeight w:val="977"/>
        </w:trPr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Строительство сел</w:t>
            </w:r>
            <w:r w:rsidRPr="007F24C2">
              <w:rPr>
                <w:rFonts w:ascii="Arial" w:hAnsi="Arial" w:cs="Arial"/>
              </w:rPr>
              <w:t>ь</w:t>
            </w:r>
            <w:r w:rsidRPr="007F24C2">
              <w:rPr>
                <w:rFonts w:ascii="Arial" w:hAnsi="Arial" w:cs="Arial"/>
              </w:rPr>
              <w:t xml:space="preserve">ского дома культуры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F24C2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11 204,94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1 112,5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263,84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2016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11 046,94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1 112,4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158,00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0,1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153,0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25C0" w:rsidRPr="007F24C2" w:rsidTr="006A25C0">
        <w:trPr>
          <w:trHeight w:val="852"/>
        </w:trPr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Строительство инженерной инфрастру</w:t>
            </w:r>
            <w:r w:rsidRPr="007F24C2">
              <w:rPr>
                <w:rFonts w:ascii="Arial" w:hAnsi="Arial" w:cs="Arial"/>
              </w:rPr>
              <w:t>к</w:t>
            </w:r>
            <w:r w:rsidRPr="007F24C2">
              <w:rPr>
                <w:rFonts w:ascii="Arial" w:hAnsi="Arial" w:cs="Arial"/>
              </w:rPr>
              <w:t xml:space="preserve">туры </w:t>
            </w:r>
            <w:proofErr w:type="spellStart"/>
            <w:r w:rsidRPr="007F24C2">
              <w:rPr>
                <w:rFonts w:ascii="Arial" w:hAnsi="Arial" w:cs="Arial"/>
              </w:rPr>
              <w:t>мкр</w:t>
            </w:r>
            <w:proofErr w:type="spellEnd"/>
            <w:r w:rsidRPr="007F24C2">
              <w:rPr>
                <w:rFonts w:ascii="Arial" w:hAnsi="Arial" w:cs="Arial"/>
              </w:rPr>
              <w:t xml:space="preserve"> «</w:t>
            </w:r>
            <w:proofErr w:type="gramStart"/>
            <w:r w:rsidRPr="007F24C2">
              <w:rPr>
                <w:rFonts w:ascii="Arial" w:hAnsi="Arial" w:cs="Arial"/>
              </w:rPr>
              <w:t>Северный</w:t>
            </w:r>
            <w:proofErr w:type="gramEnd"/>
            <w:r w:rsidRPr="007F24C2">
              <w:rPr>
                <w:rFonts w:ascii="Arial" w:hAnsi="Arial" w:cs="Arial"/>
              </w:rPr>
              <w:t>» в с. Ерм</w:t>
            </w:r>
            <w:r w:rsidRPr="007F24C2">
              <w:rPr>
                <w:rFonts w:ascii="Arial" w:hAnsi="Arial" w:cs="Arial"/>
              </w:rPr>
              <w:t>а</w:t>
            </w:r>
            <w:r w:rsidRPr="007F24C2">
              <w:rPr>
                <w:rFonts w:ascii="Arial" w:hAnsi="Arial" w:cs="Arial"/>
              </w:rPr>
              <w:t>ковское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59 993,37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2019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21 048,14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38 945,23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rPr>
          <w:trHeight w:val="852"/>
        </w:trPr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6 936,60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469,7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2015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6 862,54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469,7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74,06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rPr>
          <w:trHeight w:val="852"/>
        </w:trPr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5 050,0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2015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5 000,0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50,0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25C0" w:rsidRPr="007F24C2" w:rsidTr="006A25C0">
        <w:trPr>
          <w:trHeight w:val="852"/>
        </w:trPr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7F24C2">
              <w:rPr>
                <w:rFonts w:ascii="Arial" w:hAnsi="Arial" w:cs="Arial"/>
              </w:rPr>
              <w:t>Салбинская</w:t>
            </w:r>
            <w:proofErr w:type="spellEnd"/>
            <w:r w:rsidRPr="007F24C2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5 766,2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2015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5 708,5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57,7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rPr>
          <w:trHeight w:val="852"/>
        </w:trPr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9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7F24C2">
              <w:rPr>
                <w:rFonts w:ascii="Arial" w:hAnsi="Arial" w:cs="Arial"/>
              </w:rPr>
              <w:t>мкр</w:t>
            </w:r>
            <w:proofErr w:type="spellEnd"/>
            <w:r w:rsidRPr="007F24C2">
              <w:rPr>
                <w:rFonts w:ascii="Arial" w:hAnsi="Arial" w:cs="Arial"/>
              </w:rPr>
              <w:t>. «Аэродромный» с. Ермаковское, 2 и 3 этапы»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149,995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2016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5 708,5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57,7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149,995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rPr>
          <w:trHeight w:val="852"/>
        </w:trPr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10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Приобретение детск</w:t>
            </w:r>
            <w:r w:rsidRPr="007F24C2">
              <w:rPr>
                <w:rFonts w:ascii="Arial" w:hAnsi="Arial" w:cs="Arial"/>
              </w:rPr>
              <w:t>о</w:t>
            </w:r>
            <w:r w:rsidRPr="007F24C2">
              <w:rPr>
                <w:rFonts w:ascii="Arial" w:hAnsi="Arial" w:cs="Arial"/>
              </w:rPr>
              <w:t xml:space="preserve">го сада на 95 мест </w:t>
            </w:r>
            <w:proofErr w:type="gramStart"/>
            <w:r w:rsidRPr="007F24C2">
              <w:rPr>
                <w:rFonts w:ascii="Arial" w:hAnsi="Arial" w:cs="Arial"/>
              </w:rPr>
              <w:t>в</w:t>
            </w:r>
            <w:proofErr w:type="gramEnd"/>
            <w:r w:rsidRPr="007F24C2">
              <w:rPr>
                <w:rFonts w:ascii="Arial" w:hAnsi="Arial" w:cs="Arial"/>
              </w:rPr>
              <w:t xml:space="preserve"> с. Ермаковское у инв</w:t>
            </w:r>
            <w:r w:rsidRPr="007F24C2">
              <w:rPr>
                <w:rFonts w:ascii="Arial" w:hAnsi="Arial" w:cs="Arial"/>
              </w:rPr>
              <w:t>е</w:t>
            </w:r>
            <w:r w:rsidRPr="007F24C2">
              <w:rPr>
                <w:rFonts w:ascii="Arial" w:hAnsi="Arial" w:cs="Arial"/>
              </w:rPr>
              <w:t>стора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40,8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129 975,0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2017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122 000,0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40,8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7 975,0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right="-255" w:firstLine="828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11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7F24C2">
              <w:rPr>
                <w:rFonts w:ascii="Arial" w:hAnsi="Arial" w:cs="Arial"/>
                <w:bCs/>
              </w:rPr>
              <w:t>в</w:t>
            </w:r>
            <w:proofErr w:type="gramEnd"/>
            <w:r w:rsidRPr="007F24C2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2018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Ввод школы на 80 учащихся с дошкол</w:t>
            </w:r>
            <w:r w:rsidRPr="007F24C2">
              <w:rPr>
                <w:rFonts w:ascii="Arial" w:hAnsi="Arial" w:cs="Arial"/>
                <w:bCs/>
              </w:rPr>
              <w:t>ь</w:t>
            </w:r>
            <w:r w:rsidRPr="007F24C2">
              <w:rPr>
                <w:rFonts w:ascii="Arial" w:hAnsi="Arial" w:cs="Arial"/>
                <w:bCs/>
              </w:rPr>
              <w:t xml:space="preserve">ными группами в с. </w:t>
            </w:r>
            <w:proofErr w:type="gramStart"/>
            <w:r w:rsidRPr="007F24C2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2020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13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Разработка проектно-сметной документации «Улично-дорожная сеть мал</w:t>
            </w:r>
            <w:r w:rsidRPr="007F24C2">
              <w:rPr>
                <w:rFonts w:ascii="Arial" w:hAnsi="Arial" w:cs="Arial"/>
                <w:bCs/>
              </w:rPr>
              <w:t>о</w:t>
            </w:r>
            <w:r w:rsidRPr="007F24C2">
              <w:rPr>
                <w:rFonts w:ascii="Arial" w:hAnsi="Arial" w:cs="Arial"/>
                <w:bCs/>
              </w:rPr>
              <w:t>этажной застройки микрорайона «С</w:t>
            </w:r>
            <w:r w:rsidRPr="007F24C2">
              <w:rPr>
                <w:rFonts w:ascii="Arial" w:hAnsi="Arial" w:cs="Arial"/>
                <w:bCs/>
              </w:rPr>
              <w:t>е</w:t>
            </w:r>
            <w:r w:rsidRPr="007F24C2">
              <w:rPr>
                <w:rFonts w:ascii="Arial" w:hAnsi="Arial" w:cs="Arial"/>
                <w:bCs/>
              </w:rPr>
              <w:t>верный» с. Ермако</w:t>
            </w:r>
            <w:r w:rsidRPr="007F24C2">
              <w:rPr>
                <w:rFonts w:ascii="Arial" w:hAnsi="Arial" w:cs="Arial"/>
                <w:bCs/>
              </w:rPr>
              <w:t>в</w:t>
            </w:r>
            <w:r w:rsidRPr="007F24C2">
              <w:rPr>
                <w:rFonts w:ascii="Arial" w:hAnsi="Arial" w:cs="Arial"/>
                <w:bCs/>
              </w:rPr>
              <w:t>ское</w:t>
            </w:r>
            <w:proofErr w:type="gramStart"/>
            <w:r w:rsidRPr="007F24C2">
              <w:rPr>
                <w:rFonts w:ascii="Arial" w:hAnsi="Arial" w:cs="Arial"/>
                <w:bCs/>
              </w:rPr>
              <w:t>»--</w:t>
            </w:r>
            <w:proofErr w:type="gramEnd"/>
            <w:r w:rsidRPr="007F24C2">
              <w:rPr>
                <w:rFonts w:ascii="Arial" w:hAnsi="Arial" w:cs="Arial"/>
                <w:bCs/>
              </w:rPr>
              <w:t>софинансирование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23,2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23,2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2018</w:t>
            </w:r>
          </w:p>
        </w:tc>
      </w:tr>
      <w:tr w:rsidR="006A25C0" w:rsidRPr="007F24C2" w:rsidTr="006A25C0">
        <w:tc>
          <w:tcPr>
            <w:tcW w:w="18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14</w:t>
            </w:r>
          </w:p>
        </w:tc>
        <w:tc>
          <w:tcPr>
            <w:tcW w:w="70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Строительство вод</w:t>
            </w:r>
            <w:r w:rsidRPr="007F24C2">
              <w:rPr>
                <w:rFonts w:ascii="Arial" w:hAnsi="Arial" w:cs="Arial"/>
                <w:bCs/>
              </w:rPr>
              <w:t>о</w:t>
            </w:r>
            <w:r w:rsidRPr="007F24C2">
              <w:rPr>
                <w:rFonts w:ascii="Arial" w:hAnsi="Arial" w:cs="Arial"/>
                <w:bCs/>
              </w:rPr>
              <w:t>снабжения микрора</w:t>
            </w:r>
            <w:r w:rsidRPr="007F24C2">
              <w:rPr>
                <w:rFonts w:ascii="Arial" w:hAnsi="Arial" w:cs="Arial"/>
                <w:bCs/>
              </w:rPr>
              <w:t>й</w:t>
            </w:r>
            <w:r w:rsidRPr="007F24C2">
              <w:rPr>
                <w:rFonts w:ascii="Arial" w:hAnsi="Arial" w:cs="Arial"/>
                <w:bCs/>
              </w:rPr>
              <w:t xml:space="preserve">она «Северный» с. Ермаковское, </w:t>
            </w:r>
            <w:r w:rsidRPr="007F24C2">
              <w:rPr>
                <w:rFonts w:ascii="Arial" w:hAnsi="Arial" w:cs="Arial"/>
                <w:bCs/>
                <w:lang w:val="en-US"/>
              </w:rPr>
              <w:t>I</w:t>
            </w:r>
            <w:r w:rsidRPr="007F24C2">
              <w:rPr>
                <w:rFonts w:ascii="Arial" w:hAnsi="Arial" w:cs="Arial"/>
                <w:bCs/>
              </w:rPr>
              <w:t xml:space="preserve"> этап – софинансирование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24C2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122,8</w:t>
            </w: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122,8</w:t>
            </w:r>
          </w:p>
        </w:tc>
        <w:tc>
          <w:tcPr>
            <w:tcW w:w="486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7F24C2" w:rsidRPr="007F24C2" w:rsidRDefault="007F24C2" w:rsidP="007F24C2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7F24C2">
              <w:rPr>
                <w:rFonts w:ascii="Arial" w:hAnsi="Arial" w:cs="Arial"/>
              </w:rPr>
              <w:t>2018</w:t>
            </w:r>
          </w:p>
        </w:tc>
      </w:tr>
    </w:tbl>
    <w:p w:rsidR="007F24C2" w:rsidRPr="007F24C2" w:rsidRDefault="007F24C2" w:rsidP="007F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Начальник отдела архитектуры, строительства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4C2">
        <w:rPr>
          <w:rFonts w:ascii="Arial" w:hAnsi="Arial" w:cs="Arial"/>
        </w:rPr>
        <w:t>и коммунального хозяйства                                                                                                                                           Н.В. Бабанакова</w:t>
      </w:r>
    </w:p>
    <w:p w:rsidR="007F24C2" w:rsidRPr="007F24C2" w:rsidRDefault="007F24C2" w:rsidP="007F24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7F24C2" w:rsidRPr="007F24C2" w:rsidSect="007F24C2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bookmarkEnd w:id="0"/>
    <w:p w:rsidR="0096307C" w:rsidRPr="0096307C" w:rsidRDefault="0096307C" w:rsidP="009630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96307C">
        <w:rPr>
          <w:rFonts w:ascii="Arial" w:hAnsi="Arial" w:cs="Arial"/>
        </w:rPr>
        <w:lastRenderedPageBreak/>
        <w:t>Приложение № 3</w:t>
      </w:r>
    </w:p>
    <w:p w:rsidR="0096307C" w:rsidRDefault="0096307C" w:rsidP="009630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администрации</w:t>
      </w:r>
    </w:p>
    <w:p w:rsidR="0096307C" w:rsidRPr="0096307C" w:rsidRDefault="0096307C" w:rsidP="009630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Ермаковского района</w:t>
      </w:r>
    </w:p>
    <w:p w:rsidR="0096307C" w:rsidRPr="0096307C" w:rsidRDefault="0096307C" w:rsidP="0096307C">
      <w:pPr>
        <w:widowControl w:val="0"/>
        <w:tabs>
          <w:tab w:val="left" w:pos="586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6307C">
        <w:rPr>
          <w:rFonts w:ascii="Arial" w:hAnsi="Arial" w:cs="Arial"/>
          <w:color w:val="000000"/>
        </w:rPr>
        <w:t>от «</w:t>
      </w:r>
      <w:r>
        <w:rPr>
          <w:rFonts w:ascii="Arial" w:hAnsi="Arial" w:cs="Arial"/>
          <w:color w:val="000000"/>
        </w:rPr>
        <w:t>10</w:t>
      </w:r>
      <w:r w:rsidRPr="0096307C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апреля </w:t>
      </w:r>
      <w:r w:rsidRPr="0096307C">
        <w:rPr>
          <w:rFonts w:ascii="Arial" w:hAnsi="Arial" w:cs="Arial"/>
          <w:color w:val="000000"/>
        </w:rPr>
        <w:t>2018 г.</w:t>
      </w:r>
      <w:r w:rsidRPr="00963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170-п</w:t>
      </w:r>
    </w:p>
    <w:p w:rsidR="0096307C" w:rsidRPr="0096307C" w:rsidRDefault="0096307C" w:rsidP="0096307C">
      <w:pPr>
        <w:jc w:val="both"/>
        <w:rPr>
          <w:rFonts w:ascii="Arial" w:hAnsi="Arial" w:cs="Arial"/>
          <w:b/>
        </w:rPr>
      </w:pPr>
    </w:p>
    <w:p w:rsidR="0096307C" w:rsidRPr="0096307C" w:rsidRDefault="0096307C" w:rsidP="0096307C">
      <w:pPr>
        <w:jc w:val="center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  <w:b/>
        </w:rPr>
        <w:t>Подпрограмма №</w:t>
      </w:r>
      <w:r w:rsidR="00BF513B">
        <w:rPr>
          <w:rFonts w:ascii="Arial" w:hAnsi="Arial" w:cs="Arial"/>
          <w:b/>
        </w:rPr>
        <w:t xml:space="preserve"> </w:t>
      </w:r>
      <w:r w:rsidRPr="0096307C">
        <w:rPr>
          <w:rFonts w:ascii="Arial" w:hAnsi="Arial" w:cs="Arial"/>
          <w:b/>
        </w:rPr>
        <w:t>2</w:t>
      </w:r>
    </w:p>
    <w:p w:rsidR="0096307C" w:rsidRPr="0096307C" w:rsidRDefault="0096307C" w:rsidP="0096307C">
      <w:pPr>
        <w:jc w:val="center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96307C" w:rsidRPr="0096307C" w:rsidRDefault="0096307C" w:rsidP="0096307C">
      <w:pPr>
        <w:jc w:val="both"/>
        <w:rPr>
          <w:rFonts w:ascii="Arial" w:hAnsi="Arial" w:cs="Arial"/>
          <w:color w:val="000000"/>
        </w:rPr>
      </w:pPr>
    </w:p>
    <w:p w:rsidR="0096307C" w:rsidRPr="0096307C" w:rsidRDefault="0096307C" w:rsidP="0096307C">
      <w:pPr>
        <w:ind w:firstLine="720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  <w:b/>
          <w:color w:val="000000"/>
        </w:rPr>
        <w:t>1. Паспорт подпрограммы</w:t>
      </w:r>
    </w:p>
    <w:p w:rsidR="0096307C" w:rsidRPr="0096307C" w:rsidRDefault="0096307C" w:rsidP="0096307C">
      <w:pPr>
        <w:ind w:left="93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188"/>
      </w:tblGrid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</w:t>
            </w:r>
            <w:r w:rsidRPr="0096307C">
              <w:rPr>
                <w:rFonts w:ascii="Arial" w:hAnsi="Arial" w:cs="Arial"/>
              </w:rPr>
              <w:t>м</w:t>
            </w:r>
            <w:r w:rsidRPr="0096307C">
              <w:rPr>
                <w:rFonts w:ascii="Arial" w:hAnsi="Arial" w:cs="Arial"/>
              </w:rPr>
              <w:t>ма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  <w:color w:val="000000"/>
              </w:rPr>
              <w:t>Муниципальная программа «Создание условий для стр</w:t>
            </w:r>
            <w:r w:rsidRPr="0096307C">
              <w:rPr>
                <w:rFonts w:ascii="Arial" w:hAnsi="Arial" w:cs="Arial"/>
                <w:color w:val="000000"/>
              </w:rPr>
              <w:t>о</w:t>
            </w:r>
            <w:r w:rsidRPr="0096307C">
              <w:rPr>
                <w:rFonts w:ascii="Arial" w:hAnsi="Arial" w:cs="Arial"/>
                <w:color w:val="000000"/>
              </w:rPr>
              <w:t>ительства социально значимых объектов, а так же обе</w:t>
            </w:r>
            <w:r w:rsidRPr="0096307C">
              <w:rPr>
                <w:rFonts w:ascii="Arial" w:hAnsi="Arial" w:cs="Arial"/>
                <w:color w:val="000000"/>
              </w:rPr>
              <w:t>с</w:t>
            </w:r>
            <w:r w:rsidRPr="0096307C">
              <w:rPr>
                <w:rFonts w:ascii="Arial" w:hAnsi="Arial" w:cs="Arial"/>
                <w:color w:val="000000"/>
              </w:rPr>
              <w:t>печения доступным и комфортным жильем граждан Е</w:t>
            </w:r>
            <w:r w:rsidRPr="0096307C">
              <w:rPr>
                <w:rFonts w:ascii="Arial" w:hAnsi="Arial" w:cs="Arial"/>
                <w:color w:val="000000"/>
              </w:rPr>
              <w:t>р</w:t>
            </w:r>
            <w:r w:rsidRPr="0096307C">
              <w:rPr>
                <w:rFonts w:ascii="Arial" w:hAnsi="Arial" w:cs="Arial"/>
                <w:color w:val="000000"/>
              </w:rPr>
              <w:t>маковского района Красноярского края»</w:t>
            </w:r>
            <w:r w:rsidRPr="0096307C">
              <w:rPr>
                <w:rFonts w:ascii="Arial" w:hAnsi="Arial" w:cs="Arial"/>
              </w:rPr>
              <w:t xml:space="preserve"> </w:t>
            </w:r>
          </w:p>
        </w:tc>
      </w:tr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</w:rPr>
              <w:t>Муниципальный зака</w:t>
            </w:r>
            <w:r w:rsidRPr="0096307C">
              <w:rPr>
                <w:rFonts w:ascii="Arial" w:hAnsi="Arial" w:cs="Arial"/>
              </w:rPr>
              <w:t>з</w:t>
            </w:r>
            <w:r w:rsidRPr="0096307C">
              <w:rPr>
                <w:rFonts w:ascii="Arial" w:hAnsi="Arial" w:cs="Arial"/>
              </w:rPr>
              <w:t>чи</w:t>
            </w:r>
            <w:proofErr w:type="gramStart"/>
            <w:r w:rsidRPr="0096307C">
              <w:rPr>
                <w:rFonts w:ascii="Arial" w:hAnsi="Arial" w:cs="Arial"/>
              </w:rPr>
              <w:t>к-</w:t>
            </w:r>
            <w:proofErr w:type="gramEnd"/>
            <w:r w:rsidRPr="0096307C">
              <w:rPr>
                <w:rFonts w:ascii="Arial" w:hAnsi="Arial" w:cs="Arial"/>
              </w:rPr>
              <w:t xml:space="preserve"> координатор подпрогра</w:t>
            </w:r>
            <w:r w:rsidRPr="0096307C">
              <w:rPr>
                <w:rFonts w:ascii="Arial" w:hAnsi="Arial" w:cs="Arial"/>
              </w:rPr>
              <w:t>м</w:t>
            </w:r>
            <w:r w:rsidRPr="0096307C">
              <w:rPr>
                <w:rFonts w:ascii="Arial" w:hAnsi="Arial" w:cs="Arial"/>
              </w:rPr>
              <w:t>мы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Исполнители и </w:t>
            </w:r>
            <w:proofErr w:type="spellStart"/>
            <w:r w:rsidRPr="0096307C">
              <w:rPr>
                <w:rFonts w:ascii="Arial" w:hAnsi="Arial" w:cs="Arial"/>
              </w:rPr>
              <w:t>соисполнителимероприятий</w:t>
            </w:r>
            <w:proofErr w:type="spellEnd"/>
            <w:r w:rsidRPr="0096307C">
              <w:rPr>
                <w:rFonts w:ascii="Arial" w:hAnsi="Arial" w:cs="Arial"/>
              </w:rPr>
              <w:t xml:space="preserve"> подпр</w:t>
            </w:r>
            <w:r w:rsidRPr="0096307C">
              <w:rPr>
                <w:rFonts w:ascii="Arial" w:hAnsi="Arial" w:cs="Arial"/>
              </w:rPr>
              <w:t>о</w:t>
            </w:r>
            <w:r w:rsidRPr="0096307C">
              <w:rPr>
                <w:rFonts w:ascii="Arial" w:hAnsi="Arial" w:cs="Arial"/>
              </w:rPr>
              <w:t>граммы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Администрация Ермаковского района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887" w:type="pct"/>
          </w:tcPr>
          <w:p w:rsidR="0096307C" w:rsidRDefault="0096307C" w:rsidP="00963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Цели:</w:t>
            </w:r>
          </w:p>
          <w:p w:rsidR="0096307C" w:rsidRDefault="0096307C" w:rsidP="00963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</w:t>
            </w:r>
            <w:r w:rsidRPr="0096307C">
              <w:rPr>
                <w:rFonts w:ascii="Arial" w:hAnsi="Arial" w:cs="Arial"/>
                <w:color w:val="000000"/>
              </w:rPr>
              <w:t>беспечение устойчивого развития территорий, разв</w:t>
            </w:r>
            <w:r w:rsidRPr="0096307C">
              <w:rPr>
                <w:rFonts w:ascii="Arial" w:hAnsi="Arial" w:cs="Arial"/>
                <w:color w:val="000000"/>
              </w:rPr>
              <w:t>и</w:t>
            </w:r>
            <w:r w:rsidRPr="0096307C">
              <w:rPr>
                <w:rFonts w:ascii="Arial" w:hAnsi="Arial" w:cs="Arial"/>
                <w:color w:val="000000"/>
              </w:rPr>
              <w:t>тия инженерной, транспортной и социальной ин</w:t>
            </w:r>
            <w:r>
              <w:rPr>
                <w:rFonts w:ascii="Arial" w:hAnsi="Arial" w:cs="Arial"/>
                <w:color w:val="000000"/>
              </w:rPr>
              <w:t>фр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структур;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</w:t>
            </w:r>
            <w:r w:rsidRPr="0096307C">
              <w:rPr>
                <w:rFonts w:ascii="Arial" w:hAnsi="Arial" w:cs="Arial"/>
                <w:color w:val="000000"/>
              </w:rPr>
              <w:t>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</w:t>
            </w:r>
            <w:r w:rsidRPr="0096307C">
              <w:rPr>
                <w:rFonts w:ascii="Arial" w:hAnsi="Arial" w:cs="Arial"/>
                <w:color w:val="000000"/>
              </w:rPr>
              <w:t>е</w:t>
            </w:r>
            <w:r w:rsidRPr="0096307C">
              <w:rPr>
                <w:rFonts w:ascii="Arial" w:hAnsi="Arial" w:cs="Arial"/>
                <w:color w:val="000000"/>
              </w:rPr>
              <w:t xml:space="preserve">ния района. </w:t>
            </w:r>
          </w:p>
          <w:p w:rsid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Задачи: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з</w:t>
            </w:r>
            <w:r w:rsidRPr="0096307C">
              <w:rPr>
                <w:rFonts w:ascii="Arial" w:hAnsi="Arial" w:cs="Arial"/>
              </w:rPr>
              <w:t>азработка</w:t>
            </w:r>
            <w:proofErr w:type="spellEnd"/>
            <w:r w:rsidRPr="0096307C">
              <w:rPr>
                <w:rFonts w:ascii="Arial" w:hAnsi="Arial" w:cs="Arial"/>
              </w:rPr>
              <w:t xml:space="preserve"> генеральных планов сельских поселений.</w:t>
            </w:r>
          </w:p>
        </w:tc>
      </w:tr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Отдел архитектуры, строительства и коммунального х</w:t>
            </w:r>
            <w:r w:rsidRPr="0096307C">
              <w:rPr>
                <w:rFonts w:ascii="Arial" w:hAnsi="Arial" w:cs="Arial"/>
                <w:color w:val="000000"/>
              </w:rPr>
              <w:t>о</w:t>
            </w:r>
            <w:r w:rsidRPr="0096307C">
              <w:rPr>
                <w:rFonts w:ascii="Arial" w:hAnsi="Arial" w:cs="Arial"/>
                <w:color w:val="000000"/>
              </w:rPr>
              <w:t>зяйства администрации Ермаковского района</w:t>
            </w:r>
          </w:p>
        </w:tc>
      </w:tr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</w:rPr>
              <w:t>Целевые инд</w:t>
            </w:r>
            <w:r w:rsidRPr="0096307C">
              <w:rPr>
                <w:rFonts w:ascii="Arial" w:hAnsi="Arial" w:cs="Arial"/>
              </w:rPr>
              <w:t>и</w:t>
            </w:r>
            <w:r w:rsidRPr="0096307C">
              <w:rPr>
                <w:rFonts w:ascii="Arial" w:hAnsi="Arial" w:cs="Arial"/>
              </w:rPr>
              <w:t>каторы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96307C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2014-2020 годы</w:t>
            </w:r>
          </w:p>
        </w:tc>
      </w:tr>
      <w:tr w:rsidR="0096307C" w:rsidRPr="0096307C" w:rsidTr="00812522">
        <w:tblPrEx>
          <w:tblCellMar>
            <w:top w:w="0" w:type="dxa"/>
            <w:bottom w:w="0" w:type="dxa"/>
          </w:tblCellMar>
        </w:tblPrEx>
        <w:trPr>
          <w:trHeight w:val="7357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</w:t>
            </w:r>
            <w:r w:rsidRPr="0096307C">
              <w:rPr>
                <w:rFonts w:ascii="Arial" w:hAnsi="Arial" w:cs="Arial"/>
              </w:rPr>
              <w:t>м</w:t>
            </w:r>
            <w:r w:rsidRPr="0096307C">
              <w:rPr>
                <w:rFonts w:ascii="Arial" w:hAnsi="Arial" w:cs="Arial"/>
              </w:rPr>
              <w:t>мы с указанием на источники финансир</w:t>
            </w:r>
            <w:r w:rsidRPr="0096307C">
              <w:rPr>
                <w:rFonts w:ascii="Arial" w:hAnsi="Arial" w:cs="Arial"/>
              </w:rPr>
              <w:t>о</w:t>
            </w:r>
            <w:r w:rsidRPr="0096307C">
              <w:rPr>
                <w:rFonts w:ascii="Arial" w:hAnsi="Arial" w:cs="Arial"/>
              </w:rPr>
              <w:t>вания по годам реализ</w:t>
            </w:r>
            <w:r w:rsidRPr="0096307C">
              <w:rPr>
                <w:rFonts w:ascii="Arial" w:hAnsi="Arial" w:cs="Arial"/>
              </w:rPr>
              <w:t>а</w:t>
            </w:r>
            <w:r w:rsidRPr="0096307C">
              <w:rPr>
                <w:rFonts w:ascii="Arial" w:hAnsi="Arial" w:cs="Arial"/>
              </w:rPr>
              <w:t>ции</w:t>
            </w:r>
            <w:r w:rsidRPr="0096307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  <w:color w:val="000000"/>
              </w:rPr>
              <w:t xml:space="preserve">Всего: </w:t>
            </w:r>
            <w:r>
              <w:rPr>
                <w:rFonts w:ascii="Arial" w:hAnsi="Arial" w:cs="Arial"/>
                <w:color w:val="000000"/>
              </w:rPr>
              <w:t xml:space="preserve">6 </w:t>
            </w:r>
            <w:r w:rsidRPr="0096307C">
              <w:rPr>
                <w:rFonts w:ascii="Arial" w:hAnsi="Arial" w:cs="Arial"/>
                <w:color w:val="000000"/>
              </w:rPr>
              <w:t>157,057 тыс. руб.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2014 г. – 517,16 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2015 г. – 228,20 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2016 г. – </w:t>
            </w:r>
            <w:r>
              <w:rPr>
                <w:rFonts w:ascii="Arial" w:hAnsi="Arial" w:cs="Arial"/>
              </w:rPr>
              <w:t xml:space="preserve">1 </w:t>
            </w:r>
            <w:r w:rsidRPr="0096307C">
              <w:rPr>
                <w:rFonts w:ascii="Arial" w:hAnsi="Arial" w:cs="Arial"/>
              </w:rPr>
              <w:t>818,697 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2017 г. – 3</w:t>
            </w:r>
            <w:r>
              <w:rPr>
                <w:rFonts w:ascii="Arial" w:hAnsi="Arial" w:cs="Arial"/>
              </w:rPr>
              <w:t xml:space="preserve"> </w:t>
            </w:r>
            <w:r w:rsidRPr="0096307C">
              <w:rPr>
                <w:rFonts w:ascii="Arial" w:hAnsi="Arial" w:cs="Arial"/>
              </w:rPr>
              <w:t>093,0 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2018 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- 500,0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2019 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- 0,0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Pr="0096307C">
              <w:rPr>
                <w:rFonts w:ascii="Arial" w:hAnsi="Arial" w:cs="Arial"/>
                <w:color w:val="000000"/>
              </w:rPr>
              <w:t xml:space="preserve"> г. – 0,0 тыс. руб.</w:t>
            </w:r>
          </w:p>
          <w:p w:rsid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  <w:r>
              <w:rPr>
                <w:rFonts w:ascii="Arial" w:hAnsi="Arial" w:cs="Arial"/>
                <w:color w:val="000000"/>
              </w:rPr>
              <w:t xml:space="preserve"> в</w:t>
            </w:r>
            <w:r w:rsidRPr="0096307C">
              <w:rPr>
                <w:rFonts w:ascii="Arial" w:hAnsi="Arial" w:cs="Arial"/>
                <w:color w:val="000000"/>
              </w:rPr>
              <w:t>сего 2014-2020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г.г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– </w:t>
            </w:r>
            <w:r w:rsidRPr="0096307C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140,16</w:t>
            </w:r>
            <w:r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2014 г. – </w:t>
            </w:r>
            <w:r w:rsidRPr="0096307C">
              <w:rPr>
                <w:rFonts w:ascii="Arial" w:hAnsi="Arial" w:cs="Arial"/>
                <w:color w:val="000000"/>
              </w:rPr>
              <w:t>491,76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2015 г. – </w:t>
            </w:r>
            <w:r w:rsidRPr="0096307C">
              <w:rPr>
                <w:rFonts w:ascii="Arial" w:hAnsi="Arial" w:cs="Arial"/>
                <w:color w:val="000000"/>
              </w:rPr>
              <w:t>228,2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2016 г. –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96307C">
              <w:rPr>
                <w:rFonts w:ascii="Arial" w:hAnsi="Arial" w:cs="Arial"/>
                <w:color w:val="000000"/>
              </w:rPr>
              <w:t>636,5</w:t>
            </w:r>
            <w:r w:rsidR="00812522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2017 г. – </w:t>
            </w:r>
            <w:r w:rsidRPr="0096307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783,7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2018 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- 0,0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2019 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- 0,0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Pr="0096307C">
              <w:rPr>
                <w:rFonts w:ascii="Arial" w:hAnsi="Arial" w:cs="Arial"/>
                <w:color w:val="000000"/>
              </w:rPr>
              <w:t xml:space="preserve"> г. – 0,0 тыс. руб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бюджет</w:t>
            </w:r>
            <w:r>
              <w:rPr>
                <w:rFonts w:ascii="Arial" w:hAnsi="Arial" w:cs="Arial"/>
                <w:color w:val="000000"/>
              </w:rPr>
              <w:t xml:space="preserve"> в</w:t>
            </w:r>
            <w:r w:rsidRPr="0096307C">
              <w:rPr>
                <w:rFonts w:ascii="Arial" w:hAnsi="Arial" w:cs="Arial"/>
                <w:color w:val="000000"/>
              </w:rPr>
              <w:t>сего 2014-2020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г.г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– </w:t>
            </w:r>
            <w:r w:rsidR="00812522" w:rsidRPr="00812522">
              <w:rPr>
                <w:rFonts w:ascii="Arial" w:hAnsi="Arial" w:cs="Arial"/>
                <w:color w:val="000000"/>
              </w:rPr>
              <w:t>1</w:t>
            </w:r>
            <w:r w:rsidR="00812522">
              <w:rPr>
                <w:rFonts w:ascii="Arial" w:hAnsi="Arial" w:cs="Arial"/>
                <w:color w:val="000000"/>
              </w:rPr>
              <w:t xml:space="preserve"> </w:t>
            </w:r>
            <w:r w:rsidR="00812522" w:rsidRPr="00812522">
              <w:rPr>
                <w:rFonts w:ascii="Arial" w:hAnsi="Arial" w:cs="Arial"/>
                <w:color w:val="000000"/>
              </w:rPr>
              <w:t>016,897</w:t>
            </w:r>
            <w:r w:rsidR="0081252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2014 г. – </w:t>
            </w:r>
            <w:r w:rsidR="00812522" w:rsidRPr="00812522">
              <w:rPr>
                <w:rFonts w:ascii="Arial" w:hAnsi="Arial" w:cs="Arial"/>
                <w:color w:val="000000"/>
              </w:rPr>
              <w:t>25,40</w:t>
            </w:r>
            <w:r w:rsidR="00812522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2015 г. – </w:t>
            </w:r>
            <w:r w:rsidR="00812522" w:rsidRPr="0096307C">
              <w:rPr>
                <w:rFonts w:ascii="Arial" w:hAnsi="Arial" w:cs="Arial"/>
                <w:color w:val="000000"/>
              </w:rPr>
              <w:t xml:space="preserve">0,0 </w:t>
            </w:r>
            <w:r w:rsidRPr="0096307C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2016 г. – </w:t>
            </w:r>
            <w:r w:rsidR="00812522" w:rsidRPr="00812522">
              <w:rPr>
                <w:rFonts w:ascii="Arial" w:hAnsi="Arial" w:cs="Arial"/>
                <w:color w:val="000000"/>
              </w:rPr>
              <w:t>182,197</w:t>
            </w:r>
            <w:r w:rsidR="00812522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2017 г. – </w:t>
            </w:r>
            <w:r w:rsidR="00812522" w:rsidRPr="00812522">
              <w:rPr>
                <w:rFonts w:ascii="Arial" w:hAnsi="Arial" w:cs="Arial"/>
                <w:color w:val="000000"/>
              </w:rPr>
              <w:t>309,3</w:t>
            </w:r>
            <w:r w:rsidR="00812522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</w:rPr>
              <w:t>тыс. руб.</w:t>
            </w:r>
            <w:r>
              <w:rPr>
                <w:rFonts w:ascii="Arial" w:hAnsi="Arial" w:cs="Arial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2018 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 xml:space="preserve">- </w:t>
            </w:r>
            <w:r w:rsidR="00812522" w:rsidRPr="00812522">
              <w:rPr>
                <w:rFonts w:ascii="Arial" w:hAnsi="Arial" w:cs="Arial"/>
                <w:color w:val="000000"/>
              </w:rPr>
              <w:t>500,0</w:t>
            </w:r>
            <w:r w:rsidR="00812522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2019 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- 0,0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96307C" w:rsidRPr="0096307C" w:rsidRDefault="0096307C" w:rsidP="00963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Pr="0096307C">
              <w:rPr>
                <w:rFonts w:ascii="Arial" w:hAnsi="Arial" w:cs="Arial"/>
                <w:color w:val="000000"/>
              </w:rPr>
              <w:t xml:space="preserve"> г. – 0,0 тыс. руб</w:t>
            </w:r>
            <w:r w:rsidR="0081252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307C" w:rsidRPr="0096307C" w:rsidTr="0096307C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113" w:type="pct"/>
          </w:tcPr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96307C">
              <w:rPr>
                <w:rFonts w:ascii="Arial" w:hAnsi="Arial" w:cs="Arial"/>
              </w:rPr>
              <w:t>контроля за</w:t>
            </w:r>
            <w:proofErr w:type="gramEnd"/>
            <w:r w:rsidRPr="0096307C">
              <w:rPr>
                <w:rFonts w:ascii="Arial" w:hAnsi="Arial" w:cs="Arial"/>
              </w:rPr>
              <w:t xml:space="preserve"> исполнением по</w:t>
            </w:r>
            <w:r w:rsidRPr="0096307C">
              <w:rPr>
                <w:rFonts w:ascii="Arial" w:hAnsi="Arial" w:cs="Arial"/>
              </w:rPr>
              <w:t>д</w:t>
            </w:r>
            <w:r w:rsidRPr="0096307C">
              <w:rPr>
                <w:rFonts w:ascii="Arial" w:hAnsi="Arial" w:cs="Arial"/>
              </w:rPr>
              <w:t>программы</w:t>
            </w:r>
          </w:p>
        </w:tc>
        <w:tc>
          <w:tcPr>
            <w:tcW w:w="3887" w:type="pct"/>
          </w:tcPr>
          <w:p w:rsidR="0096307C" w:rsidRPr="0096307C" w:rsidRDefault="0096307C" w:rsidP="0096307C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812522" w:rsidRDefault="00812522" w:rsidP="00812522">
      <w:pPr>
        <w:ind w:left="720"/>
        <w:jc w:val="both"/>
        <w:rPr>
          <w:rFonts w:ascii="Arial" w:hAnsi="Arial" w:cs="Arial"/>
          <w:color w:val="000000"/>
        </w:rPr>
      </w:pPr>
    </w:p>
    <w:p w:rsidR="0096307C" w:rsidRDefault="00812522" w:rsidP="00812522">
      <w:pPr>
        <w:ind w:firstLine="720"/>
        <w:jc w:val="both"/>
        <w:rPr>
          <w:rFonts w:ascii="Arial" w:hAnsi="Arial" w:cs="Arial"/>
          <w:b/>
          <w:color w:val="000000"/>
        </w:rPr>
      </w:pPr>
      <w:r w:rsidRPr="00812522"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="0096307C" w:rsidRPr="0096307C">
        <w:rPr>
          <w:rFonts w:ascii="Arial" w:hAnsi="Arial" w:cs="Arial"/>
          <w:b/>
          <w:color w:val="000000"/>
        </w:rPr>
        <w:t>Постановка общерайонной проблемы и обоснование необходимости разработки подпрограммы</w:t>
      </w:r>
    </w:p>
    <w:p w:rsidR="00812522" w:rsidRPr="0096307C" w:rsidRDefault="00812522" w:rsidP="00812522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Градостроительство является базовой отраслью, обеспечивающей устойчивое социально-эко</w:t>
      </w:r>
      <w:r w:rsidR="00812522">
        <w:rPr>
          <w:rFonts w:ascii="Arial" w:hAnsi="Arial" w:cs="Arial"/>
          <w:color w:val="000000"/>
        </w:rPr>
        <w:t>номическое развитие территорий.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 xml:space="preserve"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</w:t>
      </w:r>
      <w:r w:rsidRPr="0096307C">
        <w:rPr>
          <w:rFonts w:ascii="Arial" w:hAnsi="Arial" w:cs="Arial"/>
          <w:color w:val="000000"/>
        </w:rPr>
        <w:lastRenderedPageBreak/>
        <w:t>и рационального и</w:t>
      </w:r>
      <w:r w:rsidRPr="0096307C">
        <w:rPr>
          <w:rFonts w:ascii="Arial" w:hAnsi="Arial" w:cs="Arial"/>
          <w:color w:val="000000"/>
        </w:rPr>
        <w:t>с</w:t>
      </w:r>
      <w:r w:rsidRPr="0096307C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</w:t>
      </w:r>
      <w:r w:rsidRPr="0096307C">
        <w:rPr>
          <w:rFonts w:ascii="Arial" w:hAnsi="Arial" w:cs="Arial"/>
          <w:color w:val="000000"/>
        </w:rPr>
        <w:t>о</w:t>
      </w:r>
      <w:r w:rsidRPr="0096307C">
        <w:rPr>
          <w:rFonts w:ascii="Arial" w:hAnsi="Arial" w:cs="Arial"/>
          <w:color w:val="000000"/>
        </w:rPr>
        <w:t>лений.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Градостроительная деятельность на территории Ермаковского района осущест</w:t>
      </w:r>
      <w:r w:rsidRPr="0096307C">
        <w:rPr>
          <w:rFonts w:ascii="Arial" w:hAnsi="Arial" w:cs="Arial"/>
          <w:color w:val="000000"/>
        </w:rPr>
        <w:t>в</w:t>
      </w:r>
      <w:r w:rsidRPr="0096307C">
        <w:rPr>
          <w:rFonts w:ascii="Arial" w:hAnsi="Arial" w:cs="Arial"/>
          <w:color w:val="000000"/>
        </w:rPr>
        <w:t xml:space="preserve">ляется на основе документов территориального планирования. 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96307C">
        <w:rPr>
          <w:rFonts w:ascii="Arial" w:hAnsi="Arial" w:cs="Arial"/>
          <w:color w:val="000000"/>
        </w:rPr>
        <w:t>о</w:t>
      </w:r>
      <w:r w:rsidRPr="0096307C">
        <w:rPr>
          <w:rFonts w:ascii="Arial" w:hAnsi="Arial" w:cs="Arial"/>
          <w:color w:val="000000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96307C">
        <w:rPr>
          <w:rFonts w:ascii="Arial" w:hAnsi="Arial" w:cs="Arial"/>
          <w:color w:val="000000"/>
        </w:rPr>
        <w:t>Арадан</w:t>
      </w:r>
      <w:proofErr w:type="spellEnd"/>
      <w:r w:rsidRPr="0096307C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96307C">
        <w:rPr>
          <w:rFonts w:ascii="Arial" w:hAnsi="Arial" w:cs="Arial"/>
          <w:color w:val="000000"/>
        </w:rPr>
        <w:t>Ойский</w:t>
      </w:r>
      <w:proofErr w:type="spellEnd"/>
      <w:r w:rsidRPr="0096307C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96307C">
        <w:rPr>
          <w:rFonts w:ascii="Arial" w:hAnsi="Arial" w:cs="Arial"/>
          <w:color w:val="000000"/>
        </w:rPr>
        <w:t>Мигнинского</w:t>
      </w:r>
      <w:proofErr w:type="spellEnd"/>
      <w:r w:rsidRPr="0096307C">
        <w:rPr>
          <w:rFonts w:ascii="Arial" w:hAnsi="Arial" w:cs="Arial"/>
          <w:color w:val="000000"/>
        </w:rPr>
        <w:t xml:space="preserve">, </w:t>
      </w:r>
      <w:proofErr w:type="spellStart"/>
      <w:r w:rsidRPr="0096307C">
        <w:rPr>
          <w:rFonts w:ascii="Arial" w:hAnsi="Arial" w:cs="Arial"/>
          <w:color w:val="000000"/>
        </w:rPr>
        <w:t>Григ</w:t>
      </w:r>
      <w:r w:rsidRPr="0096307C">
        <w:rPr>
          <w:rFonts w:ascii="Arial" w:hAnsi="Arial" w:cs="Arial"/>
          <w:color w:val="000000"/>
        </w:rPr>
        <w:t>о</w:t>
      </w:r>
      <w:r w:rsidRPr="0096307C">
        <w:rPr>
          <w:rFonts w:ascii="Arial" w:hAnsi="Arial" w:cs="Arial"/>
          <w:color w:val="000000"/>
        </w:rPr>
        <w:t>рьевского</w:t>
      </w:r>
      <w:proofErr w:type="spellEnd"/>
      <w:r w:rsidRPr="0096307C">
        <w:rPr>
          <w:rFonts w:ascii="Arial" w:hAnsi="Arial" w:cs="Arial"/>
          <w:color w:val="000000"/>
        </w:rPr>
        <w:t xml:space="preserve"> и </w:t>
      </w:r>
      <w:proofErr w:type="spellStart"/>
      <w:r w:rsidRPr="0096307C">
        <w:rPr>
          <w:rFonts w:ascii="Arial" w:hAnsi="Arial" w:cs="Arial"/>
          <w:color w:val="000000"/>
        </w:rPr>
        <w:t>Разъезженского</w:t>
      </w:r>
      <w:proofErr w:type="spellEnd"/>
      <w:r w:rsidRPr="0096307C">
        <w:rPr>
          <w:rFonts w:ascii="Arial" w:hAnsi="Arial" w:cs="Arial"/>
          <w:color w:val="000000"/>
        </w:rPr>
        <w:t xml:space="preserve"> сельсоветов.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Генеральные планы села Ермаковского, поселка </w:t>
      </w:r>
      <w:proofErr w:type="spellStart"/>
      <w:r w:rsidRPr="0096307C">
        <w:rPr>
          <w:rFonts w:ascii="Arial" w:hAnsi="Arial" w:cs="Arial"/>
          <w:color w:val="000000"/>
        </w:rPr>
        <w:t>Ойский</w:t>
      </w:r>
      <w:proofErr w:type="spellEnd"/>
      <w:r w:rsidRPr="0096307C">
        <w:rPr>
          <w:rFonts w:ascii="Arial" w:hAnsi="Arial" w:cs="Arial"/>
          <w:color w:val="000000"/>
        </w:rPr>
        <w:t xml:space="preserve"> и </w:t>
      </w:r>
      <w:proofErr w:type="spellStart"/>
      <w:r w:rsidRPr="0096307C">
        <w:rPr>
          <w:rFonts w:ascii="Arial" w:hAnsi="Arial" w:cs="Arial"/>
          <w:color w:val="000000"/>
        </w:rPr>
        <w:t>Мигнинского</w:t>
      </w:r>
      <w:proofErr w:type="spellEnd"/>
      <w:r w:rsidRPr="0096307C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проекты генеральных планов Танзыбейского, </w:t>
      </w:r>
      <w:proofErr w:type="spellStart"/>
      <w:r w:rsidRPr="0096307C">
        <w:rPr>
          <w:rFonts w:ascii="Arial" w:hAnsi="Arial" w:cs="Arial"/>
          <w:color w:val="000000"/>
        </w:rPr>
        <w:t>Григорьевского</w:t>
      </w:r>
      <w:proofErr w:type="spellEnd"/>
      <w:r w:rsidRPr="0096307C">
        <w:rPr>
          <w:rFonts w:ascii="Arial" w:hAnsi="Arial" w:cs="Arial"/>
          <w:color w:val="000000"/>
        </w:rPr>
        <w:t xml:space="preserve"> и </w:t>
      </w:r>
      <w:proofErr w:type="spellStart"/>
      <w:r w:rsidRPr="0096307C">
        <w:rPr>
          <w:rFonts w:ascii="Arial" w:hAnsi="Arial" w:cs="Arial"/>
          <w:color w:val="000000"/>
        </w:rPr>
        <w:t>Разъезженского</w:t>
      </w:r>
      <w:proofErr w:type="spellEnd"/>
      <w:r w:rsidRPr="0096307C">
        <w:rPr>
          <w:rFonts w:ascii="Arial" w:hAnsi="Arial" w:cs="Arial"/>
          <w:color w:val="000000"/>
        </w:rPr>
        <w:t xml:space="preserve"> сельсоветов находятся на согласовании в соответствующих министерствах.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 xml:space="preserve"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96307C">
        <w:rPr>
          <w:rFonts w:ascii="Arial" w:hAnsi="Arial" w:cs="Arial"/>
          <w:color w:val="000000"/>
        </w:rPr>
        <w:t>е</w:t>
      </w:r>
      <w:r w:rsidRPr="0096307C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семи п</w:t>
      </w:r>
      <w:r w:rsidRPr="0096307C">
        <w:rPr>
          <w:rFonts w:ascii="Arial" w:hAnsi="Arial" w:cs="Arial"/>
          <w:color w:val="000000"/>
        </w:rPr>
        <w:t>о</w:t>
      </w:r>
      <w:r w:rsidRPr="0096307C">
        <w:rPr>
          <w:rFonts w:ascii="Arial" w:hAnsi="Arial" w:cs="Arial"/>
          <w:color w:val="000000"/>
        </w:rPr>
        <w:t xml:space="preserve">селениях (Верхнеусинского, </w:t>
      </w:r>
      <w:proofErr w:type="spellStart"/>
      <w:r w:rsidRPr="0096307C">
        <w:rPr>
          <w:rFonts w:ascii="Arial" w:hAnsi="Arial" w:cs="Arial"/>
          <w:color w:val="000000"/>
        </w:rPr>
        <w:t>Жеблахтинского</w:t>
      </w:r>
      <w:proofErr w:type="spellEnd"/>
      <w:r w:rsidRPr="0096307C">
        <w:rPr>
          <w:rFonts w:ascii="Arial" w:hAnsi="Arial" w:cs="Arial"/>
          <w:color w:val="000000"/>
        </w:rPr>
        <w:t xml:space="preserve">, Ивановского, </w:t>
      </w:r>
      <w:proofErr w:type="spellStart"/>
      <w:r w:rsidRPr="0096307C">
        <w:rPr>
          <w:rFonts w:ascii="Arial" w:hAnsi="Arial" w:cs="Arial"/>
          <w:color w:val="000000"/>
        </w:rPr>
        <w:t>Нижнесуэтукского</w:t>
      </w:r>
      <w:proofErr w:type="spellEnd"/>
      <w:r w:rsidRPr="0096307C">
        <w:rPr>
          <w:rFonts w:ascii="Arial" w:hAnsi="Arial" w:cs="Arial"/>
          <w:color w:val="000000"/>
        </w:rPr>
        <w:t xml:space="preserve">, </w:t>
      </w:r>
      <w:proofErr w:type="spellStart"/>
      <w:r w:rsidRPr="0096307C">
        <w:rPr>
          <w:rFonts w:ascii="Arial" w:hAnsi="Arial" w:cs="Arial"/>
          <w:color w:val="000000"/>
        </w:rPr>
        <w:t>Новополтавского</w:t>
      </w:r>
      <w:proofErr w:type="spellEnd"/>
      <w:r w:rsidRPr="0096307C">
        <w:rPr>
          <w:rFonts w:ascii="Arial" w:hAnsi="Arial" w:cs="Arial"/>
          <w:color w:val="000000"/>
        </w:rPr>
        <w:t xml:space="preserve">, </w:t>
      </w:r>
      <w:proofErr w:type="spellStart"/>
      <w:r w:rsidRPr="0096307C">
        <w:rPr>
          <w:rFonts w:ascii="Arial" w:hAnsi="Arial" w:cs="Arial"/>
          <w:color w:val="000000"/>
        </w:rPr>
        <w:t>Салбинского</w:t>
      </w:r>
      <w:proofErr w:type="spellEnd"/>
      <w:r w:rsidRPr="0096307C">
        <w:rPr>
          <w:rFonts w:ascii="Arial" w:hAnsi="Arial" w:cs="Arial"/>
          <w:color w:val="000000"/>
        </w:rPr>
        <w:t xml:space="preserve">, </w:t>
      </w:r>
      <w:proofErr w:type="spellStart"/>
      <w:r w:rsidRPr="0096307C">
        <w:rPr>
          <w:rFonts w:ascii="Arial" w:hAnsi="Arial" w:cs="Arial"/>
          <w:color w:val="000000"/>
        </w:rPr>
        <w:t>Семенниковского</w:t>
      </w:r>
      <w:proofErr w:type="spellEnd"/>
      <w:r w:rsidRPr="0096307C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развития.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</w:t>
      </w:r>
      <w:r w:rsidRPr="0096307C">
        <w:rPr>
          <w:rFonts w:ascii="Arial" w:hAnsi="Arial" w:cs="Arial"/>
          <w:color w:val="000000"/>
        </w:rPr>
        <w:t>е</w:t>
      </w:r>
      <w:r w:rsidRPr="0096307C">
        <w:rPr>
          <w:rFonts w:ascii="Arial" w:hAnsi="Arial" w:cs="Arial"/>
          <w:color w:val="000000"/>
        </w:rPr>
        <w:t>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812522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6307C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96307C">
        <w:rPr>
          <w:rFonts w:ascii="Arial" w:hAnsi="Arial" w:cs="Arial"/>
          <w:color w:val="000000"/>
        </w:rPr>
        <w:t>а</w:t>
      </w:r>
      <w:r w:rsidRPr="0096307C">
        <w:rPr>
          <w:rFonts w:ascii="Arial" w:hAnsi="Arial" w:cs="Arial"/>
          <w:color w:val="000000"/>
        </w:rPr>
        <w:t>сти, органами местного самоуправления с 1 января 2010 года не допускается пр</w:t>
      </w:r>
      <w:r w:rsidRPr="0096307C">
        <w:rPr>
          <w:rFonts w:ascii="Arial" w:hAnsi="Arial" w:cs="Arial"/>
          <w:color w:val="000000"/>
        </w:rPr>
        <w:t>и</w:t>
      </w:r>
      <w:r w:rsidRPr="0096307C">
        <w:rPr>
          <w:rFonts w:ascii="Arial" w:hAnsi="Arial"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96307C">
        <w:rPr>
          <w:rFonts w:ascii="Arial" w:hAnsi="Arial" w:cs="Arial"/>
          <w:color w:val="000000"/>
        </w:rPr>
        <w:t xml:space="preserve"> в </w:t>
      </w:r>
      <w:proofErr w:type="gramStart"/>
      <w:r w:rsidRPr="0096307C">
        <w:rPr>
          <w:rFonts w:ascii="Arial" w:hAnsi="Arial" w:cs="Arial"/>
          <w:color w:val="000000"/>
        </w:rPr>
        <w:t>другую</w:t>
      </w:r>
      <w:proofErr w:type="gramEnd"/>
      <w:r w:rsidRPr="0096307C">
        <w:rPr>
          <w:rFonts w:ascii="Arial" w:hAnsi="Arial" w:cs="Arial"/>
          <w:color w:val="000000"/>
        </w:rPr>
        <w:t xml:space="preserve"> при отсутствии документов </w:t>
      </w:r>
      <w:r w:rsidRPr="0096307C">
        <w:rPr>
          <w:rFonts w:ascii="Arial" w:hAnsi="Arial" w:cs="Arial"/>
          <w:color w:val="000000"/>
        </w:rPr>
        <w:lastRenderedPageBreak/>
        <w:t>территориального планирования, за исключением случаев, предусмотренных ф</w:t>
      </w:r>
      <w:r w:rsidRPr="0096307C">
        <w:rPr>
          <w:rFonts w:ascii="Arial" w:hAnsi="Arial" w:cs="Arial"/>
          <w:color w:val="000000"/>
        </w:rPr>
        <w:t>е</w:t>
      </w:r>
      <w:r w:rsidRPr="0096307C">
        <w:rPr>
          <w:rFonts w:ascii="Arial" w:hAnsi="Arial" w:cs="Arial"/>
          <w:color w:val="000000"/>
        </w:rPr>
        <w:t>деральными законами, согласно положениям статьи 51 Градостроительного к</w:t>
      </w:r>
      <w:r w:rsidRPr="0096307C">
        <w:rPr>
          <w:rFonts w:ascii="Arial" w:hAnsi="Arial" w:cs="Arial"/>
          <w:color w:val="000000"/>
        </w:rPr>
        <w:t>о</w:t>
      </w:r>
      <w:r w:rsidRPr="0096307C">
        <w:rPr>
          <w:rFonts w:ascii="Arial" w:hAnsi="Arial" w:cs="Arial"/>
          <w:color w:val="000000"/>
        </w:rPr>
        <w:t>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</w:t>
      </w:r>
      <w:r w:rsidRPr="0096307C">
        <w:rPr>
          <w:rFonts w:ascii="Arial" w:hAnsi="Arial" w:cs="Arial"/>
          <w:color w:val="000000"/>
        </w:rPr>
        <w:t>з</w:t>
      </w:r>
      <w:r w:rsidRPr="0096307C">
        <w:rPr>
          <w:rFonts w:ascii="Arial" w:hAnsi="Arial" w:cs="Arial"/>
          <w:color w:val="000000"/>
        </w:rPr>
        <w:t>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96307C">
        <w:rPr>
          <w:rFonts w:ascii="Arial" w:hAnsi="Arial" w:cs="Arial"/>
          <w:color w:val="000000"/>
        </w:rPr>
        <w:t>и</w:t>
      </w:r>
      <w:r w:rsidRPr="0096307C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96307C">
        <w:rPr>
          <w:rFonts w:ascii="Arial" w:hAnsi="Arial" w:cs="Arial"/>
          <w:color w:val="000000"/>
        </w:rPr>
        <w:t>дств кр</w:t>
      </w:r>
      <w:proofErr w:type="gramEnd"/>
      <w:r w:rsidRPr="0096307C">
        <w:rPr>
          <w:rFonts w:ascii="Arial" w:hAnsi="Arial" w:cs="Arial"/>
          <w:color w:val="000000"/>
        </w:rPr>
        <w:t>аевого бю</w:t>
      </w:r>
      <w:r w:rsidRPr="0096307C">
        <w:rPr>
          <w:rFonts w:ascii="Arial" w:hAnsi="Arial" w:cs="Arial"/>
          <w:color w:val="000000"/>
        </w:rPr>
        <w:t>д</w:t>
      </w:r>
      <w:r w:rsidRPr="0096307C">
        <w:rPr>
          <w:rFonts w:ascii="Arial" w:hAnsi="Arial" w:cs="Arial"/>
          <w:color w:val="000000"/>
        </w:rPr>
        <w:t>жета.</w:t>
      </w:r>
    </w:p>
    <w:p w:rsidR="00812522" w:rsidRDefault="00812522" w:rsidP="00812522">
      <w:pPr>
        <w:ind w:firstLine="720"/>
        <w:jc w:val="both"/>
        <w:rPr>
          <w:rFonts w:ascii="Arial" w:hAnsi="Arial" w:cs="Arial"/>
          <w:color w:val="000000"/>
        </w:rPr>
      </w:pPr>
    </w:p>
    <w:p w:rsidR="0096307C" w:rsidRPr="00812522" w:rsidRDefault="00812522" w:rsidP="00812522">
      <w:pPr>
        <w:ind w:firstLine="720"/>
        <w:jc w:val="both"/>
        <w:rPr>
          <w:rFonts w:ascii="Arial" w:hAnsi="Arial" w:cs="Arial"/>
          <w:color w:val="000000"/>
        </w:rPr>
      </w:pPr>
      <w:r w:rsidRPr="00812522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 w:rsidR="0096307C" w:rsidRPr="0096307C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96307C" w:rsidRPr="0096307C" w:rsidRDefault="0096307C" w:rsidP="0096307C">
      <w:pPr>
        <w:jc w:val="both"/>
        <w:rPr>
          <w:rFonts w:ascii="Arial" w:hAnsi="Arial" w:cs="Arial"/>
          <w:b/>
          <w:color w:val="000000"/>
        </w:rPr>
      </w:pP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Целями подпрограммы являются: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- Обеспечение устойчивого развития территорий, развития инженерной, тран</w:t>
      </w:r>
      <w:r w:rsidRPr="0096307C">
        <w:rPr>
          <w:rFonts w:ascii="Arial" w:hAnsi="Arial" w:cs="Arial"/>
          <w:color w:val="000000"/>
        </w:rPr>
        <w:t>с</w:t>
      </w:r>
      <w:r w:rsidRPr="0096307C">
        <w:rPr>
          <w:rFonts w:ascii="Arial" w:hAnsi="Arial" w:cs="Arial"/>
          <w:color w:val="000000"/>
        </w:rPr>
        <w:t xml:space="preserve">портной и социальной инфраструктур; 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</w:t>
      </w:r>
      <w:r w:rsidRPr="0096307C">
        <w:rPr>
          <w:rFonts w:ascii="Arial" w:hAnsi="Arial" w:cs="Arial"/>
          <w:color w:val="000000"/>
        </w:rPr>
        <w:t>е</w:t>
      </w:r>
      <w:r w:rsidRPr="0096307C">
        <w:rPr>
          <w:rFonts w:ascii="Arial" w:hAnsi="Arial" w:cs="Arial"/>
          <w:color w:val="000000"/>
        </w:rPr>
        <w:t>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96307C">
        <w:rPr>
          <w:rFonts w:ascii="Arial" w:hAnsi="Arial" w:cs="Arial"/>
          <w:color w:val="000000"/>
        </w:rPr>
        <w:t>е</w:t>
      </w:r>
      <w:r w:rsidRPr="0096307C">
        <w:rPr>
          <w:rFonts w:ascii="Arial" w:hAnsi="Arial" w:cs="Arial"/>
          <w:color w:val="000000"/>
        </w:rPr>
        <w:t xml:space="preserve">ления района. 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Задачами подпрограммы являются: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 xml:space="preserve">- </w:t>
      </w:r>
      <w:r w:rsidRPr="0096307C">
        <w:rPr>
          <w:rFonts w:ascii="Arial" w:hAnsi="Arial" w:cs="Arial"/>
        </w:rPr>
        <w:t>Разработка генеральных планов сельских поселений.</w:t>
      </w:r>
    </w:p>
    <w:p w:rsidR="00812522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 xml:space="preserve"> Срок реализации подпрограммы: 2014-2020 годы.</w:t>
      </w:r>
    </w:p>
    <w:p w:rsidR="00812522" w:rsidRDefault="00812522" w:rsidP="00812522">
      <w:pPr>
        <w:ind w:firstLine="720"/>
        <w:jc w:val="both"/>
        <w:rPr>
          <w:rFonts w:ascii="Arial" w:hAnsi="Arial" w:cs="Arial"/>
          <w:color w:val="000000"/>
        </w:rPr>
      </w:pPr>
    </w:p>
    <w:p w:rsidR="00812522" w:rsidRDefault="00812522" w:rsidP="00812522">
      <w:pPr>
        <w:ind w:firstLine="720"/>
        <w:jc w:val="both"/>
        <w:rPr>
          <w:rFonts w:ascii="Arial" w:hAnsi="Arial" w:cs="Arial"/>
          <w:color w:val="000000"/>
        </w:rPr>
      </w:pPr>
      <w:r w:rsidRPr="00812522"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="0096307C" w:rsidRPr="0096307C">
        <w:rPr>
          <w:rFonts w:ascii="Arial" w:hAnsi="Arial" w:cs="Arial"/>
          <w:b/>
          <w:color w:val="000000"/>
        </w:rPr>
        <w:t>Механизм реализации подпрограммы</w:t>
      </w:r>
    </w:p>
    <w:p w:rsidR="00812522" w:rsidRDefault="00812522" w:rsidP="00812522">
      <w:pPr>
        <w:ind w:firstLine="720"/>
        <w:jc w:val="both"/>
        <w:rPr>
          <w:rFonts w:ascii="Arial" w:hAnsi="Arial" w:cs="Arial"/>
          <w:color w:val="000000"/>
        </w:rPr>
      </w:pPr>
    </w:p>
    <w:p w:rsidR="00812522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812522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 xml:space="preserve">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96307C">
        <w:rPr>
          <w:rFonts w:ascii="Arial" w:hAnsi="Arial" w:cs="Arial"/>
          <w:color w:val="000000"/>
        </w:rPr>
        <w:t>контроль за</w:t>
      </w:r>
      <w:proofErr w:type="gramEnd"/>
      <w:r w:rsidRPr="0096307C">
        <w:rPr>
          <w:rFonts w:ascii="Arial" w:hAnsi="Arial" w:cs="Arial"/>
          <w:color w:val="000000"/>
        </w:rPr>
        <w:t xml:space="preserve"> ходом выполн</w:t>
      </w:r>
      <w:r w:rsidRPr="0096307C">
        <w:rPr>
          <w:rFonts w:ascii="Arial" w:hAnsi="Arial" w:cs="Arial"/>
          <w:color w:val="000000"/>
        </w:rPr>
        <w:t>е</w:t>
      </w:r>
      <w:r w:rsidRPr="0096307C">
        <w:rPr>
          <w:rFonts w:ascii="Arial" w:hAnsi="Arial" w:cs="Arial"/>
          <w:color w:val="000000"/>
        </w:rPr>
        <w:t>ния программы, организует систему непрерывного мониторинга.</w:t>
      </w:r>
    </w:p>
    <w:p w:rsidR="00812522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r w:rsidRPr="0096307C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96307C" w:rsidRPr="0096307C" w:rsidRDefault="0096307C" w:rsidP="00812522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6307C">
        <w:rPr>
          <w:rFonts w:ascii="Arial" w:hAnsi="Arial" w:cs="Arial"/>
          <w:color w:val="000000"/>
        </w:rPr>
        <w:t>- на оплату работ и услуг, выполняемым по государственным ко</w:t>
      </w:r>
      <w:r w:rsidRPr="0096307C">
        <w:rPr>
          <w:rFonts w:ascii="Arial" w:hAnsi="Arial" w:cs="Arial"/>
          <w:color w:val="000000"/>
        </w:rPr>
        <w:t>н</w:t>
      </w:r>
      <w:r w:rsidRPr="0096307C">
        <w:rPr>
          <w:rFonts w:ascii="Arial" w:hAnsi="Arial" w:cs="Arial"/>
          <w:color w:val="000000"/>
        </w:rPr>
        <w:t xml:space="preserve">трактам по мероприятиям, предусмотренным разделами </w:t>
      </w:r>
      <w:r w:rsidRPr="0096307C">
        <w:rPr>
          <w:rFonts w:ascii="Arial" w:hAnsi="Arial" w:cs="Arial"/>
          <w:color w:val="000000"/>
          <w:lang w:val="en-US"/>
        </w:rPr>
        <w:t>I</w:t>
      </w:r>
      <w:r w:rsidRPr="0096307C">
        <w:rPr>
          <w:rFonts w:ascii="Arial" w:hAnsi="Arial" w:cs="Arial"/>
          <w:color w:val="000000"/>
        </w:rPr>
        <w:t xml:space="preserve"> , </w:t>
      </w:r>
      <w:r w:rsidRPr="0096307C">
        <w:rPr>
          <w:rFonts w:ascii="Arial" w:hAnsi="Arial" w:cs="Arial"/>
          <w:color w:val="000000"/>
          <w:lang w:val="en-US"/>
        </w:rPr>
        <w:t>IV</w:t>
      </w:r>
      <w:r w:rsidRPr="0096307C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</w:t>
      </w:r>
      <w:r w:rsidRPr="0096307C">
        <w:rPr>
          <w:rFonts w:ascii="Arial" w:hAnsi="Arial" w:cs="Arial"/>
          <w:color w:val="000000"/>
        </w:rPr>
        <w:t>р</w:t>
      </w:r>
      <w:r w:rsidRPr="0096307C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812522" w:rsidRDefault="00812522" w:rsidP="00812522">
      <w:pPr>
        <w:ind w:left="567"/>
        <w:jc w:val="both"/>
        <w:rPr>
          <w:rFonts w:ascii="Arial" w:hAnsi="Arial" w:cs="Arial"/>
          <w:color w:val="000000"/>
        </w:rPr>
      </w:pPr>
    </w:p>
    <w:p w:rsidR="00812522" w:rsidRDefault="00812522" w:rsidP="00812522">
      <w:pPr>
        <w:ind w:left="567"/>
        <w:jc w:val="both"/>
        <w:rPr>
          <w:rFonts w:ascii="Arial" w:hAnsi="Arial" w:cs="Arial"/>
          <w:b/>
          <w:color w:val="000000"/>
        </w:rPr>
      </w:pPr>
      <w:r w:rsidRPr="00812522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 w:rsidR="0096307C" w:rsidRPr="0096307C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="0096307C" w:rsidRPr="0096307C">
        <w:rPr>
          <w:rFonts w:ascii="Arial" w:hAnsi="Arial" w:cs="Arial"/>
          <w:b/>
          <w:color w:val="000000"/>
        </w:rPr>
        <w:t>контроль за</w:t>
      </w:r>
      <w:proofErr w:type="gramEnd"/>
      <w:r w:rsidR="0096307C" w:rsidRPr="0096307C">
        <w:rPr>
          <w:rFonts w:ascii="Arial" w:hAnsi="Arial" w:cs="Arial"/>
          <w:b/>
          <w:color w:val="000000"/>
        </w:rPr>
        <w:t xml:space="preserve"> ходом ее выполнения</w:t>
      </w:r>
    </w:p>
    <w:p w:rsidR="00812522" w:rsidRDefault="00812522" w:rsidP="00812522">
      <w:pPr>
        <w:ind w:left="567"/>
        <w:jc w:val="both"/>
        <w:rPr>
          <w:rFonts w:ascii="Arial" w:hAnsi="Arial" w:cs="Arial"/>
          <w:b/>
          <w:color w:val="000000"/>
        </w:rPr>
      </w:pPr>
    </w:p>
    <w:p w:rsidR="00812522" w:rsidRDefault="0096307C" w:rsidP="00812522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 xml:space="preserve">1. Текущее управление и </w:t>
      </w:r>
      <w:proofErr w:type="gramStart"/>
      <w:r w:rsidRPr="0096307C">
        <w:rPr>
          <w:rFonts w:ascii="Arial" w:hAnsi="Arial" w:cs="Arial"/>
        </w:rPr>
        <w:t>контроль за</w:t>
      </w:r>
      <w:proofErr w:type="gramEnd"/>
      <w:r w:rsidRPr="0096307C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</w:t>
      </w:r>
      <w:r w:rsidR="00812522">
        <w:rPr>
          <w:rFonts w:ascii="Arial" w:hAnsi="Arial" w:cs="Arial"/>
          <w:b/>
          <w:color w:val="000000"/>
        </w:rPr>
        <w:t>.</w:t>
      </w:r>
    </w:p>
    <w:p w:rsidR="00812522" w:rsidRDefault="0096307C" w:rsidP="00812522">
      <w:pPr>
        <w:ind w:firstLine="567"/>
        <w:jc w:val="both"/>
        <w:rPr>
          <w:rFonts w:ascii="Arial" w:hAnsi="Arial" w:cs="Arial"/>
        </w:rPr>
      </w:pPr>
      <w:r w:rsidRPr="0096307C">
        <w:rPr>
          <w:rFonts w:ascii="Arial" w:hAnsi="Arial" w:cs="Arial"/>
        </w:rPr>
        <w:t>2. Отчеты о реализации подпрограммы, включая план действий по реализации программных мероприятий, представляются одновременно в отдел планир</w:t>
      </w:r>
      <w:r w:rsidRPr="0096307C">
        <w:rPr>
          <w:rFonts w:ascii="Arial" w:hAnsi="Arial" w:cs="Arial"/>
        </w:rPr>
        <w:t>о</w:t>
      </w:r>
      <w:r w:rsidRPr="0096307C">
        <w:rPr>
          <w:rFonts w:ascii="Arial" w:hAnsi="Arial" w:cs="Arial"/>
        </w:rPr>
        <w:t xml:space="preserve">вания и экономического развития администрации Ермаковского района и </w:t>
      </w:r>
      <w:r w:rsidRPr="0096307C">
        <w:rPr>
          <w:rFonts w:ascii="Arial" w:hAnsi="Arial" w:cs="Arial"/>
        </w:rPr>
        <w:lastRenderedPageBreak/>
        <w:t>фина</w:t>
      </w:r>
      <w:r w:rsidRPr="0096307C">
        <w:rPr>
          <w:rFonts w:ascii="Arial" w:hAnsi="Arial" w:cs="Arial"/>
        </w:rPr>
        <w:t>н</w:t>
      </w:r>
      <w:r w:rsidRPr="0096307C">
        <w:rPr>
          <w:rFonts w:ascii="Arial" w:hAnsi="Arial" w:cs="Arial"/>
        </w:rPr>
        <w:t>совое управление администрации Ермаковского района ежеквартально не поз</w:t>
      </w:r>
      <w:r w:rsidRPr="0096307C">
        <w:rPr>
          <w:rFonts w:ascii="Arial" w:hAnsi="Arial" w:cs="Arial"/>
        </w:rPr>
        <w:t>д</w:t>
      </w:r>
      <w:r w:rsidRPr="0096307C">
        <w:rPr>
          <w:rFonts w:ascii="Arial" w:hAnsi="Arial" w:cs="Arial"/>
        </w:rPr>
        <w:t xml:space="preserve">нее 10 числа второго месяца, следующего </w:t>
      </w:r>
      <w:proofErr w:type="gramStart"/>
      <w:r w:rsidRPr="0096307C">
        <w:rPr>
          <w:rFonts w:ascii="Arial" w:hAnsi="Arial" w:cs="Arial"/>
        </w:rPr>
        <w:t>за</w:t>
      </w:r>
      <w:proofErr w:type="gramEnd"/>
      <w:r w:rsidRPr="0096307C">
        <w:rPr>
          <w:rFonts w:ascii="Arial" w:hAnsi="Arial" w:cs="Arial"/>
        </w:rPr>
        <w:t xml:space="preserve"> отчетным.</w:t>
      </w:r>
    </w:p>
    <w:p w:rsidR="00812522" w:rsidRDefault="0096307C" w:rsidP="00812522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3. Финансирование расх</w:t>
      </w:r>
      <w:r w:rsidRPr="0096307C">
        <w:rPr>
          <w:rFonts w:ascii="Arial" w:hAnsi="Arial" w:cs="Arial"/>
        </w:rPr>
        <w:t>о</w:t>
      </w:r>
      <w:r w:rsidRPr="0096307C">
        <w:rPr>
          <w:rFonts w:ascii="Arial" w:hAnsi="Arial" w:cs="Arial"/>
        </w:rPr>
        <w:t>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812522" w:rsidRDefault="0096307C" w:rsidP="00812522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 xml:space="preserve">4. </w:t>
      </w:r>
      <w:proofErr w:type="gramStart"/>
      <w:r w:rsidRPr="0096307C">
        <w:rPr>
          <w:rFonts w:ascii="Arial" w:hAnsi="Arial" w:cs="Arial"/>
        </w:rPr>
        <w:t>Контроль за</w:t>
      </w:r>
      <w:proofErr w:type="gramEnd"/>
      <w:r w:rsidRPr="0096307C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района.</w:t>
      </w:r>
    </w:p>
    <w:p w:rsidR="00812522" w:rsidRDefault="0096307C" w:rsidP="00812522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5. Администрация Ермаковского района несет ответственность за ее реализацию, достижение конечного результата и нецелевое использование финанс</w:t>
      </w:r>
      <w:r w:rsidRPr="0096307C">
        <w:rPr>
          <w:rFonts w:ascii="Arial" w:hAnsi="Arial" w:cs="Arial"/>
        </w:rPr>
        <w:t>о</w:t>
      </w:r>
      <w:r w:rsidRPr="0096307C">
        <w:rPr>
          <w:rFonts w:ascii="Arial" w:hAnsi="Arial" w:cs="Arial"/>
        </w:rPr>
        <w:t>вых средств, выделяемых на выполнение подпрограммы.</w:t>
      </w:r>
    </w:p>
    <w:p w:rsidR="00812522" w:rsidRDefault="00812522" w:rsidP="0081252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812522" w:rsidRDefault="00812522" w:rsidP="00812522">
      <w:pPr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6. </w:t>
      </w:r>
      <w:r w:rsidR="0096307C" w:rsidRPr="0096307C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812522" w:rsidRDefault="00812522" w:rsidP="00812522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Реализация мероприятий подпрограммы позв</w:t>
      </w:r>
      <w:r w:rsidRPr="0096307C">
        <w:rPr>
          <w:rFonts w:ascii="Arial" w:hAnsi="Arial" w:cs="Arial"/>
        </w:rPr>
        <w:t>о</w:t>
      </w:r>
      <w:r w:rsidRPr="0096307C">
        <w:rPr>
          <w:rFonts w:ascii="Arial" w:hAnsi="Arial" w:cs="Arial"/>
        </w:rPr>
        <w:t>лит: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</w:t>
      </w:r>
      <w:r w:rsidRPr="0096307C">
        <w:rPr>
          <w:rFonts w:ascii="Arial" w:hAnsi="Arial" w:cs="Arial"/>
        </w:rPr>
        <w:t>а</w:t>
      </w:r>
      <w:r w:rsidRPr="0096307C">
        <w:rPr>
          <w:rFonts w:ascii="Arial" w:hAnsi="Arial" w:cs="Arial"/>
        </w:rPr>
        <w:t>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96307C">
        <w:rPr>
          <w:rFonts w:ascii="Arial" w:hAnsi="Arial" w:cs="Arial"/>
        </w:rPr>
        <w:t>н</w:t>
      </w:r>
      <w:r w:rsidRPr="0096307C">
        <w:rPr>
          <w:rFonts w:ascii="Arial" w:hAnsi="Arial" w:cs="Arial"/>
        </w:rPr>
        <w:t>ных территорий района;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</w:t>
      </w:r>
      <w:r w:rsidRPr="0096307C">
        <w:rPr>
          <w:rFonts w:ascii="Arial" w:hAnsi="Arial" w:cs="Arial"/>
        </w:rPr>
        <w:t>а</w:t>
      </w:r>
      <w:r w:rsidRPr="0096307C">
        <w:rPr>
          <w:rFonts w:ascii="Arial" w:hAnsi="Arial" w:cs="Arial"/>
        </w:rPr>
        <w:t>навливаемых с учетом градостроительной ценности территорий;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96307C">
        <w:rPr>
          <w:rFonts w:ascii="Arial" w:hAnsi="Arial" w:cs="Arial"/>
        </w:rPr>
        <w:t>ь</w:t>
      </w:r>
      <w:r w:rsidRPr="0096307C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96307C">
        <w:rPr>
          <w:rFonts w:ascii="Arial" w:hAnsi="Arial" w:cs="Arial"/>
        </w:rPr>
        <w:t>с</w:t>
      </w:r>
      <w:r w:rsidRPr="0096307C">
        <w:rPr>
          <w:rFonts w:ascii="Arial" w:hAnsi="Arial" w:cs="Arial"/>
        </w:rPr>
        <w:t>печения благоприятных условий жизнедеятельности человека.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Наличие докуме</w:t>
      </w:r>
      <w:r w:rsidRPr="0096307C">
        <w:rPr>
          <w:rFonts w:ascii="Arial" w:hAnsi="Arial" w:cs="Arial"/>
        </w:rPr>
        <w:t>н</w:t>
      </w:r>
      <w:r w:rsidRPr="0096307C">
        <w:rPr>
          <w:rFonts w:ascii="Arial" w:hAnsi="Arial" w:cs="Arial"/>
        </w:rPr>
        <w:t>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характера.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развитие и совершенствование р</w:t>
      </w:r>
      <w:r w:rsidRPr="0096307C">
        <w:rPr>
          <w:rFonts w:ascii="Arial" w:hAnsi="Arial" w:cs="Arial"/>
        </w:rPr>
        <w:t>е</w:t>
      </w:r>
      <w:r w:rsidRPr="0096307C">
        <w:rPr>
          <w:rFonts w:ascii="Arial" w:hAnsi="Arial" w:cs="Arial"/>
        </w:rPr>
        <w:t>гиональных и местных систем расселения, ра</w:t>
      </w:r>
      <w:r w:rsidRPr="0096307C">
        <w:rPr>
          <w:rFonts w:ascii="Arial" w:hAnsi="Arial" w:cs="Arial"/>
        </w:rPr>
        <w:t>з</w:t>
      </w:r>
      <w:r w:rsidRPr="0096307C">
        <w:rPr>
          <w:rFonts w:ascii="Arial" w:hAnsi="Arial" w:cs="Arial"/>
        </w:rPr>
        <w:t>вития поселений;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формирование инвестиционных зон и территорий активного экономического ра</w:t>
      </w:r>
      <w:r w:rsidRPr="0096307C">
        <w:rPr>
          <w:rFonts w:ascii="Arial" w:hAnsi="Arial" w:cs="Arial"/>
        </w:rPr>
        <w:t>з</w:t>
      </w:r>
      <w:r w:rsidRPr="0096307C">
        <w:rPr>
          <w:rFonts w:ascii="Arial" w:hAnsi="Arial" w:cs="Arial"/>
        </w:rPr>
        <w:t>вития;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сохранение объектов историко-культурного наследия;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специализацию сельскохозяйственного производства;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lastRenderedPageBreak/>
        <w:t>решение проблем занятости и трудовой активности насел</w:t>
      </w:r>
      <w:r w:rsidRPr="0096307C">
        <w:rPr>
          <w:rFonts w:ascii="Arial" w:hAnsi="Arial" w:cs="Arial"/>
        </w:rPr>
        <w:t>е</w:t>
      </w:r>
      <w:r w:rsidRPr="0096307C">
        <w:rPr>
          <w:rFonts w:ascii="Arial" w:hAnsi="Arial" w:cs="Arial"/>
        </w:rPr>
        <w:t>ния;</w:t>
      </w:r>
    </w:p>
    <w:p w:rsidR="00BF513B" w:rsidRDefault="0096307C" w:rsidP="00BF513B">
      <w:pPr>
        <w:ind w:firstLine="567"/>
        <w:jc w:val="both"/>
        <w:rPr>
          <w:rFonts w:ascii="Arial" w:hAnsi="Arial" w:cs="Arial"/>
          <w:b/>
          <w:color w:val="000000"/>
        </w:rPr>
      </w:pPr>
      <w:r w:rsidRPr="0096307C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BF513B" w:rsidRDefault="00BF513B" w:rsidP="00BF513B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BF513B" w:rsidRDefault="00BF513B" w:rsidP="00BF513B">
      <w:pPr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6</w:t>
      </w:r>
      <w:r w:rsidR="0096307C" w:rsidRPr="0096307C">
        <w:rPr>
          <w:rFonts w:ascii="Arial" w:hAnsi="Arial" w:cs="Arial"/>
          <w:b/>
        </w:rPr>
        <w:t>.1.Обоснование финансовых, материальных и трудовых затрат</w:t>
      </w:r>
    </w:p>
    <w:p w:rsidR="00BF513B" w:rsidRDefault="0096307C" w:rsidP="00BF513B">
      <w:pPr>
        <w:ind w:firstLine="567"/>
        <w:jc w:val="both"/>
        <w:rPr>
          <w:rFonts w:ascii="Arial" w:hAnsi="Arial" w:cs="Arial"/>
          <w:color w:val="000000"/>
        </w:rPr>
        <w:sectPr w:rsidR="00BF513B" w:rsidSect="0096307C">
          <w:pgSz w:w="11906" w:h="16838"/>
          <w:pgMar w:top="1134" w:right="850" w:bottom="1134" w:left="1701" w:header="720" w:footer="720" w:gutter="0"/>
          <w:cols w:space="720"/>
        </w:sectPr>
      </w:pPr>
      <w:r w:rsidRPr="0096307C">
        <w:rPr>
          <w:rFonts w:ascii="Arial" w:hAnsi="Arial" w:cs="Arial"/>
          <w:color w:val="000000"/>
        </w:rPr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</w:t>
      </w:r>
      <w:r w:rsidRPr="0096307C">
        <w:rPr>
          <w:rFonts w:ascii="Arial" w:hAnsi="Arial" w:cs="Arial"/>
          <w:color w:val="000000"/>
        </w:rPr>
        <w:t>а</w:t>
      </w:r>
      <w:r w:rsidRPr="0096307C">
        <w:rPr>
          <w:rFonts w:ascii="Arial" w:hAnsi="Arial" w:cs="Arial"/>
          <w:color w:val="000000"/>
        </w:rPr>
        <w:t xml:space="preserve">ция», </w:t>
      </w:r>
      <w:proofErr w:type="gramStart"/>
      <w:r w:rsidRPr="0096307C">
        <w:rPr>
          <w:rFonts w:ascii="Arial" w:hAnsi="Arial" w:cs="Arial"/>
          <w:color w:val="000000"/>
        </w:rPr>
        <w:t>который</w:t>
      </w:r>
      <w:proofErr w:type="gramEnd"/>
      <w:r w:rsidRPr="0096307C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96307C" w:rsidRPr="0096307C" w:rsidRDefault="00BF513B" w:rsidP="00BF513B">
      <w:pPr>
        <w:autoSpaceDE w:val="0"/>
        <w:autoSpaceDN w:val="0"/>
        <w:adjustRightInd w:val="0"/>
        <w:ind w:left="-120" w:firstLine="8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 </w:t>
      </w:r>
      <w:r w:rsidR="0096307C" w:rsidRPr="0096307C">
        <w:rPr>
          <w:rFonts w:ascii="Arial" w:hAnsi="Arial" w:cs="Arial"/>
          <w:b/>
        </w:rPr>
        <w:t>Мероприятия подпрограммы</w:t>
      </w:r>
    </w:p>
    <w:p w:rsidR="0096307C" w:rsidRPr="0096307C" w:rsidRDefault="0096307C" w:rsidP="0096307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328"/>
        <w:gridCol w:w="1445"/>
        <w:gridCol w:w="1445"/>
        <w:gridCol w:w="1445"/>
        <w:gridCol w:w="1236"/>
        <w:gridCol w:w="1236"/>
        <w:gridCol w:w="1448"/>
        <w:gridCol w:w="1240"/>
        <w:gridCol w:w="1855"/>
      </w:tblGrid>
      <w:tr w:rsidR="0096307C" w:rsidRPr="0096307C" w:rsidTr="00BF513B">
        <w:tc>
          <w:tcPr>
            <w:tcW w:w="286" w:type="pct"/>
            <w:vMerge w:val="restart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BF513B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BF513B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787" w:type="pct"/>
            <w:vMerge w:val="restart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Меропри</w:t>
            </w:r>
            <w:r w:rsidRPr="00BF513B">
              <w:rPr>
                <w:rFonts w:ascii="Arial" w:hAnsi="Arial" w:cs="Arial"/>
                <w:b/>
                <w:color w:val="000000"/>
              </w:rPr>
              <w:t>я</w:t>
            </w:r>
            <w:r w:rsidRPr="00BF513B">
              <w:rPr>
                <w:rFonts w:ascii="Arial" w:hAnsi="Arial" w:cs="Arial"/>
                <w:b/>
                <w:color w:val="000000"/>
              </w:rPr>
              <w:t>тия</w:t>
            </w:r>
          </w:p>
        </w:tc>
        <w:tc>
          <w:tcPr>
            <w:tcW w:w="3927" w:type="pct"/>
            <w:gridSpan w:val="8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Объем софинансирования тыс. руб.</w:t>
            </w:r>
          </w:p>
        </w:tc>
      </w:tr>
      <w:tr w:rsidR="00BF513B" w:rsidRPr="0096307C" w:rsidTr="00BF513B">
        <w:tc>
          <w:tcPr>
            <w:tcW w:w="286" w:type="pct"/>
            <w:vMerge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7" w:type="pct"/>
            <w:vMerge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0" w:type="pct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2014 год</w:t>
            </w:r>
          </w:p>
        </w:tc>
        <w:tc>
          <w:tcPr>
            <w:tcW w:w="500" w:type="pct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2015 год</w:t>
            </w:r>
          </w:p>
        </w:tc>
        <w:tc>
          <w:tcPr>
            <w:tcW w:w="500" w:type="pct"/>
          </w:tcPr>
          <w:p w:rsidR="0096307C" w:rsidRPr="00BF513B" w:rsidRDefault="0096307C" w:rsidP="00BF513B">
            <w:pPr>
              <w:tabs>
                <w:tab w:val="left" w:pos="700"/>
              </w:tabs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2016 год</w:t>
            </w:r>
          </w:p>
        </w:tc>
        <w:tc>
          <w:tcPr>
            <w:tcW w:w="428" w:type="pct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2017 г.</w:t>
            </w:r>
          </w:p>
        </w:tc>
        <w:tc>
          <w:tcPr>
            <w:tcW w:w="428" w:type="pct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2018г.</w:t>
            </w:r>
          </w:p>
        </w:tc>
        <w:tc>
          <w:tcPr>
            <w:tcW w:w="501" w:type="pct"/>
            <w:shd w:val="clear" w:color="auto" w:fill="auto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2019 г.</w:t>
            </w:r>
          </w:p>
        </w:tc>
        <w:tc>
          <w:tcPr>
            <w:tcW w:w="429" w:type="pct"/>
            <w:shd w:val="clear" w:color="auto" w:fill="auto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2020 г.</w:t>
            </w:r>
          </w:p>
        </w:tc>
        <w:tc>
          <w:tcPr>
            <w:tcW w:w="641" w:type="pct"/>
            <w:shd w:val="clear" w:color="auto" w:fill="auto"/>
          </w:tcPr>
          <w:p w:rsidR="0096307C" w:rsidRPr="00BF513B" w:rsidRDefault="0096307C" w:rsidP="00BF513B">
            <w:pPr>
              <w:rPr>
                <w:rFonts w:ascii="Arial" w:hAnsi="Arial" w:cs="Arial"/>
                <w:b/>
                <w:color w:val="000000"/>
              </w:rPr>
            </w:pPr>
            <w:r w:rsidRPr="00BF513B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</w:tr>
      <w:tr w:rsidR="00BF513B" w:rsidRPr="0096307C" w:rsidTr="00BF513B">
        <w:tc>
          <w:tcPr>
            <w:tcW w:w="5000" w:type="pct"/>
            <w:gridSpan w:val="10"/>
          </w:tcPr>
          <w:p w:rsidR="00BF513B" w:rsidRPr="0096307C" w:rsidRDefault="00BF513B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BF513B" w:rsidRPr="0096307C" w:rsidTr="00BF513B">
        <w:tc>
          <w:tcPr>
            <w:tcW w:w="286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96307C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96307C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</w:t>
            </w:r>
            <w:r w:rsidRPr="0096307C">
              <w:rPr>
                <w:rFonts w:ascii="Arial" w:hAnsi="Arial" w:cs="Arial"/>
                <w:color w:val="000000"/>
              </w:rPr>
              <w:t>т</w:t>
            </w:r>
            <w:r w:rsidRPr="0096307C">
              <w:rPr>
                <w:rFonts w:ascii="Arial" w:hAnsi="Arial" w:cs="Arial"/>
                <w:color w:val="000000"/>
              </w:rPr>
              <w:t>ный бю</w:t>
            </w:r>
            <w:r w:rsidRPr="0096307C">
              <w:rPr>
                <w:rFonts w:ascii="Arial" w:hAnsi="Arial" w:cs="Arial"/>
                <w:color w:val="000000"/>
              </w:rPr>
              <w:t>д</w:t>
            </w:r>
            <w:r w:rsidRPr="0096307C">
              <w:rPr>
                <w:rFonts w:ascii="Arial" w:hAnsi="Arial" w:cs="Arial"/>
                <w:color w:val="000000"/>
              </w:rPr>
              <w:t>жет 25,40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</w:t>
            </w:r>
            <w:r w:rsidRPr="0096307C">
              <w:rPr>
                <w:rFonts w:ascii="Arial" w:hAnsi="Arial" w:cs="Arial"/>
                <w:color w:val="000000"/>
              </w:rPr>
              <w:t>е</w:t>
            </w:r>
            <w:r w:rsidRPr="0096307C">
              <w:rPr>
                <w:rFonts w:ascii="Arial" w:hAnsi="Arial" w:cs="Arial"/>
                <w:color w:val="000000"/>
              </w:rPr>
              <w:t>вой бю</w:t>
            </w:r>
            <w:r w:rsidRPr="0096307C">
              <w:rPr>
                <w:rFonts w:ascii="Arial" w:hAnsi="Arial" w:cs="Arial"/>
                <w:color w:val="000000"/>
              </w:rPr>
              <w:t>д</w:t>
            </w:r>
            <w:r w:rsidRPr="0096307C">
              <w:rPr>
                <w:rFonts w:ascii="Arial" w:hAnsi="Arial" w:cs="Arial"/>
                <w:color w:val="000000"/>
              </w:rPr>
              <w:t>жет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228,20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228,20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</w:tr>
      <w:tr w:rsidR="00BF513B" w:rsidRPr="0096307C" w:rsidTr="00BF513B">
        <w:tc>
          <w:tcPr>
            <w:tcW w:w="286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7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96307C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96307C">
              <w:rPr>
                <w:rFonts w:ascii="Arial" w:hAnsi="Arial" w:cs="Arial"/>
                <w:color w:val="000000"/>
              </w:rPr>
              <w:t xml:space="preserve"> сел</w:t>
            </w:r>
            <w:r w:rsidRPr="0096307C">
              <w:rPr>
                <w:rFonts w:ascii="Arial" w:hAnsi="Arial" w:cs="Arial"/>
                <w:color w:val="000000"/>
              </w:rPr>
              <w:t>ь</w:t>
            </w:r>
            <w:r w:rsidRPr="0096307C">
              <w:rPr>
                <w:rFonts w:ascii="Arial" w:hAnsi="Arial" w:cs="Arial"/>
                <w:color w:val="000000"/>
              </w:rPr>
              <w:t>совета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391,5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391,5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Местный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BF513B" w:rsidRPr="0096307C" w:rsidTr="00BF513B">
        <w:tc>
          <w:tcPr>
            <w:tcW w:w="286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Остатки прошлых лет по межбюджетным трансфертам: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jc w:val="center"/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491,76</w:t>
            </w:r>
          </w:p>
          <w:p w:rsidR="0096307C" w:rsidRPr="0096307C" w:rsidRDefault="0096307C" w:rsidP="00BF513B">
            <w:pPr>
              <w:jc w:val="center"/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491,76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BF513B" w:rsidRPr="0096307C" w:rsidTr="00BF513B">
        <w:tc>
          <w:tcPr>
            <w:tcW w:w="286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87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96307C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835,0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835,0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BF513B" w:rsidRPr="0096307C" w:rsidTr="00BF513B">
        <w:tc>
          <w:tcPr>
            <w:tcW w:w="286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7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96307C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96307C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410,0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бюджет 45,0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410,0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BF513B" w:rsidRPr="0096307C" w:rsidTr="00BF513B">
        <w:tc>
          <w:tcPr>
            <w:tcW w:w="286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7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 xml:space="preserve">Подготовка </w:t>
            </w:r>
            <w:r w:rsidRPr="0096307C">
              <w:rPr>
                <w:rFonts w:ascii="Arial" w:hAnsi="Arial" w:cs="Arial"/>
                <w:color w:val="000000"/>
              </w:rPr>
              <w:lastRenderedPageBreak/>
              <w:t>генерального плана Ермаковского сельсовета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 xml:space="preserve">Краевой </w:t>
            </w:r>
            <w:r w:rsidRPr="0096307C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96307C">
              <w:rPr>
                <w:rFonts w:ascii="Arial" w:hAnsi="Arial" w:cs="Arial"/>
                <w:color w:val="000000"/>
              </w:rPr>
              <w:t>д</w:t>
            </w:r>
            <w:r w:rsidRPr="0096307C">
              <w:rPr>
                <w:rFonts w:ascii="Arial" w:hAnsi="Arial" w:cs="Arial"/>
                <w:color w:val="000000"/>
              </w:rPr>
              <w:t>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990,0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</w:t>
            </w:r>
            <w:r w:rsidRPr="0096307C">
              <w:rPr>
                <w:rFonts w:ascii="Arial" w:hAnsi="Arial" w:cs="Arial"/>
                <w:color w:val="000000"/>
              </w:rPr>
              <w:t>д</w:t>
            </w:r>
            <w:r w:rsidRPr="0096307C">
              <w:rPr>
                <w:rFonts w:ascii="Arial" w:hAnsi="Arial" w:cs="Arial"/>
                <w:color w:val="000000"/>
              </w:rPr>
              <w:t>жет 110,0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0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 xml:space="preserve">Краевой </w:t>
            </w:r>
            <w:r w:rsidRPr="0096307C">
              <w:rPr>
                <w:rFonts w:ascii="Arial" w:hAnsi="Arial" w:cs="Arial"/>
                <w:color w:val="000000"/>
              </w:rPr>
              <w:lastRenderedPageBreak/>
              <w:t>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990,0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BF513B" w:rsidRPr="0096307C" w:rsidTr="00BF513B">
        <w:tc>
          <w:tcPr>
            <w:tcW w:w="286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787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Актуализация документов территориального планиров</w:t>
            </w:r>
            <w:r w:rsidRPr="0096307C">
              <w:rPr>
                <w:rFonts w:ascii="Arial" w:hAnsi="Arial" w:cs="Arial"/>
                <w:color w:val="000000"/>
              </w:rPr>
              <w:t>а</w:t>
            </w:r>
            <w:r w:rsidRPr="0096307C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</w:t>
            </w:r>
            <w:r w:rsidRPr="0096307C">
              <w:rPr>
                <w:rFonts w:ascii="Arial" w:hAnsi="Arial" w:cs="Arial"/>
                <w:color w:val="000000"/>
              </w:rPr>
              <w:t>д</w:t>
            </w:r>
            <w:r w:rsidRPr="0096307C">
              <w:rPr>
                <w:rFonts w:ascii="Arial" w:hAnsi="Arial" w:cs="Arial"/>
                <w:color w:val="000000"/>
              </w:rPr>
              <w:t>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1793,7,0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</w:t>
            </w:r>
            <w:r w:rsidRPr="0096307C">
              <w:rPr>
                <w:rFonts w:ascii="Arial" w:hAnsi="Arial" w:cs="Arial"/>
                <w:color w:val="000000"/>
              </w:rPr>
              <w:t>д</w:t>
            </w:r>
            <w:r w:rsidRPr="0096307C">
              <w:rPr>
                <w:rFonts w:ascii="Arial" w:hAnsi="Arial" w:cs="Arial"/>
                <w:color w:val="000000"/>
              </w:rPr>
              <w:t>жет 199,3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Краевой бюджет</w:t>
            </w:r>
            <w:r w:rsidR="00BF513B">
              <w:rPr>
                <w:rFonts w:ascii="Arial" w:hAnsi="Arial" w:cs="Arial"/>
                <w:color w:val="000000"/>
              </w:rPr>
              <w:t xml:space="preserve"> </w:t>
            </w:r>
            <w:r w:rsidRPr="0096307C">
              <w:rPr>
                <w:rFonts w:ascii="Arial" w:hAnsi="Arial" w:cs="Arial"/>
                <w:color w:val="000000"/>
              </w:rPr>
              <w:t>1793,7</w:t>
            </w:r>
          </w:p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BF513B" w:rsidRPr="0096307C" w:rsidTr="00BF513B">
        <w:tc>
          <w:tcPr>
            <w:tcW w:w="286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7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Подготовка генеральных планов сельсоветов района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</w:t>
            </w:r>
            <w:r w:rsidRPr="0096307C">
              <w:rPr>
                <w:rFonts w:ascii="Arial" w:hAnsi="Arial" w:cs="Arial"/>
                <w:color w:val="000000"/>
              </w:rPr>
              <w:t>д</w:t>
            </w:r>
            <w:r w:rsidRPr="0096307C">
              <w:rPr>
                <w:rFonts w:ascii="Arial" w:hAnsi="Arial" w:cs="Arial"/>
                <w:color w:val="000000"/>
              </w:rPr>
              <w:t>жет 500,0</w:t>
            </w:r>
          </w:p>
        </w:tc>
        <w:tc>
          <w:tcPr>
            <w:tcW w:w="50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  <w:color w:val="000000"/>
              </w:rPr>
              <w:t>Местный бюджет 500,0</w:t>
            </w:r>
          </w:p>
        </w:tc>
      </w:tr>
    </w:tbl>
    <w:p w:rsidR="0096307C" w:rsidRPr="0096307C" w:rsidRDefault="0096307C" w:rsidP="0096307C">
      <w:pPr>
        <w:jc w:val="both"/>
        <w:rPr>
          <w:rFonts w:ascii="Arial" w:hAnsi="Arial" w:cs="Arial"/>
          <w:color w:val="000000"/>
        </w:rPr>
      </w:pPr>
    </w:p>
    <w:p w:rsidR="00BF513B" w:rsidRPr="0096307C" w:rsidRDefault="00BF513B" w:rsidP="00BF513B">
      <w:pPr>
        <w:jc w:val="both"/>
        <w:rPr>
          <w:rFonts w:ascii="Arial" w:hAnsi="Arial" w:cs="Arial"/>
        </w:rPr>
      </w:pPr>
      <w:r w:rsidRPr="0096307C">
        <w:rPr>
          <w:rFonts w:ascii="Arial" w:hAnsi="Arial" w:cs="Arial"/>
        </w:rPr>
        <w:t>Начальник отдела строительства,</w:t>
      </w:r>
    </w:p>
    <w:p w:rsidR="0096307C" w:rsidRDefault="00BF513B" w:rsidP="00BF513B">
      <w:pPr>
        <w:jc w:val="both"/>
        <w:rPr>
          <w:rFonts w:ascii="Arial" w:hAnsi="Arial" w:cs="Arial"/>
          <w:lang w:val="en-US"/>
        </w:rPr>
      </w:pPr>
      <w:r w:rsidRPr="0096307C">
        <w:rPr>
          <w:rFonts w:ascii="Arial" w:hAnsi="Arial" w:cs="Arial"/>
        </w:rPr>
        <w:t xml:space="preserve">архитектуры и коммунального хозяйства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96307C">
        <w:rPr>
          <w:rFonts w:ascii="Arial" w:hAnsi="Arial" w:cs="Arial"/>
        </w:rPr>
        <w:t>Н.В. Бабанак</w:t>
      </w:r>
      <w:r w:rsidRPr="0096307C">
        <w:rPr>
          <w:rFonts w:ascii="Arial" w:hAnsi="Arial" w:cs="Arial"/>
        </w:rPr>
        <w:t>о</w:t>
      </w:r>
      <w:r w:rsidRPr="0096307C">
        <w:rPr>
          <w:rFonts w:ascii="Arial" w:hAnsi="Arial" w:cs="Arial"/>
        </w:rPr>
        <w:t>ва</w:t>
      </w:r>
    </w:p>
    <w:p w:rsidR="00212AAF" w:rsidRDefault="00212AAF" w:rsidP="00BF513B">
      <w:pPr>
        <w:jc w:val="both"/>
        <w:rPr>
          <w:rFonts w:ascii="Arial" w:hAnsi="Arial" w:cs="Arial"/>
          <w:lang w:val="en-US"/>
        </w:rPr>
        <w:sectPr w:rsidR="00212AAF" w:rsidSect="0096307C">
          <w:type w:val="continuous"/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BF513B" w:rsidRDefault="00BF513B" w:rsidP="00BF51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3.1.</w:t>
      </w:r>
    </w:p>
    <w:p w:rsidR="0096307C" w:rsidRDefault="0096307C" w:rsidP="00BF513B">
      <w:pPr>
        <w:jc w:val="right"/>
        <w:rPr>
          <w:rFonts w:ascii="Arial" w:hAnsi="Arial" w:cs="Arial"/>
        </w:rPr>
      </w:pPr>
      <w:r w:rsidRPr="0096307C">
        <w:rPr>
          <w:rFonts w:ascii="Arial" w:hAnsi="Arial" w:cs="Arial"/>
        </w:rPr>
        <w:t>к подпрограмме № 2</w:t>
      </w:r>
    </w:p>
    <w:p w:rsidR="00BF513B" w:rsidRPr="00BF513B" w:rsidRDefault="00BF513B" w:rsidP="00BF513B">
      <w:pPr>
        <w:jc w:val="right"/>
        <w:rPr>
          <w:rFonts w:ascii="Arial" w:hAnsi="Arial" w:cs="Arial"/>
        </w:rPr>
      </w:pPr>
      <w:r w:rsidRPr="00BF513B">
        <w:rPr>
          <w:rFonts w:ascii="Arial" w:hAnsi="Arial" w:cs="Arial"/>
        </w:rPr>
        <w:t>«Территориальное планирование Ермаковского района»</w:t>
      </w:r>
    </w:p>
    <w:p w:rsidR="00BF513B" w:rsidRDefault="00BF513B" w:rsidP="0096307C">
      <w:pPr>
        <w:jc w:val="both"/>
        <w:rPr>
          <w:rFonts w:ascii="Arial" w:hAnsi="Arial" w:cs="Arial"/>
        </w:rPr>
      </w:pPr>
    </w:p>
    <w:p w:rsidR="0096307C" w:rsidRPr="0096307C" w:rsidRDefault="0096307C" w:rsidP="00BF513B">
      <w:pPr>
        <w:ind w:firstLine="720"/>
        <w:jc w:val="both"/>
        <w:rPr>
          <w:rFonts w:ascii="Arial" w:hAnsi="Arial" w:cs="Arial"/>
        </w:rPr>
      </w:pPr>
      <w:r w:rsidRPr="0096307C">
        <w:rPr>
          <w:rFonts w:ascii="Arial" w:hAnsi="Arial" w:cs="Arial"/>
        </w:rPr>
        <w:t>Перечень целевых индикаторов подпрограммы</w:t>
      </w:r>
    </w:p>
    <w:p w:rsidR="0096307C" w:rsidRPr="0096307C" w:rsidRDefault="0096307C" w:rsidP="0096307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142"/>
        <w:gridCol w:w="1198"/>
        <w:gridCol w:w="1442"/>
        <w:gridCol w:w="1369"/>
        <w:gridCol w:w="1369"/>
        <w:gridCol w:w="1369"/>
        <w:gridCol w:w="1369"/>
        <w:gridCol w:w="1369"/>
        <w:gridCol w:w="1235"/>
        <w:gridCol w:w="1153"/>
      </w:tblGrid>
      <w:tr w:rsidR="0096307C" w:rsidRPr="0096307C" w:rsidTr="00BF513B">
        <w:tc>
          <w:tcPr>
            <w:tcW w:w="21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№ </w:t>
            </w:r>
            <w:proofErr w:type="gramStart"/>
            <w:r w:rsidRPr="0096307C">
              <w:rPr>
                <w:rFonts w:ascii="Arial" w:hAnsi="Arial" w:cs="Arial"/>
              </w:rPr>
              <w:t>п</w:t>
            </w:r>
            <w:proofErr w:type="gramEnd"/>
            <w:r w:rsidRPr="0096307C">
              <w:rPr>
                <w:rFonts w:ascii="Arial" w:hAnsi="Arial" w:cs="Arial"/>
              </w:rPr>
              <w:t>/п</w:t>
            </w:r>
          </w:p>
        </w:tc>
        <w:tc>
          <w:tcPr>
            <w:tcW w:w="1376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27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Ед</w:t>
            </w:r>
            <w:r w:rsidRPr="0096307C">
              <w:rPr>
                <w:rFonts w:ascii="Arial" w:hAnsi="Arial" w:cs="Arial"/>
              </w:rPr>
              <w:t>и</w:t>
            </w:r>
            <w:r w:rsidRPr="0096307C">
              <w:rPr>
                <w:rFonts w:ascii="Arial" w:hAnsi="Arial" w:cs="Arial"/>
              </w:rPr>
              <w:t>ница измерения</w:t>
            </w:r>
          </w:p>
        </w:tc>
        <w:tc>
          <w:tcPr>
            <w:tcW w:w="40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Исто</w:t>
            </w:r>
            <w:r w:rsidRPr="0096307C">
              <w:rPr>
                <w:rFonts w:ascii="Arial" w:hAnsi="Arial" w:cs="Arial"/>
              </w:rPr>
              <w:t>ч</w:t>
            </w:r>
            <w:r w:rsidRPr="0096307C">
              <w:rPr>
                <w:rFonts w:ascii="Arial" w:hAnsi="Arial" w:cs="Arial"/>
              </w:rPr>
              <w:t>ник информации</w:t>
            </w:r>
          </w:p>
        </w:tc>
        <w:tc>
          <w:tcPr>
            <w:tcW w:w="36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Отчё</w:t>
            </w:r>
            <w:r w:rsidRPr="0096307C">
              <w:rPr>
                <w:rFonts w:ascii="Arial" w:hAnsi="Arial" w:cs="Arial"/>
              </w:rPr>
              <w:t>т</w:t>
            </w:r>
            <w:r w:rsidRPr="0096307C">
              <w:rPr>
                <w:rFonts w:ascii="Arial" w:hAnsi="Arial" w:cs="Arial"/>
              </w:rPr>
              <w:t>ный финансовый год</w:t>
            </w:r>
            <w:r w:rsidR="00BF513B">
              <w:rPr>
                <w:rFonts w:ascii="Arial" w:hAnsi="Arial" w:cs="Arial"/>
              </w:rPr>
              <w:t xml:space="preserve"> </w:t>
            </w:r>
            <w:r w:rsidRPr="0096307C">
              <w:rPr>
                <w:rFonts w:ascii="Arial" w:hAnsi="Arial" w:cs="Arial"/>
              </w:rPr>
              <w:t>(2014)</w:t>
            </w:r>
          </w:p>
        </w:tc>
        <w:tc>
          <w:tcPr>
            <w:tcW w:w="36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Отче</w:t>
            </w:r>
            <w:r w:rsidRPr="0096307C">
              <w:rPr>
                <w:rFonts w:ascii="Arial" w:hAnsi="Arial" w:cs="Arial"/>
              </w:rPr>
              <w:t>т</w:t>
            </w:r>
            <w:r w:rsidRPr="0096307C">
              <w:rPr>
                <w:rFonts w:ascii="Arial" w:hAnsi="Arial" w:cs="Arial"/>
              </w:rPr>
              <w:t>ный финансовый год</w:t>
            </w:r>
            <w:r w:rsidR="00BF513B">
              <w:rPr>
                <w:rFonts w:ascii="Arial" w:hAnsi="Arial" w:cs="Arial"/>
              </w:rPr>
              <w:t xml:space="preserve"> </w:t>
            </w:r>
            <w:r w:rsidRPr="0096307C">
              <w:rPr>
                <w:rFonts w:ascii="Arial" w:hAnsi="Arial" w:cs="Arial"/>
              </w:rPr>
              <w:t>(2015)</w:t>
            </w:r>
          </w:p>
        </w:tc>
        <w:tc>
          <w:tcPr>
            <w:tcW w:w="404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Отче</w:t>
            </w:r>
            <w:r w:rsidRPr="0096307C">
              <w:rPr>
                <w:rFonts w:ascii="Arial" w:hAnsi="Arial" w:cs="Arial"/>
              </w:rPr>
              <w:t>т</w:t>
            </w:r>
            <w:r w:rsidRPr="0096307C">
              <w:rPr>
                <w:rFonts w:ascii="Arial" w:hAnsi="Arial" w:cs="Arial"/>
              </w:rPr>
              <w:t>ный финансовый год</w:t>
            </w:r>
            <w:r w:rsidR="00BF513B">
              <w:rPr>
                <w:rFonts w:ascii="Arial" w:hAnsi="Arial" w:cs="Arial"/>
              </w:rPr>
              <w:t xml:space="preserve"> </w:t>
            </w:r>
            <w:r w:rsidRPr="0096307C">
              <w:rPr>
                <w:rFonts w:ascii="Arial" w:hAnsi="Arial" w:cs="Arial"/>
              </w:rPr>
              <w:t>(2016)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Отче</w:t>
            </w:r>
            <w:r w:rsidRPr="0096307C">
              <w:rPr>
                <w:rFonts w:ascii="Arial" w:hAnsi="Arial" w:cs="Arial"/>
              </w:rPr>
              <w:t>т</w:t>
            </w:r>
            <w:r w:rsidRPr="0096307C">
              <w:rPr>
                <w:rFonts w:ascii="Arial" w:hAnsi="Arial" w:cs="Arial"/>
              </w:rPr>
              <w:t>ный финансовый год (2017)</w:t>
            </w:r>
          </w:p>
        </w:tc>
        <w:tc>
          <w:tcPr>
            <w:tcW w:w="404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Тек</w:t>
            </w:r>
            <w:r w:rsidRPr="0096307C">
              <w:rPr>
                <w:rFonts w:ascii="Arial" w:hAnsi="Arial" w:cs="Arial"/>
              </w:rPr>
              <w:t>у</w:t>
            </w:r>
            <w:r w:rsidRPr="0096307C">
              <w:rPr>
                <w:rFonts w:ascii="Arial" w:hAnsi="Arial" w:cs="Arial"/>
              </w:rPr>
              <w:t>щий финансовый год (2018)</w:t>
            </w:r>
          </w:p>
        </w:tc>
        <w:tc>
          <w:tcPr>
            <w:tcW w:w="448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Очередной год планового периода (2019)</w:t>
            </w:r>
          </w:p>
        </w:tc>
        <w:tc>
          <w:tcPr>
            <w:tcW w:w="40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Первый год планового периода (2020 г.)</w:t>
            </w:r>
          </w:p>
        </w:tc>
      </w:tr>
      <w:tr w:rsidR="0096307C" w:rsidRPr="0096307C" w:rsidTr="00BF513B">
        <w:tc>
          <w:tcPr>
            <w:tcW w:w="21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</w:rPr>
              <w:t xml:space="preserve">Цель 1: </w:t>
            </w:r>
            <w:r w:rsidRPr="0096307C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</w:t>
            </w:r>
            <w:r w:rsidRPr="0096307C">
              <w:rPr>
                <w:rFonts w:ascii="Arial" w:hAnsi="Arial" w:cs="Arial"/>
                <w:color w:val="000000"/>
              </w:rPr>
              <w:t>с</w:t>
            </w:r>
            <w:r w:rsidRPr="0096307C">
              <w:rPr>
                <w:rFonts w:ascii="Arial" w:hAnsi="Arial" w:cs="Arial"/>
                <w:color w:val="000000"/>
              </w:rPr>
              <w:t>портной и социальной инфр</w:t>
            </w:r>
            <w:r w:rsidRPr="0096307C">
              <w:rPr>
                <w:rFonts w:ascii="Arial" w:hAnsi="Arial" w:cs="Arial"/>
                <w:color w:val="000000"/>
              </w:rPr>
              <w:t>а</w:t>
            </w:r>
            <w:r w:rsidRPr="0096307C">
              <w:rPr>
                <w:rFonts w:ascii="Arial" w:hAnsi="Arial" w:cs="Arial"/>
                <w:color w:val="000000"/>
              </w:rPr>
              <w:t xml:space="preserve">структур; </w:t>
            </w:r>
          </w:p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</w:t>
            </w:r>
            <w:r w:rsidRPr="0096307C">
              <w:rPr>
                <w:rFonts w:ascii="Arial" w:hAnsi="Arial" w:cs="Arial"/>
                <w:color w:val="000000"/>
              </w:rPr>
              <w:lastRenderedPageBreak/>
              <w:t>поселений и межс</w:t>
            </w:r>
            <w:r w:rsidRPr="0096307C">
              <w:rPr>
                <w:rFonts w:ascii="Arial" w:hAnsi="Arial" w:cs="Arial"/>
                <w:color w:val="000000"/>
              </w:rPr>
              <w:t>е</w:t>
            </w:r>
            <w:r w:rsidRPr="0096307C">
              <w:rPr>
                <w:rFonts w:ascii="Arial" w:hAnsi="Arial" w:cs="Arial"/>
                <w:color w:val="000000"/>
              </w:rPr>
              <w:t>ленных территорий района, сохранение объектов историко-культурного наследия, обеспечение раци</w:t>
            </w:r>
            <w:r w:rsidRPr="0096307C">
              <w:rPr>
                <w:rFonts w:ascii="Arial" w:hAnsi="Arial" w:cs="Arial"/>
                <w:color w:val="000000"/>
              </w:rPr>
              <w:t>о</w:t>
            </w:r>
            <w:r w:rsidRPr="0096307C">
              <w:rPr>
                <w:rFonts w:ascii="Arial" w:hAnsi="Arial" w:cs="Arial"/>
                <w:color w:val="000000"/>
              </w:rPr>
              <w:t>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  <w:tc>
          <w:tcPr>
            <w:tcW w:w="27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</w:p>
        </w:tc>
      </w:tr>
      <w:tr w:rsidR="0096307C" w:rsidRPr="0096307C" w:rsidTr="00BF513B">
        <w:tc>
          <w:tcPr>
            <w:tcW w:w="21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376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  <w:noProof/>
                <w:color w:val="000000"/>
              </w:rPr>
              <w:t xml:space="preserve">Утверждение генеральных планов (при условии передачи полномочий сельскими поселениями) следующих сельсоветов: Григорьевского, Разъезженского </w:t>
            </w:r>
            <w:r w:rsidRPr="0096307C">
              <w:rPr>
                <w:rFonts w:ascii="Arial" w:hAnsi="Arial" w:cs="Arial"/>
                <w:noProof/>
                <w:color w:val="000000"/>
              </w:rPr>
              <w:lastRenderedPageBreak/>
              <w:t>и Ермаковского (после корректировки)</w:t>
            </w:r>
          </w:p>
        </w:tc>
        <w:tc>
          <w:tcPr>
            <w:tcW w:w="27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0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Реш</w:t>
            </w:r>
            <w:r w:rsidRPr="0096307C">
              <w:rPr>
                <w:rFonts w:ascii="Arial" w:hAnsi="Arial" w:cs="Arial"/>
              </w:rPr>
              <w:t>е</w:t>
            </w:r>
            <w:r w:rsidRPr="0096307C">
              <w:rPr>
                <w:rFonts w:ascii="Arial" w:hAnsi="Arial" w:cs="Arial"/>
              </w:rPr>
              <w:t>ние об утверждении проекта генерального пл</w:t>
            </w:r>
            <w:r w:rsidRPr="0096307C">
              <w:rPr>
                <w:rFonts w:ascii="Arial" w:hAnsi="Arial" w:cs="Arial"/>
              </w:rPr>
              <w:t>а</w:t>
            </w:r>
            <w:r w:rsidRPr="0096307C">
              <w:rPr>
                <w:rFonts w:ascii="Arial" w:hAnsi="Arial" w:cs="Arial"/>
              </w:rPr>
              <w:t>на</w:t>
            </w:r>
          </w:p>
        </w:tc>
        <w:tc>
          <w:tcPr>
            <w:tcW w:w="36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96307C" w:rsidRPr="0096307C" w:rsidRDefault="0096307C" w:rsidP="00BF513B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</w:t>
            </w:r>
          </w:p>
        </w:tc>
      </w:tr>
    </w:tbl>
    <w:p w:rsidR="0096307C" w:rsidRPr="0096307C" w:rsidRDefault="0096307C" w:rsidP="0096307C">
      <w:pPr>
        <w:jc w:val="both"/>
        <w:rPr>
          <w:rFonts w:ascii="Arial" w:hAnsi="Arial" w:cs="Arial"/>
        </w:rPr>
      </w:pPr>
    </w:p>
    <w:p w:rsidR="0096307C" w:rsidRPr="0096307C" w:rsidRDefault="0096307C" w:rsidP="0096307C">
      <w:pPr>
        <w:jc w:val="both"/>
        <w:rPr>
          <w:rFonts w:ascii="Arial" w:hAnsi="Arial" w:cs="Arial"/>
        </w:rPr>
      </w:pPr>
      <w:r w:rsidRPr="0096307C">
        <w:rPr>
          <w:rFonts w:ascii="Arial" w:hAnsi="Arial" w:cs="Arial"/>
        </w:rPr>
        <w:t>Начальник отдела строительства,</w:t>
      </w:r>
    </w:p>
    <w:p w:rsidR="0096307C" w:rsidRPr="0096307C" w:rsidRDefault="0096307C" w:rsidP="0096307C">
      <w:pPr>
        <w:jc w:val="both"/>
        <w:rPr>
          <w:rFonts w:ascii="Arial" w:hAnsi="Arial" w:cs="Arial"/>
        </w:rPr>
      </w:pPr>
      <w:r w:rsidRPr="0096307C">
        <w:rPr>
          <w:rFonts w:ascii="Arial" w:hAnsi="Arial" w:cs="Arial"/>
        </w:rPr>
        <w:t xml:space="preserve">архитектуры и коммунального хозяйства </w:t>
      </w:r>
      <w:r w:rsidR="00BF513B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96307C">
        <w:rPr>
          <w:rFonts w:ascii="Arial" w:hAnsi="Arial" w:cs="Arial"/>
        </w:rPr>
        <w:t>Н.В. Бабанак</w:t>
      </w:r>
      <w:r w:rsidRPr="0096307C">
        <w:rPr>
          <w:rFonts w:ascii="Arial" w:hAnsi="Arial" w:cs="Arial"/>
        </w:rPr>
        <w:t>о</w:t>
      </w:r>
      <w:r w:rsidRPr="0096307C">
        <w:rPr>
          <w:rFonts w:ascii="Arial" w:hAnsi="Arial" w:cs="Arial"/>
        </w:rPr>
        <w:t>ва</w:t>
      </w:r>
    </w:p>
    <w:p w:rsidR="00BF513B" w:rsidRDefault="00BF513B" w:rsidP="00BF51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3.</w:t>
      </w:r>
      <w:r w:rsidR="00262545">
        <w:rPr>
          <w:rFonts w:ascii="Arial" w:hAnsi="Arial" w:cs="Arial"/>
        </w:rPr>
        <w:t>2</w:t>
      </w:r>
    </w:p>
    <w:p w:rsidR="00BF513B" w:rsidRDefault="00BF513B" w:rsidP="00BF513B">
      <w:pPr>
        <w:jc w:val="right"/>
        <w:rPr>
          <w:rFonts w:ascii="Arial" w:hAnsi="Arial" w:cs="Arial"/>
        </w:rPr>
      </w:pPr>
      <w:r w:rsidRPr="0096307C">
        <w:rPr>
          <w:rFonts w:ascii="Arial" w:hAnsi="Arial" w:cs="Arial"/>
        </w:rPr>
        <w:t>к подпрограмме № 2</w:t>
      </w:r>
    </w:p>
    <w:p w:rsidR="0096307C" w:rsidRPr="0096307C" w:rsidRDefault="00BF513B" w:rsidP="00262545">
      <w:pPr>
        <w:jc w:val="right"/>
        <w:rPr>
          <w:rFonts w:ascii="Arial" w:hAnsi="Arial" w:cs="Arial"/>
          <w:b/>
        </w:rPr>
      </w:pPr>
      <w:r w:rsidRPr="00BF513B">
        <w:rPr>
          <w:rFonts w:ascii="Arial" w:hAnsi="Arial" w:cs="Arial"/>
        </w:rPr>
        <w:t>«Территориальное планирование Ермаковского района»</w:t>
      </w:r>
    </w:p>
    <w:p w:rsidR="00262545" w:rsidRDefault="00262545" w:rsidP="0096307C">
      <w:pPr>
        <w:jc w:val="both"/>
        <w:rPr>
          <w:rFonts w:ascii="Arial" w:hAnsi="Arial" w:cs="Arial"/>
          <w:b/>
        </w:rPr>
      </w:pPr>
    </w:p>
    <w:p w:rsidR="0096307C" w:rsidRPr="00262545" w:rsidRDefault="0096307C" w:rsidP="00262545">
      <w:pPr>
        <w:ind w:firstLine="720"/>
        <w:jc w:val="both"/>
        <w:rPr>
          <w:rFonts w:ascii="Arial" w:hAnsi="Arial" w:cs="Arial"/>
        </w:rPr>
      </w:pPr>
      <w:r w:rsidRPr="00262545">
        <w:rPr>
          <w:rFonts w:ascii="Arial" w:hAnsi="Arial" w:cs="Arial"/>
        </w:rPr>
        <w:t>Перечень мероприятий подпрограммы с указанием объёма средств на их реализацию и ожидаемых результатов</w:t>
      </w:r>
    </w:p>
    <w:p w:rsidR="0096307C" w:rsidRPr="0096307C" w:rsidRDefault="0096307C" w:rsidP="0096307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01"/>
        <w:gridCol w:w="601"/>
        <w:gridCol w:w="574"/>
        <w:gridCol w:w="1045"/>
        <w:gridCol w:w="465"/>
        <w:gridCol w:w="1096"/>
        <w:gridCol w:w="1096"/>
        <w:gridCol w:w="1096"/>
        <w:gridCol w:w="1096"/>
        <w:gridCol w:w="1096"/>
        <w:gridCol w:w="994"/>
        <w:gridCol w:w="931"/>
        <w:gridCol w:w="755"/>
        <w:gridCol w:w="1440"/>
      </w:tblGrid>
      <w:tr w:rsidR="00262545" w:rsidRPr="0096307C" w:rsidTr="00262545">
        <w:trPr>
          <w:trHeight w:val="130"/>
        </w:trPr>
        <w:tc>
          <w:tcPr>
            <w:tcW w:w="578" w:type="pct"/>
            <w:vMerge w:val="restar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07" w:type="pct"/>
            <w:vMerge w:val="restar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ГРБС</w:t>
            </w:r>
          </w:p>
        </w:tc>
        <w:tc>
          <w:tcPr>
            <w:tcW w:w="922" w:type="pct"/>
            <w:gridSpan w:val="4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Код бюджетной классифик</w:t>
            </w:r>
            <w:r w:rsidRPr="0096307C">
              <w:rPr>
                <w:rFonts w:ascii="Arial" w:hAnsi="Arial" w:cs="Arial"/>
              </w:rPr>
              <w:t>а</w:t>
            </w:r>
            <w:r w:rsidRPr="0096307C">
              <w:rPr>
                <w:rFonts w:ascii="Arial" w:hAnsi="Arial" w:cs="Arial"/>
              </w:rPr>
              <w:t>ции</w:t>
            </w:r>
          </w:p>
        </w:tc>
        <w:tc>
          <w:tcPr>
            <w:tcW w:w="2800" w:type="pct"/>
            <w:gridSpan w:val="8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Расходы (</w:t>
            </w:r>
            <w:proofErr w:type="spellStart"/>
            <w:r w:rsidRPr="0096307C">
              <w:rPr>
                <w:rFonts w:ascii="Arial" w:hAnsi="Arial" w:cs="Arial"/>
              </w:rPr>
              <w:t>тыс</w:t>
            </w:r>
            <w:proofErr w:type="gramStart"/>
            <w:r w:rsidRPr="0096307C">
              <w:rPr>
                <w:rFonts w:ascii="Arial" w:hAnsi="Arial" w:cs="Arial"/>
              </w:rPr>
              <w:t>.р</w:t>
            </w:r>
            <w:proofErr w:type="gramEnd"/>
            <w:r w:rsidRPr="0096307C">
              <w:rPr>
                <w:rFonts w:ascii="Arial" w:hAnsi="Arial" w:cs="Arial"/>
              </w:rPr>
              <w:t>уб</w:t>
            </w:r>
            <w:proofErr w:type="spellEnd"/>
            <w:r w:rsidRPr="0096307C">
              <w:rPr>
                <w:rFonts w:ascii="Arial" w:hAnsi="Arial" w:cs="Arial"/>
              </w:rPr>
              <w:t>.), годы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proofErr w:type="gramStart"/>
            <w:r w:rsidRPr="0096307C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62545" w:rsidRPr="0096307C" w:rsidTr="00262545">
        <w:trPr>
          <w:trHeight w:val="130"/>
        </w:trPr>
        <w:tc>
          <w:tcPr>
            <w:tcW w:w="578" w:type="pct"/>
            <w:vMerge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vMerge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ГРБС</w:t>
            </w:r>
          </w:p>
        </w:tc>
        <w:tc>
          <w:tcPr>
            <w:tcW w:w="197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proofErr w:type="spellStart"/>
            <w:r w:rsidRPr="0096307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359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ЦСР</w:t>
            </w:r>
          </w:p>
        </w:tc>
        <w:tc>
          <w:tcPr>
            <w:tcW w:w="160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ВР</w:t>
            </w:r>
          </w:p>
        </w:tc>
        <w:tc>
          <w:tcPr>
            <w:tcW w:w="376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Отчетный финансовый год</w:t>
            </w:r>
            <w:r>
              <w:rPr>
                <w:rFonts w:ascii="Arial" w:hAnsi="Arial" w:cs="Arial"/>
              </w:rPr>
              <w:t xml:space="preserve"> </w:t>
            </w:r>
            <w:r w:rsidRPr="0096307C">
              <w:rPr>
                <w:rFonts w:ascii="Arial" w:hAnsi="Arial" w:cs="Arial"/>
              </w:rPr>
              <w:t>(2014 г.)</w:t>
            </w:r>
          </w:p>
        </w:tc>
        <w:tc>
          <w:tcPr>
            <w:tcW w:w="376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Отчетный финансовый год</w:t>
            </w:r>
            <w:r>
              <w:rPr>
                <w:rFonts w:ascii="Arial" w:hAnsi="Arial" w:cs="Arial"/>
              </w:rPr>
              <w:t xml:space="preserve"> </w:t>
            </w:r>
            <w:r w:rsidRPr="0096307C">
              <w:rPr>
                <w:rFonts w:ascii="Arial" w:hAnsi="Arial" w:cs="Arial"/>
              </w:rPr>
              <w:t>(2015 г.)</w:t>
            </w:r>
          </w:p>
        </w:tc>
        <w:tc>
          <w:tcPr>
            <w:tcW w:w="376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376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Отчетный финансовый год</w:t>
            </w:r>
            <w:r>
              <w:rPr>
                <w:rFonts w:ascii="Arial" w:hAnsi="Arial" w:cs="Arial"/>
              </w:rPr>
              <w:t xml:space="preserve"> </w:t>
            </w:r>
            <w:r w:rsidRPr="0096307C">
              <w:rPr>
                <w:rFonts w:ascii="Arial" w:hAnsi="Arial" w:cs="Arial"/>
              </w:rPr>
              <w:t>(2017 г.)</w:t>
            </w:r>
          </w:p>
        </w:tc>
        <w:tc>
          <w:tcPr>
            <w:tcW w:w="376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Текущий финансовый (2018 г.)</w:t>
            </w:r>
          </w:p>
        </w:tc>
        <w:tc>
          <w:tcPr>
            <w:tcW w:w="341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Очередной год планового периода</w:t>
            </w:r>
            <w:r>
              <w:rPr>
                <w:rFonts w:ascii="Arial" w:hAnsi="Arial" w:cs="Arial"/>
              </w:rPr>
              <w:t xml:space="preserve"> </w:t>
            </w:r>
            <w:r w:rsidRPr="0096307C">
              <w:rPr>
                <w:rFonts w:ascii="Arial" w:hAnsi="Arial" w:cs="Arial"/>
              </w:rPr>
              <w:t>(2019 г.)</w:t>
            </w:r>
          </w:p>
        </w:tc>
        <w:tc>
          <w:tcPr>
            <w:tcW w:w="320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Первый год планового периода (2020 г.)</w:t>
            </w:r>
          </w:p>
        </w:tc>
        <w:tc>
          <w:tcPr>
            <w:tcW w:w="259" w:type="pct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494" w:type="pct"/>
            <w:vMerge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</w:p>
        </w:tc>
      </w:tr>
      <w:tr w:rsidR="00262545" w:rsidRPr="0096307C" w:rsidTr="00262545">
        <w:trPr>
          <w:trHeight w:val="130"/>
        </w:trPr>
        <w:tc>
          <w:tcPr>
            <w:tcW w:w="5000" w:type="pct"/>
            <w:gridSpan w:val="15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  <w:color w:val="000000"/>
              </w:rPr>
            </w:pPr>
            <w:r w:rsidRPr="0096307C">
              <w:rPr>
                <w:rFonts w:ascii="Arial" w:hAnsi="Arial" w:cs="Arial"/>
              </w:rPr>
              <w:t xml:space="preserve">Цель 1: </w:t>
            </w:r>
            <w:r w:rsidRPr="0096307C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</w:t>
            </w:r>
            <w:r w:rsidRPr="0096307C">
              <w:rPr>
                <w:rFonts w:ascii="Arial" w:hAnsi="Arial" w:cs="Arial"/>
                <w:color w:val="000000"/>
              </w:rPr>
              <w:t>к</w:t>
            </w:r>
            <w:r w:rsidRPr="0096307C">
              <w:rPr>
                <w:rFonts w:ascii="Arial" w:hAnsi="Arial" w:cs="Arial"/>
                <w:color w:val="000000"/>
              </w:rPr>
              <w:t xml:space="preserve">тур; </w:t>
            </w:r>
          </w:p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</w:t>
            </w:r>
            <w:r w:rsidRPr="0096307C">
              <w:rPr>
                <w:rFonts w:ascii="Arial" w:hAnsi="Arial" w:cs="Arial"/>
                <w:color w:val="000000"/>
              </w:rPr>
              <w:t>о</w:t>
            </w:r>
            <w:r w:rsidRPr="0096307C">
              <w:rPr>
                <w:rFonts w:ascii="Arial" w:hAnsi="Arial" w:cs="Arial"/>
                <w:color w:val="000000"/>
              </w:rPr>
              <w:t>устройства территории сельских поселений и межселенных территорий района, сохранение объектов историко-культурного насл</w:t>
            </w:r>
            <w:r w:rsidRPr="0096307C">
              <w:rPr>
                <w:rFonts w:ascii="Arial" w:hAnsi="Arial" w:cs="Arial"/>
                <w:color w:val="000000"/>
              </w:rPr>
              <w:t>е</w:t>
            </w:r>
            <w:r w:rsidRPr="0096307C">
              <w:rPr>
                <w:rFonts w:ascii="Arial" w:hAnsi="Arial" w:cs="Arial"/>
                <w:color w:val="000000"/>
              </w:rPr>
              <w:t>дия, обеспечение рационального природопользования и охраны окружающей природной среды в целях повышения качества и условий проживания населения рай</w:t>
            </w:r>
            <w:r w:rsidRPr="0096307C">
              <w:rPr>
                <w:rFonts w:ascii="Arial" w:hAnsi="Arial" w:cs="Arial"/>
                <w:color w:val="000000"/>
              </w:rPr>
              <w:t>о</w:t>
            </w:r>
            <w:r w:rsidRPr="0096307C">
              <w:rPr>
                <w:rFonts w:ascii="Arial" w:hAnsi="Arial" w:cs="Arial"/>
                <w:color w:val="000000"/>
              </w:rPr>
              <w:t>на.</w:t>
            </w:r>
          </w:p>
        </w:tc>
      </w:tr>
      <w:tr w:rsidR="00262545" w:rsidRPr="0096307C" w:rsidTr="00262545">
        <w:trPr>
          <w:trHeight w:val="130"/>
        </w:trPr>
        <w:tc>
          <w:tcPr>
            <w:tcW w:w="5000" w:type="pct"/>
            <w:gridSpan w:val="15"/>
            <w:shd w:val="clear" w:color="auto" w:fill="auto"/>
          </w:tcPr>
          <w:p w:rsidR="00262545" w:rsidRPr="0096307C" w:rsidRDefault="00262545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Задача 1: Разработка генеральных планов сельских п</w:t>
            </w:r>
            <w:r w:rsidRPr="0096307C">
              <w:rPr>
                <w:rFonts w:ascii="Arial" w:hAnsi="Arial" w:cs="Arial"/>
              </w:rPr>
              <w:t>о</w:t>
            </w:r>
            <w:r w:rsidRPr="0096307C">
              <w:rPr>
                <w:rFonts w:ascii="Arial" w:hAnsi="Arial" w:cs="Arial"/>
              </w:rPr>
              <w:t>селений</w:t>
            </w:r>
          </w:p>
        </w:tc>
      </w:tr>
      <w:tr w:rsidR="0096307C" w:rsidRPr="0096307C" w:rsidTr="00262545">
        <w:trPr>
          <w:trHeight w:val="900"/>
        </w:trPr>
        <w:tc>
          <w:tcPr>
            <w:tcW w:w="578" w:type="pct"/>
            <w:shd w:val="clear" w:color="auto" w:fill="auto"/>
          </w:tcPr>
          <w:p w:rsidR="0096307C" w:rsidRPr="00DE6A18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</w:rPr>
              <w:lastRenderedPageBreak/>
              <w:t>Мероприятие 1:</w:t>
            </w:r>
            <w:r w:rsidRPr="0096307C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96307C">
              <w:rPr>
                <w:rFonts w:ascii="Arial" w:hAnsi="Arial" w:cs="Arial"/>
                <w:bCs/>
              </w:rPr>
              <w:t>Мигна</w:t>
            </w:r>
            <w:proofErr w:type="spellEnd"/>
            <w:r w:rsidR="00DE6A18">
              <w:rPr>
                <w:rFonts w:ascii="Arial" w:hAnsi="Arial" w:cs="Arial"/>
                <w:bCs/>
              </w:rPr>
              <w:t xml:space="preserve"> </w:t>
            </w:r>
            <w:r w:rsidRPr="0096307C">
              <w:rPr>
                <w:rFonts w:ascii="Arial" w:hAnsi="Arial" w:cs="Arial"/>
                <w:bCs/>
              </w:rPr>
              <w:t>местный бюджет</w:t>
            </w:r>
            <w:r w:rsidR="00DE6A18">
              <w:rPr>
                <w:rFonts w:ascii="Arial" w:hAnsi="Arial" w:cs="Arial"/>
                <w:bCs/>
              </w:rPr>
              <w:t xml:space="preserve"> </w:t>
            </w:r>
            <w:r w:rsidRPr="0096307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6128392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6127466</w:t>
            </w:r>
          </w:p>
        </w:tc>
        <w:tc>
          <w:tcPr>
            <w:tcW w:w="16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25,40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25,40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0,0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228,20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228,20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253,60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25,40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228,20</w:t>
            </w:r>
          </w:p>
        </w:tc>
        <w:tc>
          <w:tcPr>
            <w:tcW w:w="494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Генеральный план</w:t>
            </w:r>
          </w:p>
        </w:tc>
      </w:tr>
      <w:tr w:rsidR="0096307C" w:rsidRPr="0096307C" w:rsidTr="00262545">
        <w:trPr>
          <w:trHeight w:val="130"/>
        </w:trPr>
        <w:tc>
          <w:tcPr>
            <w:tcW w:w="578" w:type="pct"/>
            <w:shd w:val="clear" w:color="auto" w:fill="auto"/>
          </w:tcPr>
          <w:p w:rsidR="0096307C" w:rsidRPr="00DE6A18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</w:rPr>
              <w:t>Мероприятие 2: Подготовка генерального</w:t>
            </w:r>
            <w:r w:rsidRPr="0096307C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96307C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96307C">
              <w:rPr>
                <w:rFonts w:ascii="Arial" w:hAnsi="Arial" w:cs="Arial"/>
                <w:bCs/>
              </w:rPr>
              <w:t xml:space="preserve"> сельсовета</w:t>
            </w:r>
            <w:r w:rsidR="00DE6A18">
              <w:rPr>
                <w:rFonts w:ascii="Arial" w:hAnsi="Arial" w:cs="Arial"/>
                <w:bCs/>
              </w:rPr>
              <w:t xml:space="preserve"> </w:t>
            </w:r>
            <w:r w:rsidRPr="0096307C">
              <w:rPr>
                <w:rFonts w:ascii="Arial" w:hAnsi="Arial" w:cs="Arial"/>
                <w:bCs/>
              </w:rPr>
              <w:t>местный бюджет</w:t>
            </w:r>
            <w:r w:rsidR="00DE6A18">
              <w:rPr>
                <w:rFonts w:ascii="Arial" w:hAnsi="Arial" w:cs="Arial"/>
                <w:bCs/>
              </w:rPr>
              <w:t xml:space="preserve"> </w:t>
            </w:r>
            <w:r w:rsidRPr="0096307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6120094660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6120074660</w:t>
            </w:r>
          </w:p>
        </w:tc>
        <w:tc>
          <w:tcPr>
            <w:tcW w:w="16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435,0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43,50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391,50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435,0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43,50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391,50</w:t>
            </w:r>
          </w:p>
        </w:tc>
        <w:tc>
          <w:tcPr>
            <w:tcW w:w="494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96307C" w:rsidRPr="0096307C" w:rsidTr="00262545">
        <w:trPr>
          <w:trHeight w:val="130"/>
        </w:trPr>
        <w:tc>
          <w:tcPr>
            <w:tcW w:w="578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Мероприятие 3: Остатки прошлых лет по межбюджетным трансфертам име</w:t>
            </w:r>
            <w:r w:rsidRPr="0096307C">
              <w:rPr>
                <w:rFonts w:ascii="Arial" w:hAnsi="Arial" w:cs="Arial"/>
              </w:rPr>
              <w:t>ю</w:t>
            </w:r>
            <w:r w:rsidRPr="0096307C">
              <w:rPr>
                <w:rFonts w:ascii="Arial" w:hAnsi="Arial" w:cs="Arial"/>
              </w:rPr>
              <w:t>щих целевое назн</w:t>
            </w:r>
            <w:r w:rsidRPr="0096307C">
              <w:rPr>
                <w:rFonts w:ascii="Arial" w:hAnsi="Arial" w:cs="Arial"/>
              </w:rPr>
              <w:t>а</w:t>
            </w:r>
            <w:r w:rsidRPr="0096307C">
              <w:rPr>
                <w:rFonts w:ascii="Arial" w:hAnsi="Arial" w:cs="Arial"/>
              </w:rPr>
              <w:t>чение: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местный </w:t>
            </w:r>
            <w:r w:rsidRPr="0096307C">
              <w:rPr>
                <w:rFonts w:ascii="Arial" w:hAnsi="Arial" w:cs="Arial"/>
              </w:rPr>
              <w:lastRenderedPageBreak/>
              <w:t>бюджет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491,76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491,76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491,76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491,76</w:t>
            </w:r>
          </w:p>
        </w:tc>
        <w:tc>
          <w:tcPr>
            <w:tcW w:w="494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</w:tr>
      <w:tr w:rsidR="0096307C" w:rsidRPr="0096307C" w:rsidTr="00262545">
        <w:trPr>
          <w:trHeight w:val="130"/>
        </w:trPr>
        <w:tc>
          <w:tcPr>
            <w:tcW w:w="578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</w:rPr>
              <w:lastRenderedPageBreak/>
              <w:t>Мероприятие 4: Актуализация правил землепользования и з</w:t>
            </w:r>
            <w:r w:rsidRPr="0096307C">
              <w:rPr>
                <w:rFonts w:ascii="Arial" w:hAnsi="Arial" w:cs="Arial"/>
              </w:rPr>
              <w:t>а</w:t>
            </w:r>
            <w:r w:rsidRPr="0096307C">
              <w:rPr>
                <w:rFonts w:ascii="Arial" w:hAnsi="Arial" w:cs="Arial"/>
              </w:rPr>
              <w:t>стройки</w:t>
            </w:r>
            <w:r w:rsidRPr="0096307C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  <w:r w:rsidR="00DE6A18">
              <w:rPr>
                <w:rFonts w:ascii="Arial" w:hAnsi="Arial" w:cs="Arial"/>
                <w:bCs/>
              </w:rPr>
              <w:t>:</w:t>
            </w:r>
          </w:p>
          <w:p w:rsidR="0096307C" w:rsidRPr="0096307C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  <w:bCs/>
              </w:rPr>
              <w:t>местный бюджет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6120095910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6120075910</w:t>
            </w:r>
          </w:p>
        </w:tc>
        <w:tc>
          <w:tcPr>
            <w:tcW w:w="16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928,697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93,697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835,0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928,697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93,697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835,0</w:t>
            </w:r>
          </w:p>
        </w:tc>
        <w:tc>
          <w:tcPr>
            <w:tcW w:w="494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Приведение ПЗЗ в соответствие с требованиями </w:t>
            </w:r>
          </w:p>
        </w:tc>
      </w:tr>
      <w:tr w:rsidR="0096307C" w:rsidRPr="0096307C" w:rsidTr="00262545">
        <w:trPr>
          <w:trHeight w:val="130"/>
        </w:trPr>
        <w:tc>
          <w:tcPr>
            <w:tcW w:w="578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</w:rPr>
              <w:t>Мероприятие 5: Подготовка генерального</w:t>
            </w:r>
            <w:r w:rsidRPr="0096307C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96307C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96307C">
              <w:rPr>
                <w:rFonts w:ascii="Arial" w:hAnsi="Arial" w:cs="Arial"/>
                <w:bCs/>
              </w:rPr>
              <w:t xml:space="preserve"> сельсов</w:t>
            </w:r>
            <w:r w:rsidRPr="0096307C">
              <w:rPr>
                <w:rFonts w:ascii="Arial" w:hAnsi="Arial" w:cs="Arial"/>
                <w:bCs/>
              </w:rPr>
              <w:t>е</w:t>
            </w:r>
            <w:r w:rsidRPr="0096307C">
              <w:rPr>
                <w:rFonts w:ascii="Arial" w:hAnsi="Arial" w:cs="Arial"/>
                <w:bCs/>
              </w:rPr>
              <w:t>та</w:t>
            </w:r>
          </w:p>
          <w:p w:rsidR="0096307C" w:rsidRPr="0096307C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  <w:bCs/>
              </w:rPr>
              <w:t>местный бюджет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6120094660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6120074660</w:t>
            </w:r>
          </w:p>
        </w:tc>
        <w:tc>
          <w:tcPr>
            <w:tcW w:w="16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455,0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45,00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410,0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455,0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45,0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410,0</w:t>
            </w:r>
          </w:p>
        </w:tc>
        <w:tc>
          <w:tcPr>
            <w:tcW w:w="494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96307C" w:rsidRPr="0096307C" w:rsidTr="00262545">
        <w:trPr>
          <w:trHeight w:val="130"/>
        </w:trPr>
        <w:tc>
          <w:tcPr>
            <w:tcW w:w="578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</w:rPr>
              <w:t xml:space="preserve">Мероприятие 6: </w:t>
            </w:r>
            <w:proofErr w:type="gramStart"/>
            <w:r w:rsidRPr="0096307C">
              <w:rPr>
                <w:rFonts w:ascii="Arial" w:hAnsi="Arial" w:cs="Arial"/>
              </w:rPr>
              <w:t>Подготовка д</w:t>
            </w:r>
            <w:r w:rsidRPr="0096307C">
              <w:rPr>
                <w:rFonts w:ascii="Arial" w:hAnsi="Arial" w:cs="Arial"/>
              </w:rPr>
              <w:t>о</w:t>
            </w:r>
            <w:r w:rsidRPr="0096307C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96307C">
              <w:rPr>
                <w:rFonts w:ascii="Arial" w:hAnsi="Arial" w:cs="Arial"/>
              </w:rPr>
              <w:lastRenderedPageBreak/>
              <w:t>терпланирования</w:t>
            </w:r>
            <w:proofErr w:type="spellEnd"/>
            <w:r w:rsidRPr="0096307C">
              <w:rPr>
                <w:rFonts w:ascii="Arial" w:hAnsi="Arial" w:cs="Arial"/>
              </w:rPr>
              <w:t xml:space="preserve"> и градостроительного зонирования (внес</w:t>
            </w:r>
            <w:r w:rsidRPr="0096307C">
              <w:rPr>
                <w:rFonts w:ascii="Arial" w:hAnsi="Arial" w:cs="Arial"/>
              </w:rPr>
              <w:t>е</w:t>
            </w:r>
            <w:r w:rsidRPr="0096307C">
              <w:rPr>
                <w:rFonts w:ascii="Arial" w:hAnsi="Arial" w:cs="Arial"/>
              </w:rPr>
              <w:t>ние в них изменений) на разработку документации по планировке те</w:t>
            </w:r>
            <w:r w:rsidRPr="0096307C">
              <w:rPr>
                <w:rFonts w:ascii="Arial" w:hAnsi="Arial" w:cs="Arial"/>
              </w:rPr>
              <w:t>р</w:t>
            </w:r>
            <w:r w:rsidRPr="0096307C">
              <w:rPr>
                <w:rFonts w:ascii="Arial" w:hAnsi="Arial" w:cs="Arial"/>
              </w:rPr>
              <w:t>ритории (Разработка генерального</w:t>
            </w:r>
            <w:r w:rsidRPr="0096307C">
              <w:rPr>
                <w:rFonts w:ascii="Arial" w:hAnsi="Arial" w:cs="Arial"/>
                <w:bCs/>
              </w:rPr>
              <w:t xml:space="preserve"> плана Ермаковского сельсовета</w:t>
            </w:r>
            <w:proofErr w:type="gramEnd"/>
          </w:p>
          <w:p w:rsidR="0096307C" w:rsidRPr="0096307C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  <w:bCs/>
              </w:rPr>
              <w:t>местный бюджет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6120094660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6120074660</w:t>
            </w:r>
          </w:p>
        </w:tc>
        <w:tc>
          <w:tcPr>
            <w:tcW w:w="16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</w:t>
            </w:r>
            <w:r w:rsidRPr="0096307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1100,0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110,0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900,0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1100,0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110,0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lastRenderedPageBreak/>
              <w:t>990,0</w:t>
            </w:r>
          </w:p>
        </w:tc>
        <w:tc>
          <w:tcPr>
            <w:tcW w:w="494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lastRenderedPageBreak/>
              <w:t>Подготовка генерального плана</w:t>
            </w:r>
          </w:p>
        </w:tc>
      </w:tr>
      <w:tr w:rsidR="0096307C" w:rsidRPr="0096307C" w:rsidTr="00262545">
        <w:trPr>
          <w:trHeight w:val="2299"/>
        </w:trPr>
        <w:tc>
          <w:tcPr>
            <w:tcW w:w="578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96307C">
              <w:rPr>
                <w:rFonts w:ascii="Arial" w:hAnsi="Arial" w:cs="Arial"/>
              </w:rPr>
              <w:t>терпланирования</w:t>
            </w:r>
            <w:proofErr w:type="spellEnd"/>
            <w:r w:rsidRPr="0096307C">
              <w:rPr>
                <w:rFonts w:ascii="Arial" w:hAnsi="Arial" w:cs="Arial"/>
              </w:rPr>
              <w:t xml:space="preserve"> и градостроительного зонировани</w:t>
            </w:r>
            <w:r w:rsidRPr="0096307C">
              <w:rPr>
                <w:rFonts w:ascii="Arial" w:hAnsi="Arial" w:cs="Arial"/>
              </w:rPr>
              <w:lastRenderedPageBreak/>
              <w:t xml:space="preserve">я 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  <w:p w:rsidR="0096307C" w:rsidRPr="0096307C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  <w:bCs/>
              </w:rPr>
              <w:t>местный бюджет</w:t>
            </w:r>
          </w:p>
          <w:p w:rsidR="0096307C" w:rsidRPr="0096307C" w:rsidRDefault="0096307C" w:rsidP="00262545">
            <w:pPr>
              <w:rPr>
                <w:rFonts w:ascii="Arial" w:hAnsi="Arial" w:cs="Arial"/>
                <w:bCs/>
              </w:rPr>
            </w:pPr>
            <w:r w:rsidRPr="0096307C">
              <w:rPr>
                <w:rFonts w:ascii="Arial" w:hAnsi="Arial" w:cs="Arial"/>
                <w:bCs/>
              </w:rPr>
              <w:t>краевой бюджет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6120094660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6120075910</w:t>
            </w:r>
          </w:p>
        </w:tc>
        <w:tc>
          <w:tcPr>
            <w:tcW w:w="16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1993,0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199,3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1793,7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1993,0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199,3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1793,7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96307C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96307C" w:rsidRPr="0096307C" w:rsidTr="00262545">
        <w:trPr>
          <w:trHeight w:val="98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lastRenderedPageBreak/>
              <w:t xml:space="preserve">Мероприятие 8: </w:t>
            </w:r>
            <w:proofErr w:type="gramStart"/>
            <w:r w:rsidRPr="0096307C">
              <w:rPr>
                <w:rFonts w:ascii="Arial" w:hAnsi="Arial" w:cs="Arial"/>
              </w:rPr>
              <w:t>Подготовка д</w:t>
            </w:r>
            <w:r w:rsidRPr="0096307C">
              <w:rPr>
                <w:rFonts w:ascii="Arial" w:hAnsi="Arial" w:cs="Arial"/>
              </w:rPr>
              <w:t>о</w:t>
            </w:r>
            <w:r w:rsidRPr="0096307C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96307C">
              <w:rPr>
                <w:rFonts w:ascii="Arial" w:hAnsi="Arial" w:cs="Arial"/>
              </w:rPr>
              <w:t>терпланирования</w:t>
            </w:r>
            <w:proofErr w:type="spellEnd"/>
            <w:r w:rsidRPr="0096307C">
              <w:rPr>
                <w:rFonts w:ascii="Arial" w:hAnsi="Arial" w:cs="Arial"/>
              </w:rPr>
              <w:t xml:space="preserve"> и градостроительного зонирования (внес</w:t>
            </w:r>
            <w:r w:rsidRPr="0096307C">
              <w:rPr>
                <w:rFonts w:ascii="Arial" w:hAnsi="Arial" w:cs="Arial"/>
              </w:rPr>
              <w:t>е</w:t>
            </w:r>
            <w:r w:rsidRPr="0096307C">
              <w:rPr>
                <w:rFonts w:ascii="Arial" w:hAnsi="Arial" w:cs="Arial"/>
              </w:rPr>
              <w:t>ние в них изменений) на разработку документации по планировке те</w:t>
            </w:r>
            <w:r w:rsidRPr="0096307C">
              <w:rPr>
                <w:rFonts w:ascii="Arial" w:hAnsi="Arial" w:cs="Arial"/>
              </w:rPr>
              <w:t>р</w:t>
            </w:r>
            <w:r w:rsidRPr="0096307C">
              <w:rPr>
                <w:rFonts w:ascii="Arial" w:hAnsi="Arial" w:cs="Arial"/>
              </w:rPr>
              <w:t>ритории (Разработка генеральных планов сельсоветов района</w:t>
            </w:r>
            <w:proofErr w:type="gramEnd"/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местный бюджет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lastRenderedPageBreak/>
              <w:t>краевой бюджет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6120094660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6120074660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240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500,0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500,0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500,0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500,0</w:t>
            </w:r>
          </w:p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7C" w:rsidRPr="0096307C" w:rsidRDefault="0096307C" w:rsidP="00262545">
            <w:pPr>
              <w:rPr>
                <w:rFonts w:ascii="Arial" w:hAnsi="Arial" w:cs="Arial"/>
              </w:rPr>
            </w:pPr>
            <w:r w:rsidRPr="0096307C">
              <w:rPr>
                <w:rFonts w:ascii="Arial" w:hAnsi="Arial" w:cs="Arial"/>
              </w:rPr>
              <w:t>Подготовка генеральных пл</w:t>
            </w:r>
            <w:r w:rsidRPr="0096307C">
              <w:rPr>
                <w:rFonts w:ascii="Arial" w:hAnsi="Arial" w:cs="Arial"/>
              </w:rPr>
              <w:t>а</w:t>
            </w:r>
            <w:r w:rsidRPr="0096307C">
              <w:rPr>
                <w:rFonts w:ascii="Arial" w:hAnsi="Arial" w:cs="Arial"/>
              </w:rPr>
              <w:t>нов</w:t>
            </w:r>
          </w:p>
        </w:tc>
      </w:tr>
    </w:tbl>
    <w:p w:rsidR="0096307C" w:rsidRPr="0096307C" w:rsidRDefault="0096307C" w:rsidP="0096307C">
      <w:pPr>
        <w:jc w:val="both"/>
        <w:rPr>
          <w:rFonts w:ascii="Arial" w:hAnsi="Arial" w:cs="Arial"/>
        </w:rPr>
      </w:pPr>
    </w:p>
    <w:p w:rsidR="0096307C" w:rsidRPr="0096307C" w:rsidRDefault="0096307C" w:rsidP="0096307C">
      <w:pPr>
        <w:jc w:val="both"/>
        <w:rPr>
          <w:rFonts w:ascii="Arial" w:hAnsi="Arial" w:cs="Arial"/>
        </w:rPr>
      </w:pPr>
      <w:r w:rsidRPr="0096307C">
        <w:rPr>
          <w:rFonts w:ascii="Arial" w:hAnsi="Arial" w:cs="Arial"/>
        </w:rPr>
        <w:t>Начальник отдела строительства,</w:t>
      </w:r>
    </w:p>
    <w:p w:rsidR="0096307C" w:rsidRPr="0096307C" w:rsidRDefault="0096307C" w:rsidP="0096307C">
      <w:pPr>
        <w:jc w:val="both"/>
        <w:rPr>
          <w:rFonts w:ascii="Arial" w:hAnsi="Arial" w:cs="Arial"/>
        </w:rPr>
      </w:pPr>
      <w:r w:rsidRPr="0096307C">
        <w:rPr>
          <w:rFonts w:ascii="Arial" w:hAnsi="Arial" w:cs="Arial"/>
        </w:rPr>
        <w:t>архитектуры и коммунального хозяйства Н.В. Бабанакова</w:t>
      </w:r>
    </w:p>
    <w:p w:rsidR="0096307C" w:rsidRPr="0096307C" w:rsidRDefault="0096307C" w:rsidP="0096307C">
      <w:pPr>
        <w:jc w:val="both"/>
        <w:rPr>
          <w:rFonts w:ascii="Arial" w:hAnsi="Arial" w:cs="Arial"/>
        </w:rPr>
      </w:pPr>
    </w:p>
    <w:p w:rsidR="0096307C" w:rsidRPr="0096307C" w:rsidRDefault="0096307C" w:rsidP="0096307C">
      <w:pPr>
        <w:jc w:val="both"/>
        <w:rPr>
          <w:rFonts w:ascii="Arial" w:hAnsi="Arial" w:cs="Arial"/>
          <w:color w:val="000000"/>
        </w:rPr>
        <w:sectPr w:rsidR="0096307C" w:rsidRPr="0096307C" w:rsidSect="00212AAF"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212AAF" w:rsidRPr="00212AAF" w:rsidRDefault="00212AAF" w:rsidP="00212AAF">
      <w:pPr>
        <w:pStyle w:val="afff3"/>
        <w:jc w:val="right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212AAF" w:rsidRPr="00212AAF" w:rsidRDefault="00212AAF" w:rsidP="00212AAF">
      <w:pPr>
        <w:pStyle w:val="afff3"/>
        <w:jc w:val="right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212AAF" w:rsidRDefault="00212AAF" w:rsidP="00212AAF">
      <w:pPr>
        <w:pStyle w:val="afff3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Ермаковского района</w:t>
      </w:r>
    </w:p>
    <w:p w:rsidR="00212AAF" w:rsidRPr="00212AAF" w:rsidRDefault="00212AAF" w:rsidP="00212AAF">
      <w:pPr>
        <w:pStyle w:val="afff3"/>
        <w:jc w:val="right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от «</w:t>
      </w:r>
      <w:r>
        <w:rPr>
          <w:rFonts w:ascii="Arial" w:eastAsia="Calibri" w:hAnsi="Arial" w:cs="Arial"/>
          <w:lang w:eastAsia="en-US"/>
        </w:rPr>
        <w:t>10</w:t>
      </w:r>
      <w:r w:rsidRPr="00212AAF">
        <w:rPr>
          <w:rFonts w:ascii="Arial" w:eastAsia="Calibri" w:hAnsi="Arial" w:cs="Arial"/>
          <w:lang w:eastAsia="en-US"/>
        </w:rPr>
        <w:t xml:space="preserve">» </w:t>
      </w:r>
      <w:r>
        <w:rPr>
          <w:rFonts w:ascii="Arial" w:eastAsia="Calibri" w:hAnsi="Arial" w:cs="Arial"/>
          <w:lang w:eastAsia="en-US"/>
        </w:rPr>
        <w:t xml:space="preserve">апреля </w:t>
      </w:r>
      <w:r w:rsidRPr="00212AAF">
        <w:rPr>
          <w:rFonts w:ascii="Arial" w:eastAsia="Calibri" w:hAnsi="Arial" w:cs="Arial"/>
          <w:lang w:eastAsia="en-US"/>
        </w:rPr>
        <w:t>2018 г.</w:t>
      </w:r>
      <w:r>
        <w:rPr>
          <w:rFonts w:ascii="Arial" w:eastAsia="Calibri" w:hAnsi="Arial" w:cs="Arial"/>
          <w:lang w:eastAsia="en-US"/>
        </w:rPr>
        <w:t xml:space="preserve"> № 170-п</w:t>
      </w:r>
    </w:p>
    <w:p w:rsidR="00212AAF" w:rsidRPr="00212AAF" w:rsidRDefault="00212AAF" w:rsidP="00212AAF">
      <w:pPr>
        <w:pStyle w:val="afff3"/>
        <w:jc w:val="both"/>
        <w:rPr>
          <w:rFonts w:ascii="Arial" w:eastAsia="Calibri" w:hAnsi="Arial" w:cs="Arial"/>
          <w:b/>
          <w:lang w:eastAsia="en-US"/>
        </w:rPr>
      </w:pPr>
    </w:p>
    <w:p w:rsidR="00212AAF" w:rsidRPr="00212AAF" w:rsidRDefault="00212AAF" w:rsidP="00212AAF">
      <w:pPr>
        <w:pStyle w:val="afff3"/>
        <w:jc w:val="center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>Подпрограмма №3</w:t>
      </w:r>
    </w:p>
    <w:p w:rsidR="00212AAF" w:rsidRPr="00212AAF" w:rsidRDefault="00212AAF" w:rsidP="00212AAF">
      <w:pPr>
        <w:pStyle w:val="afff3"/>
        <w:jc w:val="center"/>
        <w:rPr>
          <w:rFonts w:ascii="Arial" w:eastAsia="Calibri" w:hAnsi="Arial" w:cs="Arial"/>
          <w:b/>
          <w:bCs/>
          <w:lang w:eastAsia="en-US"/>
        </w:rPr>
      </w:pPr>
      <w:r w:rsidRPr="00212AAF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212AAF" w:rsidRPr="00212AAF" w:rsidRDefault="00212AAF" w:rsidP="00212AAF">
      <w:pPr>
        <w:pStyle w:val="afff3"/>
        <w:jc w:val="both"/>
        <w:rPr>
          <w:rFonts w:ascii="Arial" w:eastAsia="Calibri" w:hAnsi="Arial" w:cs="Arial"/>
          <w:b/>
          <w:bCs/>
          <w:lang w:eastAsia="en-US"/>
        </w:rPr>
      </w:pPr>
    </w:p>
    <w:p w:rsidR="00212AAF" w:rsidRPr="00212AAF" w:rsidRDefault="00212AAF" w:rsidP="00212AAF">
      <w:pPr>
        <w:pStyle w:val="afff3"/>
        <w:ind w:firstLine="720"/>
        <w:jc w:val="both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212AAF" w:rsidRPr="00212AAF" w:rsidRDefault="00212AAF" w:rsidP="00212AAF">
      <w:pPr>
        <w:pStyle w:val="afff3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67"/>
        <w:gridCol w:w="6704"/>
      </w:tblGrid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212AAF">
              <w:rPr>
                <w:rFonts w:ascii="Arial" w:eastAsia="Calibri" w:hAnsi="Arial" w:cs="Arial"/>
                <w:lang w:eastAsia="en-US"/>
              </w:rPr>
              <w:t>а</w:t>
            </w:r>
            <w:r w:rsidRPr="00212AAF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212AAF">
              <w:rPr>
                <w:rFonts w:ascii="Arial" w:eastAsia="Calibri" w:hAnsi="Arial" w:cs="Arial"/>
                <w:lang w:eastAsia="en-US"/>
              </w:rPr>
              <w:t>м</w:t>
            </w:r>
            <w:r w:rsidRPr="00212AAF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212AAF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обеспеч</w:t>
            </w:r>
            <w:r w:rsidRPr="00212AA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212AAF">
              <w:rPr>
                <w:rFonts w:ascii="Arial" w:eastAsia="Calibri" w:hAnsi="Arial" w:cs="Arial"/>
                <w:color w:val="000000"/>
                <w:lang w:eastAsia="en-US"/>
              </w:rPr>
              <w:t>ния доступным и комфортным жильем граждан Ермаковск</w:t>
            </w:r>
            <w:r w:rsidRPr="00212AAF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212AAF">
              <w:rPr>
                <w:rFonts w:ascii="Arial" w:eastAsia="Calibri" w:hAnsi="Arial" w:cs="Arial"/>
                <w:color w:val="000000"/>
                <w:lang w:eastAsia="en-US"/>
              </w:rPr>
              <w:t>го района Красноярского края»</w:t>
            </w:r>
            <w:r w:rsidRPr="00212AA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212AAF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212AAF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212AAF">
              <w:rPr>
                <w:rFonts w:ascii="Arial" w:eastAsia="Calibri" w:hAnsi="Arial" w:cs="Arial"/>
                <w:lang w:eastAsia="en-US"/>
              </w:rPr>
              <w:t>д</w:t>
            </w:r>
            <w:r w:rsidRPr="00212AAF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</w:t>
            </w:r>
            <w:r w:rsidRPr="00212AAF">
              <w:rPr>
                <w:rFonts w:ascii="Arial" w:eastAsia="Calibri" w:hAnsi="Arial" w:cs="Arial"/>
                <w:lang w:eastAsia="en-US"/>
              </w:rPr>
              <w:t>д</w:t>
            </w:r>
            <w:r w:rsidRPr="00212AAF">
              <w:rPr>
                <w:rFonts w:ascii="Arial" w:eastAsia="Calibri" w:hAnsi="Arial" w:cs="Arial"/>
                <w:lang w:eastAsia="en-US"/>
              </w:rPr>
              <w:t>министрации Ермаковского района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212AAF" w:rsidRPr="00212AAF" w:rsidRDefault="00212AAF" w:rsidP="00212AAF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212AAF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212AAF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212AAF" w:rsidRPr="00212AAF" w:rsidRDefault="00212AAF" w:rsidP="00212AAF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2014 - 2020 годы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212AAF">
              <w:rPr>
                <w:rFonts w:ascii="Arial" w:eastAsia="Calibri" w:hAnsi="Arial" w:cs="Arial"/>
                <w:lang w:eastAsia="en-US"/>
              </w:rPr>
              <w:t>а</w:t>
            </w:r>
            <w:r w:rsidRPr="00212AAF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Всего 17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 xml:space="preserve">513,506 тыс. руб. 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212AAF">
              <w:rPr>
                <w:rFonts w:ascii="Arial" w:eastAsia="Calibri" w:hAnsi="Arial" w:cs="Arial"/>
                <w:lang w:eastAsia="en-US"/>
              </w:rPr>
              <w:t>219,02 тыс. рублей;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212AAF">
              <w:rPr>
                <w:rFonts w:ascii="Arial" w:eastAsia="Calibri" w:hAnsi="Arial" w:cs="Arial"/>
                <w:lang w:eastAsia="en-US"/>
              </w:rPr>
              <w:t>665,20 тыс. рублей;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212AAF">
              <w:rPr>
                <w:rFonts w:ascii="Arial" w:eastAsia="Calibri" w:hAnsi="Arial" w:cs="Arial"/>
                <w:lang w:eastAsia="en-US"/>
              </w:rPr>
              <w:t>805,41 тыс. рублей;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>. – 2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433,276 тыс. рублей;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212AAF">
              <w:rPr>
                <w:rFonts w:ascii="Arial" w:eastAsia="Calibri" w:hAnsi="Arial" w:cs="Arial"/>
                <w:lang w:eastAsia="en-US"/>
              </w:rPr>
              <w:t>516,20 тыс. рублей;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212AAF">
              <w:rPr>
                <w:rFonts w:ascii="Arial" w:eastAsia="Calibri" w:hAnsi="Arial" w:cs="Arial"/>
                <w:lang w:eastAsia="en-US"/>
              </w:rPr>
              <w:t>437,20 тыс. рублей;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2020 г. – 2 </w:t>
            </w:r>
            <w:r w:rsidRPr="00212AAF">
              <w:rPr>
                <w:rFonts w:ascii="Arial" w:eastAsia="Calibri" w:hAnsi="Arial" w:cs="Arial"/>
                <w:lang w:eastAsia="en-US"/>
              </w:rPr>
              <w:t>437,20 тыс. рублей.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212AAF" w:rsidRPr="00212AAF" w:rsidTr="00212AAF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контроля за</w:t>
            </w:r>
            <w:proofErr w:type="gramEnd"/>
            <w:r w:rsidRPr="00212AAF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AF" w:rsidRPr="00212AAF" w:rsidRDefault="00212AAF" w:rsidP="00212AAF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контроль за</w:t>
            </w:r>
            <w:proofErr w:type="gramEnd"/>
            <w:r w:rsidRPr="00212AAF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</w:t>
            </w: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осуществляет администрация Ермаковского района;</w:t>
            </w:r>
          </w:p>
          <w:p w:rsidR="00212AAF" w:rsidRPr="00212AAF" w:rsidRDefault="00212AAF" w:rsidP="00212AAF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12AAF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212AAF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</w:t>
            </w:r>
            <w:r w:rsidRPr="00212AAF">
              <w:rPr>
                <w:rFonts w:ascii="Arial" w:eastAsia="Calibri" w:hAnsi="Arial" w:cs="Arial"/>
                <w:lang w:eastAsia="en-US"/>
              </w:rPr>
              <w:t>р</w:t>
            </w:r>
            <w:r w:rsidRPr="00212AAF">
              <w:rPr>
                <w:rFonts w:ascii="Arial" w:eastAsia="Calibri" w:hAnsi="Arial" w:cs="Arial"/>
                <w:lang w:eastAsia="en-US"/>
              </w:rPr>
              <w:t xml:space="preserve">маковского района </w:t>
            </w:r>
          </w:p>
        </w:tc>
      </w:tr>
    </w:tbl>
    <w:p w:rsidR="00212AAF" w:rsidRPr="00212AAF" w:rsidRDefault="00212AAF" w:rsidP="00212AAF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C423C9" w:rsidRDefault="00C423C9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212AAF" w:rsidRPr="00C423C9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>2.1. Постановка проблемы и обоснование необходимости принятия подпрограммы</w:t>
      </w:r>
    </w:p>
    <w:p w:rsidR="00C423C9" w:rsidRDefault="00C423C9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2.1.1. Подпрограмма </w:t>
      </w:r>
      <w:r w:rsidRPr="00212AAF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212AAF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</w:t>
      </w:r>
      <w:r w:rsidRPr="00212AAF">
        <w:rPr>
          <w:rFonts w:ascii="Arial" w:eastAsia="Calibri" w:hAnsi="Arial" w:cs="Arial"/>
          <w:lang w:eastAsia="en-US"/>
        </w:rPr>
        <w:t>р</w:t>
      </w:r>
      <w:r w:rsidRPr="00212AAF">
        <w:rPr>
          <w:rFonts w:ascii="Arial" w:eastAsia="Calibri" w:hAnsi="Arial" w:cs="Arial"/>
          <w:lang w:eastAsia="en-US"/>
        </w:rPr>
        <w:t>маковского района.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212AAF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212AAF">
        <w:rPr>
          <w:rFonts w:ascii="Arial" w:eastAsia="Calibri" w:hAnsi="Arial" w:cs="Arial"/>
          <w:bCs/>
          <w:lang w:eastAsia="en-US"/>
        </w:rPr>
        <w:t>в</w:t>
      </w:r>
      <w:r w:rsidRPr="00212AAF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C423C9" w:rsidRDefault="00C423C9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>2.2. Цели, задачи и сроки выполнения подпрограммы,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 xml:space="preserve">целевые индикаторы </w:t>
      </w:r>
    </w:p>
    <w:p w:rsidR="00C423C9" w:rsidRDefault="00C423C9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212AAF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212AAF" w:rsidRPr="00212AAF" w:rsidRDefault="00212AAF" w:rsidP="00C423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212AAF">
        <w:rPr>
          <w:rFonts w:ascii="Arial" w:eastAsia="Calibri" w:hAnsi="Arial" w:cs="Arial"/>
          <w:lang w:eastAsia="en-US"/>
        </w:rPr>
        <w:t>е</w:t>
      </w:r>
      <w:r w:rsidRPr="00212AAF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212AAF">
        <w:rPr>
          <w:rFonts w:ascii="Arial" w:eastAsia="Calibri" w:hAnsi="Arial" w:cs="Arial"/>
          <w:lang w:eastAsia="en-US"/>
        </w:rPr>
        <w:t>дств вс</w:t>
      </w:r>
      <w:proofErr w:type="gramEnd"/>
      <w:r w:rsidRPr="00212AAF">
        <w:rPr>
          <w:rFonts w:ascii="Arial" w:eastAsia="Calibri" w:hAnsi="Arial" w:cs="Arial"/>
          <w:lang w:eastAsia="en-US"/>
        </w:rPr>
        <w:t>ех уровней.</w:t>
      </w:r>
    </w:p>
    <w:p w:rsidR="00212AAF" w:rsidRPr="00212AAF" w:rsidRDefault="00212AAF" w:rsidP="00C423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212AAF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212AAF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212AAF" w:rsidRPr="00212AAF" w:rsidRDefault="00212AAF" w:rsidP="00C423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</w:t>
      </w:r>
      <w:r w:rsidRPr="00212AAF">
        <w:rPr>
          <w:rFonts w:ascii="Arial" w:eastAsia="Calibri" w:hAnsi="Arial" w:cs="Arial"/>
          <w:lang w:eastAsia="en-US"/>
        </w:rPr>
        <w:t>к</w:t>
      </w:r>
      <w:r w:rsidRPr="00212AAF">
        <w:rPr>
          <w:rFonts w:ascii="Arial" w:eastAsia="Calibri" w:hAnsi="Arial" w:cs="Arial"/>
          <w:lang w:eastAsia="en-US"/>
        </w:rPr>
        <w:t>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lastRenderedPageBreak/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2.2.4. Подпрограмма реализуется в период 2014 - 2020 годов.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212AAF">
        <w:rPr>
          <w:rFonts w:ascii="Arial" w:eastAsia="Calibri" w:hAnsi="Arial" w:cs="Arial"/>
          <w:lang w:eastAsia="en-US"/>
        </w:rPr>
        <w:t>ко</w:t>
      </w:r>
      <w:proofErr w:type="gramEnd"/>
      <w:r w:rsidRPr="00212AAF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Перечень целевых индикаторов,</w:t>
      </w:r>
      <w:r w:rsidRPr="00212AAF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212AAF">
        <w:rPr>
          <w:rFonts w:ascii="Arial" w:eastAsia="Calibri" w:hAnsi="Arial" w:cs="Arial"/>
          <w:lang w:eastAsia="en-US"/>
        </w:rPr>
        <w:t>приведен в приложении № 4.1.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</w:p>
    <w:p w:rsidR="00C423C9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>2.3. Механизм реализации подпрограммы</w:t>
      </w:r>
      <w:bookmarkStart w:id="2" w:name="Par171"/>
      <w:bookmarkEnd w:id="2"/>
    </w:p>
    <w:p w:rsidR="00C423C9" w:rsidRDefault="00C423C9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212AAF" w:rsidRPr="00C423C9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hAnsi="Arial" w:cs="Arial"/>
        </w:rPr>
        <w:t>2.3.1. Подпрограмма реализовывается в соответствии с бюджетным законодательством, Уставом администр</w:t>
      </w:r>
      <w:r w:rsidRPr="00212AAF">
        <w:rPr>
          <w:rFonts w:ascii="Arial" w:hAnsi="Arial" w:cs="Arial"/>
        </w:rPr>
        <w:t>а</w:t>
      </w:r>
      <w:r w:rsidRPr="00212AAF">
        <w:rPr>
          <w:rFonts w:ascii="Arial" w:hAnsi="Arial" w:cs="Arial"/>
        </w:rPr>
        <w:t xml:space="preserve">ции Ермаковского района. 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212AAF">
        <w:rPr>
          <w:rFonts w:ascii="Arial" w:eastAsia="Calibri" w:hAnsi="Arial" w:cs="Arial"/>
          <w:lang w:eastAsia="en-US"/>
        </w:rPr>
        <w:t>и</w:t>
      </w:r>
      <w:r w:rsidRPr="00212AAF">
        <w:rPr>
          <w:rFonts w:ascii="Arial" w:eastAsia="Calibri" w:hAnsi="Arial" w:cs="Arial"/>
          <w:lang w:eastAsia="en-US"/>
        </w:rPr>
        <w:t>ципальной программы.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 xml:space="preserve">2.4. Организация управления подпрограммой и </w:t>
      </w:r>
      <w:proofErr w:type="gramStart"/>
      <w:r w:rsidRPr="00212AAF">
        <w:rPr>
          <w:rFonts w:ascii="Arial" w:eastAsia="Calibri" w:hAnsi="Arial" w:cs="Arial"/>
          <w:b/>
          <w:lang w:eastAsia="en-US"/>
        </w:rPr>
        <w:t>контроль</w:t>
      </w:r>
      <w:r w:rsidR="00C423C9">
        <w:rPr>
          <w:rFonts w:ascii="Arial" w:eastAsia="Calibri" w:hAnsi="Arial" w:cs="Arial"/>
          <w:b/>
          <w:lang w:eastAsia="en-US"/>
        </w:rPr>
        <w:t xml:space="preserve"> </w:t>
      </w:r>
      <w:r w:rsidRPr="00212AAF">
        <w:rPr>
          <w:rFonts w:ascii="Arial" w:eastAsia="Calibri" w:hAnsi="Arial" w:cs="Arial"/>
          <w:b/>
          <w:lang w:eastAsia="en-US"/>
        </w:rPr>
        <w:t>за</w:t>
      </w:r>
      <w:proofErr w:type="gramEnd"/>
      <w:r w:rsidRPr="00212AAF">
        <w:rPr>
          <w:rFonts w:ascii="Arial" w:eastAsia="Calibri" w:hAnsi="Arial" w:cs="Arial"/>
          <w:b/>
          <w:lang w:eastAsia="en-US"/>
        </w:rPr>
        <w:t xml:space="preserve"> ходом выполнения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212AAF" w:rsidRP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212AAF">
        <w:rPr>
          <w:rFonts w:ascii="Arial" w:eastAsia="Calibri" w:hAnsi="Arial" w:cs="Arial"/>
          <w:lang w:eastAsia="en-US"/>
        </w:rPr>
        <w:t>отчетным</w:t>
      </w:r>
      <w:proofErr w:type="gramEnd"/>
      <w:r w:rsidRPr="00212AAF">
        <w:rPr>
          <w:rFonts w:ascii="Arial" w:eastAsia="Calibri" w:hAnsi="Arial" w:cs="Arial"/>
          <w:lang w:eastAsia="en-US"/>
        </w:rPr>
        <w:t>.</w:t>
      </w:r>
    </w:p>
    <w:p w:rsidR="00C423C9" w:rsidRDefault="00C423C9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212AAF" w:rsidRPr="00C423C9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>2.5. Оценка социально-экономической эффективности</w:t>
      </w:r>
      <w:r w:rsidR="00C423C9">
        <w:rPr>
          <w:rFonts w:ascii="Arial" w:eastAsia="Calibri" w:hAnsi="Arial" w:cs="Arial"/>
          <w:b/>
          <w:lang w:eastAsia="en-US"/>
        </w:rPr>
        <w:t xml:space="preserve"> </w:t>
      </w:r>
      <w:r w:rsidRPr="00212AAF">
        <w:rPr>
          <w:rFonts w:ascii="Arial" w:eastAsia="Calibri" w:hAnsi="Arial" w:cs="Arial"/>
          <w:b/>
          <w:lang w:eastAsia="en-US"/>
        </w:rPr>
        <w:t>от реализации подпрограммы</w:t>
      </w:r>
    </w:p>
    <w:p w:rsidR="00C423C9" w:rsidRDefault="00C423C9" w:rsidP="00C423C9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  <w:r w:rsidRPr="00212AAF">
        <w:rPr>
          <w:rFonts w:ascii="Arial" w:eastAsia="Calibri" w:hAnsi="Arial" w:cs="Arial"/>
          <w:b/>
          <w:lang w:eastAsia="en-US"/>
        </w:rPr>
        <w:t>2.6. Обоснование финансовых, материальных,</w:t>
      </w:r>
      <w:r w:rsidR="00C423C9">
        <w:rPr>
          <w:rFonts w:ascii="Arial" w:eastAsia="Calibri" w:hAnsi="Arial" w:cs="Arial"/>
          <w:b/>
          <w:lang w:eastAsia="en-US"/>
        </w:rPr>
        <w:t xml:space="preserve"> </w:t>
      </w:r>
      <w:r w:rsidRPr="00212AAF">
        <w:rPr>
          <w:rFonts w:ascii="Arial" w:eastAsia="Calibri" w:hAnsi="Arial" w:cs="Arial"/>
          <w:b/>
          <w:lang w:eastAsia="en-US"/>
        </w:rPr>
        <w:t>трудовых затрат</w:t>
      </w:r>
    </w:p>
    <w:p w:rsidR="00C423C9" w:rsidRDefault="00C423C9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212AAF" w:rsidRP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lastRenderedPageBreak/>
        <w:t>Объем финансирования программы за счет средств местного бюджета всего с</w:t>
      </w:r>
      <w:r w:rsidRPr="00212AAF">
        <w:rPr>
          <w:rFonts w:ascii="Arial" w:eastAsia="Calibri" w:hAnsi="Arial" w:cs="Arial"/>
          <w:lang w:eastAsia="en-US"/>
        </w:rPr>
        <w:t>о</w:t>
      </w:r>
      <w:r w:rsidR="00C423C9">
        <w:rPr>
          <w:rFonts w:ascii="Arial" w:eastAsia="Calibri" w:hAnsi="Arial" w:cs="Arial"/>
          <w:lang w:eastAsia="en-US"/>
        </w:rPr>
        <w:t xml:space="preserve">ставляет 17 </w:t>
      </w:r>
      <w:r w:rsidRPr="00212AAF">
        <w:rPr>
          <w:rFonts w:ascii="Arial" w:eastAsia="Calibri" w:hAnsi="Arial" w:cs="Arial"/>
          <w:lang w:eastAsia="en-US"/>
        </w:rPr>
        <w:t xml:space="preserve">513,506 тыс. рублей, в том числе по годам: </w:t>
      </w:r>
    </w:p>
    <w:p w:rsidR="00212AAF" w:rsidRP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212AAF">
          <w:rPr>
            <w:rFonts w:ascii="Arial" w:eastAsia="Calibri" w:hAnsi="Arial" w:cs="Arial"/>
            <w:lang w:eastAsia="en-US"/>
          </w:rPr>
          <w:t>2014 г</w:t>
        </w:r>
      </w:smartTag>
      <w:r w:rsidR="00C423C9">
        <w:rPr>
          <w:rFonts w:ascii="Arial" w:eastAsia="Calibri" w:hAnsi="Arial" w:cs="Arial"/>
          <w:lang w:eastAsia="en-US"/>
        </w:rPr>
        <w:t xml:space="preserve">. – 2 </w:t>
      </w:r>
      <w:r w:rsidRPr="00212AAF">
        <w:rPr>
          <w:rFonts w:ascii="Arial" w:eastAsia="Calibri" w:hAnsi="Arial" w:cs="Arial"/>
          <w:lang w:eastAsia="en-US"/>
        </w:rPr>
        <w:t>219,02 тыс. рублей;</w:t>
      </w:r>
    </w:p>
    <w:p w:rsidR="00212AAF" w:rsidRP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212AAF">
          <w:rPr>
            <w:rFonts w:ascii="Arial" w:eastAsia="Calibri" w:hAnsi="Arial" w:cs="Arial"/>
            <w:lang w:eastAsia="en-US"/>
          </w:rPr>
          <w:t>2015 г</w:t>
        </w:r>
      </w:smartTag>
      <w:r w:rsidR="00C423C9">
        <w:rPr>
          <w:rFonts w:ascii="Arial" w:eastAsia="Calibri" w:hAnsi="Arial" w:cs="Arial"/>
          <w:lang w:eastAsia="en-US"/>
        </w:rPr>
        <w:t xml:space="preserve">. – 2 </w:t>
      </w:r>
      <w:r w:rsidRPr="00212AAF">
        <w:rPr>
          <w:rFonts w:ascii="Arial" w:eastAsia="Calibri" w:hAnsi="Arial" w:cs="Arial"/>
          <w:lang w:eastAsia="en-US"/>
        </w:rPr>
        <w:t>665,20 тыс. рублей;</w:t>
      </w:r>
    </w:p>
    <w:p w:rsidR="00212AAF" w:rsidRP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212AAF">
          <w:rPr>
            <w:rFonts w:ascii="Arial" w:eastAsia="Calibri" w:hAnsi="Arial" w:cs="Arial"/>
            <w:lang w:eastAsia="en-US"/>
          </w:rPr>
          <w:t>2016 г</w:t>
        </w:r>
      </w:smartTag>
      <w:r w:rsidR="00C423C9">
        <w:rPr>
          <w:rFonts w:ascii="Arial" w:eastAsia="Calibri" w:hAnsi="Arial" w:cs="Arial"/>
          <w:lang w:eastAsia="en-US"/>
        </w:rPr>
        <w:t xml:space="preserve">. – 2 </w:t>
      </w:r>
      <w:r w:rsidRPr="00212AAF">
        <w:rPr>
          <w:rFonts w:ascii="Arial" w:eastAsia="Calibri" w:hAnsi="Arial" w:cs="Arial"/>
          <w:lang w:eastAsia="en-US"/>
        </w:rPr>
        <w:t>805,41 тыс. рублей;</w:t>
      </w:r>
    </w:p>
    <w:p w:rsidR="00212AAF" w:rsidRP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212AAF">
          <w:rPr>
            <w:rFonts w:ascii="Arial" w:eastAsia="Calibri" w:hAnsi="Arial" w:cs="Arial"/>
            <w:lang w:eastAsia="en-US"/>
          </w:rPr>
          <w:t>2017 г</w:t>
        </w:r>
      </w:smartTag>
      <w:r w:rsidR="00C423C9">
        <w:rPr>
          <w:rFonts w:ascii="Arial" w:eastAsia="Calibri" w:hAnsi="Arial" w:cs="Arial"/>
          <w:lang w:eastAsia="en-US"/>
        </w:rPr>
        <w:t xml:space="preserve">. – 2 </w:t>
      </w:r>
      <w:r w:rsidRPr="00212AAF">
        <w:rPr>
          <w:rFonts w:ascii="Arial" w:eastAsia="Calibri" w:hAnsi="Arial" w:cs="Arial"/>
          <w:lang w:eastAsia="en-US"/>
        </w:rPr>
        <w:t>433,276 тыс. рублей;</w:t>
      </w:r>
    </w:p>
    <w:p w:rsidR="00212AAF" w:rsidRP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212AAF">
          <w:rPr>
            <w:rFonts w:ascii="Arial" w:eastAsia="Calibri" w:hAnsi="Arial" w:cs="Arial"/>
            <w:lang w:eastAsia="en-US"/>
          </w:rPr>
          <w:t>2018 г</w:t>
        </w:r>
      </w:smartTag>
      <w:r w:rsidR="00C423C9">
        <w:rPr>
          <w:rFonts w:ascii="Arial" w:eastAsia="Calibri" w:hAnsi="Arial" w:cs="Arial"/>
          <w:lang w:eastAsia="en-US"/>
        </w:rPr>
        <w:t xml:space="preserve">. – 2 </w:t>
      </w:r>
      <w:r w:rsidRPr="00212AAF">
        <w:rPr>
          <w:rFonts w:ascii="Arial" w:eastAsia="Calibri" w:hAnsi="Arial" w:cs="Arial"/>
          <w:lang w:eastAsia="en-US"/>
        </w:rPr>
        <w:t>516,20 тыс. рублей;</w:t>
      </w:r>
    </w:p>
    <w:p w:rsidR="00212AAF" w:rsidRP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212AAF">
          <w:rPr>
            <w:rFonts w:ascii="Arial" w:eastAsia="Calibri" w:hAnsi="Arial" w:cs="Arial"/>
            <w:lang w:eastAsia="en-US"/>
          </w:rPr>
          <w:t>2019 г</w:t>
        </w:r>
      </w:smartTag>
      <w:r w:rsidR="00C423C9">
        <w:rPr>
          <w:rFonts w:ascii="Arial" w:eastAsia="Calibri" w:hAnsi="Arial" w:cs="Arial"/>
          <w:lang w:eastAsia="en-US"/>
        </w:rPr>
        <w:t xml:space="preserve">. – 2 </w:t>
      </w:r>
      <w:r w:rsidRPr="00212AAF">
        <w:rPr>
          <w:rFonts w:ascii="Arial" w:eastAsia="Calibri" w:hAnsi="Arial" w:cs="Arial"/>
          <w:lang w:eastAsia="en-US"/>
        </w:rPr>
        <w:t>437,20 тыс. рублей;</w:t>
      </w:r>
    </w:p>
    <w:p w:rsidR="00212AAF" w:rsidRPr="00212AAF" w:rsidRDefault="00C423C9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2020 г. – 2 </w:t>
      </w:r>
      <w:r w:rsidR="00212AAF" w:rsidRPr="00212AAF">
        <w:rPr>
          <w:rFonts w:ascii="Arial" w:eastAsia="Calibri" w:hAnsi="Arial" w:cs="Arial"/>
          <w:lang w:eastAsia="en-US"/>
        </w:rPr>
        <w:t>437,20 тыс. рублей.</w:t>
      </w:r>
    </w:p>
    <w:p w:rsidR="00212AAF" w:rsidRPr="00212AAF" w:rsidRDefault="00212AAF" w:rsidP="00C423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4.2.</w:t>
      </w:r>
    </w:p>
    <w:p w:rsidR="00212AAF" w:rsidRPr="00212AAF" w:rsidRDefault="00212AAF" w:rsidP="00C423C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212AAF" w:rsidRPr="00212AAF" w:rsidRDefault="00212AAF" w:rsidP="00212AAF">
      <w:pPr>
        <w:jc w:val="both"/>
        <w:rPr>
          <w:rFonts w:ascii="Arial" w:eastAsia="Calibri" w:hAnsi="Arial" w:cs="Arial"/>
          <w:lang w:eastAsia="en-US"/>
        </w:rPr>
      </w:pPr>
    </w:p>
    <w:p w:rsidR="00212AAF" w:rsidRPr="00212AAF" w:rsidRDefault="00212AAF" w:rsidP="00212AAF">
      <w:pPr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212AAF" w:rsidRPr="00212AAF" w:rsidRDefault="00212AAF" w:rsidP="00212AAF">
      <w:pPr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архитектуры и коммунального хозяйства </w:t>
      </w:r>
      <w:r w:rsidR="00C423C9">
        <w:rPr>
          <w:rFonts w:ascii="Arial" w:eastAsia="Calibri" w:hAnsi="Arial" w:cs="Arial"/>
          <w:lang w:eastAsia="en-US"/>
        </w:rPr>
        <w:t xml:space="preserve">                                          </w:t>
      </w:r>
      <w:r w:rsidRPr="00212AAF">
        <w:rPr>
          <w:rFonts w:ascii="Arial" w:eastAsia="Calibri" w:hAnsi="Arial" w:cs="Arial"/>
          <w:lang w:eastAsia="en-US"/>
        </w:rPr>
        <w:t>Н.В. Бабанак</w:t>
      </w:r>
      <w:r w:rsidRPr="00212AAF">
        <w:rPr>
          <w:rFonts w:ascii="Arial" w:eastAsia="Calibri" w:hAnsi="Arial" w:cs="Arial"/>
          <w:lang w:eastAsia="en-US"/>
        </w:rPr>
        <w:t>о</w:t>
      </w:r>
      <w:r w:rsidRPr="00212AAF">
        <w:rPr>
          <w:rFonts w:ascii="Arial" w:eastAsia="Calibri" w:hAnsi="Arial" w:cs="Arial"/>
          <w:lang w:eastAsia="en-US"/>
        </w:rPr>
        <w:t>ва</w:t>
      </w:r>
    </w:p>
    <w:p w:rsidR="00212AAF" w:rsidRPr="00212AAF" w:rsidRDefault="00212AAF" w:rsidP="00212AAF">
      <w:pPr>
        <w:jc w:val="both"/>
        <w:rPr>
          <w:rFonts w:ascii="Arial" w:eastAsia="Calibri" w:hAnsi="Arial" w:cs="Arial"/>
          <w:lang w:eastAsia="en-US"/>
        </w:rPr>
      </w:pPr>
    </w:p>
    <w:p w:rsidR="00212AAF" w:rsidRPr="00212AAF" w:rsidRDefault="00212AAF" w:rsidP="00212AAF">
      <w:pPr>
        <w:jc w:val="both"/>
        <w:rPr>
          <w:rFonts w:ascii="Arial" w:eastAsia="Calibri" w:hAnsi="Arial" w:cs="Arial"/>
          <w:lang w:eastAsia="en-US"/>
        </w:rPr>
        <w:sectPr w:rsidR="00212AAF" w:rsidRPr="00212AAF" w:rsidSect="00212AAF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423C9" w:rsidRDefault="00C423C9" w:rsidP="00C423C9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 № 4.1.</w:t>
      </w:r>
    </w:p>
    <w:p w:rsidR="00212AAF" w:rsidRDefault="00212AAF" w:rsidP="00C423C9">
      <w:pPr>
        <w:jc w:val="right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к Подпрограмме №3</w:t>
      </w:r>
    </w:p>
    <w:p w:rsidR="00C423C9" w:rsidRPr="00C423C9" w:rsidRDefault="00C423C9" w:rsidP="00C423C9">
      <w:pPr>
        <w:pStyle w:val="afff3"/>
        <w:jc w:val="right"/>
        <w:rPr>
          <w:rFonts w:ascii="Arial" w:eastAsia="Calibri" w:hAnsi="Arial" w:cs="Arial"/>
          <w:bCs/>
          <w:lang w:eastAsia="en-US"/>
        </w:rPr>
      </w:pPr>
      <w:r w:rsidRPr="00C423C9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C423C9" w:rsidRPr="00212AAF" w:rsidRDefault="00C423C9" w:rsidP="00C423C9">
      <w:pPr>
        <w:jc w:val="right"/>
        <w:rPr>
          <w:rFonts w:ascii="Arial" w:eastAsia="Calibri" w:hAnsi="Arial" w:cs="Arial"/>
          <w:lang w:eastAsia="en-US"/>
        </w:rPr>
      </w:pPr>
    </w:p>
    <w:p w:rsidR="00212AAF" w:rsidRDefault="00212AAF" w:rsidP="00C423C9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C423C9" w:rsidRPr="00212AAF" w:rsidRDefault="00C423C9" w:rsidP="00C423C9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06"/>
        <w:gridCol w:w="1221"/>
        <w:gridCol w:w="1411"/>
        <w:gridCol w:w="1396"/>
        <w:gridCol w:w="1396"/>
        <w:gridCol w:w="1396"/>
        <w:gridCol w:w="1396"/>
        <w:gridCol w:w="1396"/>
        <w:gridCol w:w="1259"/>
        <w:gridCol w:w="1175"/>
      </w:tblGrid>
      <w:tr w:rsidR="00212AAF" w:rsidRPr="00212AAF" w:rsidTr="00F67DA4">
        <w:tc>
          <w:tcPr>
            <w:tcW w:w="190" w:type="pct"/>
            <w:shd w:val="clear" w:color="auto" w:fill="auto"/>
          </w:tcPr>
          <w:p w:rsidR="00212AAF" w:rsidRPr="00212AAF" w:rsidRDefault="00212AAF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212AAF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212AAF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657" w:type="pct"/>
            <w:shd w:val="clear" w:color="auto" w:fill="auto"/>
          </w:tcPr>
          <w:p w:rsidR="00212AAF" w:rsidRPr="00212AAF" w:rsidRDefault="00212AAF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421" w:type="pct"/>
            <w:shd w:val="clear" w:color="auto" w:fill="auto"/>
          </w:tcPr>
          <w:p w:rsidR="00212AAF" w:rsidRPr="00212AAF" w:rsidRDefault="00212AAF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86" w:type="pct"/>
            <w:shd w:val="clear" w:color="auto" w:fill="auto"/>
          </w:tcPr>
          <w:p w:rsidR="00212AAF" w:rsidRPr="00212AAF" w:rsidRDefault="00212AAF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Отчётный финансовый год</w:t>
            </w:r>
            <w:r w:rsidR="00C423C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(2014)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C423C9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Отчетный финансовый год </w:t>
            </w:r>
            <w:r w:rsidR="00212AAF" w:rsidRPr="00212AAF">
              <w:rPr>
                <w:rFonts w:ascii="Arial" w:eastAsia="Calibri" w:hAnsi="Arial" w:cs="Arial"/>
                <w:lang w:eastAsia="en-US"/>
              </w:rPr>
              <w:t>(2015)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C423C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(2016)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C423C9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Отчетный финансовый год </w:t>
            </w:r>
            <w:r w:rsidR="00212AAF" w:rsidRPr="00212AAF">
              <w:rPr>
                <w:rFonts w:ascii="Arial" w:eastAsia="Calibri" w:hAnsi="Arial" w:cs="Arial"/>
                <w:lang w:eastAsia="en-US"/>
              </w:rPr>
              <w:t>(2017)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Текущий финансовый год (2018)</w:t>
            </w:r>
          </w:p>
        </w:tc>
        <w:tc>
          <w:tcPr>
            <w:tcW w:w="434" w:type="pct"/>
            <w:shd w:val="clear" w:color="auto" w:fill="auto"/>
          </w:tcPr>
          <w:p w:rsidR="00212AAF" w:rsidRPr="00212AAF" w:rsidRDefault="00212AAF" w:rsidP="00C423C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Очередной</w:t>
            </w:r>
            <w:r w:rsidR="00C423C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год</w:t>
            </w:r>
            <w:r w:rsidR="00C423C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планового</w:t>
            </w:r>
            <w:r w:rsidR="00C423C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периода</w:t>
            </w:r>
            <w:r w:rsidR="00C423C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(2019)</w:t>
            </w:r>
          </w:p>
        </w:tc>
        <w:tc>
          <w:tcPr>
            <w:tcW w:w="405" w:type="pct"/>
            <w:shd w:val="clear" w:color="auto" w:fill="auto"/>
          </w:tcPr>
          <w:p w:rsidR="00212AAF" w:rsidRPr="00212AAF" w:rsidRDefault="00212AAF" w:rsidP="00C423C9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Первый год планового периода (2020)</w:t>
            </w:r>
          </w:p>
        </w:tc>
      </w:tr>
      <w:tr w:rsidR="00F67DA4" w:rsidRPr="00212AAF" w:rsidTr="00F67DA4">
        <w:tc>
          <w:tcPr>
            <w:tcW w:w="190" w:type="pct"/>
            <w:shd w:val="clear" w:color="auto" w:fill="auto"/>
          </w:tcPr>
          <w:p w:rsidR="00F67DA4" w:rsidRPr="00212AAF" w:rsidRDefault="00F67DA4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810" w:type="pct"/>
            <w:gridSpan w:val="10"/>
            <w:shd w:val="clear" w:color="auto" w:fill="auto"/>
          </w:tcPr>
          <w:p w:rsidR="00F67DA4" w:rsidRPr="00212AAF" w:rsidRDefault="00F67DA4" w:rsidP="00F67DA4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Цель 1: </w:t>
            </w:r>
            <w:r>
              <w:rPr>
                <w:rFonts w:ascii="Arial" w:eastAsia="Calibri" w:hAnsi="Arial" w:cs="Arial"/>
                <w:lang w:eastAsia="en-US"/>
              </w:rPr>
              <w:t>С</w:t>
            </w:r>
            <w:r w:rsidRPr="00212AAF">
              <w:rPr>
                <w:rFonts w:ascii="Arial" w:eastAsia="Calibri" w:hAnsi="Arial" w:cs="Arial"/>
                <w:lang w:eastAsia="en-US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12AAF" w:rsidRPr="00212AAF" w:rsidTr="00F67DA4">
        <w:tc>
          <w:tcPr>
            <w:tcW w:w="190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657" w:type="pct"/>
            <w:shd w:val="clear" w:color="auto" w:fill="auto"/>
          </w:tcPr>
          <w:p w:rsidR="00212AAF" w:rsidRPr="00212AAF" w:rsidRDefault="00212AAF" w:rsidP="00C423C9">
            <w:pPr>
              <w:keepNext/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  <w:p w:rsidR="00212AAF" w:rsidRPr="00212AAF" w:rsidRDefault="00212AAF" w:rsidP="00C423C9">
            <w:pPr>
              <w:keepNext/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86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434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5" w:type="pct"/>
            <w:shd w:val="clear" w:color="auto" w:fill="auto"/>
          </w:tcPr>
          <w:p w:rsidR="00212AAF" w:rsidRPr="00212AAF" w:rsidRDefault="00212AAF" w:rsidP="00F67DA4">
            <w:pPr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212AAF" w:rsidRPr="00212AAF" w:rsidTr="00F67DA4">
        <w:tc>
          <w:tcPr>
            <w:tcW w:w="190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657" w:type="pct"/>
            <w:shd w:val="clear" w:color="auto" w:fill="auto"/>
          </w:tcPr>
          <w:p w:rsidR="00212AAF" w:rsidRPr="00212AAF" w:rsidRDefault="00212AAF" w:rsidP="00C423C9">
            <w:pPr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Целевой индикатор № 2 – </w:t>
            </w:r>
          </w:p>
          <w:p w:rsidR="00212AAF" w:rsidRPr="00212AAF" w:rsidRDefault="00212AAF" w:rsidP="00C423C9">
            <w:pPr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доля нереальной </w:t>
            </w:r>
            <w:proofErr w:type="gramStart"/>
            <w:r w:rsidRPr="00212AAF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212AA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42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86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12AAF" w:rsidRPr="00212AAF" w:rsidTr="00F67DA4">
        <w:tc>
          <w:tcPr>
            <w:tcW w:w="190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657" w:type="pct"/>
            <w:shd w:val="clear" w:color="auto" w:fill="auto"/>
          </w:tcPr>
          <w:p w:rsidR="00212AAF" w:rsidRPr="00212AAF" w:rsidRDefault="00212AAF" w:rsidP="00C423C9">
            <w:pPr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Целевой индикатор № 3 – </w:t>
            </w:r>
          </w:p>
          <w:p w:rsidR="00212AAF" w:rsidRPr="00212AAF" w:rsidRDefault="00212AAF" w:rsidP="00C423C9">
            <w:pPr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42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86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12AAF" w:rsidRPr="00212AAF" w:rsidTr="00F67DA4">
        <w:tc>
          <w:tcPr>
            <w:tcW w:w="190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7" w:type="pct"/>
            <w:shd w:val="clear" w:color="auto" w:fill="auto"/>
          </w:tcPr>
          <w:p w:rsidR="00212AAF" w:rsidRPr="00212AAF" w:rsidRDefault="00212AAF" w:rsidP="00C423C9">
            <w:pPr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4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" w:type="pct"/>
            <w:shd w:val="clear" w:color="auto" w:fill="auto"/>
          </w:tcPr>
          <w:p w:rsidR="00212AAF" w:rsidRPr="00212AAF" w:rsidRDefault="00212AAF" w:rsidP="00C423C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12AAF" w:rsidRPr="00212AAF" w:rsidRDefault="00212AAF" w:rsidP="00212AAF">
      <w:pPr>
        <w:jc w:val="both"/>
        <w:rPr>
          <w:rFonts w:ascii="Arial" w:eastAsia="Calibri" w:hAnsi="Arial" w:cs="Arial"/>
          <w:lang w:eastAsia="en-US"/>
        </w:rPr>
      </w:pPr>
    </w:p>
    <w:p w:rsidR="00F67DA4" w:rsidRDefault="00212AAF" w:rsidP="00F67DA4">
      <w:pPr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212AAF" w:rsidRPr="00212AAF" w:rsidRDefault="00212AAF" w:rsidP="00F67DA4">
      <w:pPr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архитектуры и коммунального хозяйства </w:t>
      </w:r>
      <w:r w:rsidR="00F67DA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</w:t>
      </w:r>
      <w:r w:rsidRPr="00212AAF">
        <w:rPr>
          <w:rFonts w:ascii="Arial" w:eastAsia="Calibri" w:hAnsi="Arial" w:cs="Arial"/>
          <w:lang w:eastAsia="en-US"/>
        </w:rPr>
        <w:t>Н.В. Бабанак</w:t>
      </w:r>
      <w:r w:rsidRPr="00212AAF">
        <w:rPr>
          <w:rFonts w:ascii="Arial" w:eastAsia="Calibri" w:hAnsi="Arial" w:cs="Arial"/>
          <w:lang w:eastAsia="en-US"/>
        </w:rPr>
        <w:t>о</w:t>
      </w:r>
      <w:r w:rsidRPr="00212AAF">
        <w:rPr>
          <w:rFonts w:ascii="Arial" w:eastAsia="Calibri" w:hAnsi="Arial" w:cs="Arial"/>
          <w:lang w:eastAsia="en-US"/>
        </w:rPr>
        <w:t>ва</w:t>
      </w:r>
    </w:p>
    <w:p w:rsidR="00F67DA4" w:rsidRDefault="00F67DA4" w:rsidP="00212AAF">
      <w:pPr>
        <w:jc w:val="both"/>
        <w:rPr>
          <w:rFonts w:ascii="Arial" w:eastAsia="Calibri" w:hAnsi="Arial" w:cs="Arial"/>
          <w:lang w:eastAsia="en-US"/>
        </w:rPr>
        <w:sectPr w:rsidR="00F67DA4" w:rsidSect="00C423C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67DA4" w:rsidRDefault="00F67DA4" w:rsidP="00F67DA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 № 4.</w:t>
      </w:r>
      <w:r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</w:t>
      </w:r>
    </w:p>
    <w:p w:rsidR="00F67DA4" w:rsidRDefault="00F67DA4" w:rsidP="00F67DA4">
      <w:pPr>
        <w:jc w:val="right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к Подпрограмме №3</w:t>
      </w:r>
    </w:p>
    <w:p w:rsidR="00212AAF" w:rsidRPr="00212AAF" w:rsidRDefault="00F67DA4" w:rsidP="00F67DA4">
      <w:pPr>
        <w:jc w:val="right"/>
        <w:rPr>
          <w:rFonts w:ascii="Arial" w:eastAsia="Calibri" w:hAnsi="Arial" w:cs="Arial"/>
          <w:lang w:eastAsia="en-US"/>
        </w:rPr>
      </w:pPr>
      <w:r w:rsidRPr="00C423C9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212AAF" w:rsidRPr="00212AAF" w:rsidRDefault="00212AAF" w:rsidP="00212AAF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212AAF" w:rsidRDefault="00212AAF" w:rsidP="00F67DA4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F67DA4" w:rsidRPr="00212AAF" w:rsidRDefault="00F67DA4" w:rsidP="00F67DA4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609"/>
        <w:gridCol w:w="609"/>
        <w:gridCol w:w="581"/>
        <w:gridCol w:w="1060"/>
        <w:gridCol w:w="470"/>
        <w:gridCol w:w="915"/>
        <w:gridCol w:w="915"/>
        <w:gridCol w:w="1113"/>
        <w:gridCol w:w="1113"/>
        <w:gridCol w:w="1113"/>
        <w:gridCol w:w="1008"/>
        <w:gridCol w:w="945"/>
        <w:gridCol w:w="976"/>
        <w:gridCol w:w="1463"/>
      </w:tblGrid>
      <w:tr w:rsidR="00F67DA4" w:rsidRPr="00212AAF" w:rsidTr="00F67DA4">
        <w:tc>
          <w:tcPr>
            <w:tcW w:w="556" w:type="pct"/>
            <w:vMerge w:val="restar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Наименование программы, подпрограммы</w:t>
            </w:r>
          </w:p>
        </w:tc>
        <w:tc>
          <w:tcPr>
            <w:tcW w:w="210" w:type="pct"/>
            <w:vMerge w:val="restar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938" w:type="pct"/>
            <w:gridSpan w:val="4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2792" w:type="pct"/>
            <w:gridSpan w:val="8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Расходы (тыс.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руб.), годы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67DA4" w:rsidRPr="00212AAF" w:rsidTr="00F67DA4">
        <w:tc>
          <w:tcPr>
            <w:tcW w:w="556" w:type="pct"/>
            <w:vMerge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200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12AAF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62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315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Отчетный год </w:t>
            </w:r>
            <w:r w:rsidRPr="00212AAF">
              <w:rPr>
                <w:rFonts w:ascii="Arial" w:eastAsia="Calibri" w:hAnsi="Arial" w:cs="Arial"/>
                <w:lang w:eastAsia="en-US"/>
              </w:rPr>
              <w:t>(2014г.)</w:t>
            </w:r>
          </w:p>
        </w:tc>
        <w:tc>
          <w:tcPr>
            <w:tcW w:w="315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Отчетный год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(2015г.)</w:t>
            </w:r>
          </w:p>
        </w:tc>
        <w:tc>
          <w:tcPr>
            <w:tcW w:w="384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84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84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Текущий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8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Очередной год планового периода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12AAF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212AAF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6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Первый год планового периода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>2020 г.</w:t>
            </w:r>
          </w:p>
        </w:tc>
        <w:tc>
          <w:tcPr>
            <w:tcW w:w="336" w:type="pct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504" w:type="pct"/>
            <w:vMerge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F67DA4" w:rsidRPr="00212AAF" w:rsidTr="00F67DA4">
        <w:tc>
          <w:tcPr>
            <w:tcW w:w="5000" w:type="pct"/>
            <w:gridSpan w:val="15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Цель 1: </w:t>
            </w:r>
            <w:r>
              <w:rPr>
                <w:rFonts w:ascii="Arial" w:eastAsia="Calibri" w:hAnsi="Arial" w:cs="Arial"/>
                <w:lang w:eastAsia="en-US"/>
              </w:rPr>
              <w:t>С</w:t>
            </w:r>
            <w:r w:rsidRPr="00212AAF">
              <w:rPr>
                <w:rFonts w:ascii="Arial" w:eastAsia="Calibri" w:hAnsi="Arial" w:cs="Arial"/>
                <w:lang w:eastAsia="en-US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7DA4" w:rsidRPr="00212AAF" w:rsidTr="00F67DA4">
        <w:tc>
          <w:tcPr>
            <w:tcW w:w="5000" w:type="pct"/>
            <w:gridSpan w:val="15"/>
            <w:shd w:val="clear" w:color="auto" w:fill="auto"/>
          </w:tcPr>
          <w:p w:rsidR="00F67DA4" w:rsidRPr="00212AAF" w:rsidRDefault="00F67DA4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 xml:space="preserve">Задача 1: </w:t>
            </w:r>
            <w:r>
              <w:rPr>
                <w:rFonts w:ascii="Arial" w:eastAsia="Calibri" w:hAnsi="Arial" w:cs="Arial"/>
                <w:lang w:eastAsia="en-US"/>
              </w:rPr>
              <w:t>О</w:t>
            </w:r>
            <w:r w:rsidRPr="00212AAF">
              <w:rPr>
                <w:rFonts w:ascii="Arial" w:eastAsia="Calibri" w:hAnsi="Arial" w:cs="Arial"/>
                <w:lang w:eastAsia="en-US"/>
              </w:rPr>
              <w:t>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F67DA4" w:rsidRPr="00212AAF" w:rsidTr="00F67DA4">
        <w:trPr>
          <w:trHeight w:val="529"/>
        </w:trPr>
        <w:tc>
          <w:tcPr>
            <w:tcW w:w="556" w:type="pct"/>
            <w:shd w:val="clear" w:color="auto" w:fill="auto"/>
          </w:tcPr>
          <w:p w:rsidR="00212AAF" w:rsidRPr="00212AAF" w:rsidRDefault="00212AAF" w:rsidP="00F67DA4">
            <w:pPr>
              <w:suppressAutoHyphens/>
              <w:ind w:left="284"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Мероприятие 1:</w:t>
            </w:r>
            <w:r w:rsidRPr="00212AAF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212AAF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</w:t>
            </w: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 xml:space="preserve">государственных программ в </w:t>
            </w:r>
            <w:proofErr w:type="gramStart"/>
            <w:r w:rsidRPr="00212AAF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212AAF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212AAF" w:rsidRPr="00212AAF" w:rsidRDefault="00212AAF" w:rsidP="00F67DA4">
            <w:pPr>
              <w:suppressAutoHyphens/>
              <w:ind w:left="284"/>
              <w:rPr>
                <w:rFonts w:ascii="Arial" w:eastAsia="Calibri" w:hAnsi="Arial" w:cs="Arial"/>
                <w:bCs/>
                <w:lang w:eastAsia="en-US"/>
              </w:rPr>
            </w:pPr>
            <w:r w:rsidRPr="00212AAF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212AAF" w:rsidRPr="00F67DA4" w:rsidRDefault="00212AAF" w:rsidP="00F67DA4">
            <w:pPr>
              <w:suppressAutoHyphens/>
              <w:ind w:left="284"/>
              <w:rPr>
                <w:rFonts w:ascii="Arial" w:eastAsia="Calibri" w:hAnsi="Arial" w:cs="Arial"/>
                <w:bCs/>
                <w:lang w:eastAsia="en-US"/>
              </w:rPr>
            </w:pPr>
            <w:r w:rsidRPr="00212AAF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</w:tc>
        <w:tc>
          <w:tcPr>
            <w:tcW w:w="210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009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009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009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009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200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0113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0100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65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6130080610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62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110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110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240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830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15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2 219,02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277,99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2 665,20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-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7,4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2 805,41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513,12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2 433,276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307,842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2 516,2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79,0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336,3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30,0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2 437,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336,3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30,0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2 437,2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336,3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0,0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30,0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17 513,506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14 102,014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79,0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>2 419,652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534,858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377,982</w:t>
            </w: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212AAF" w:rsidRPr="00212AAF" w:rsidRDefault="00212AAF" w:rsidP="00F67DA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12AAF">
              <w:rPr>
                <w:rFonts w:ascii="Arial" w:eastAsia="Calibri" w:hAnsi="Arial" w:cs="Arial"/>
                <w:lang w:eastAsia="en-US"/>
              </w:rPr>
              <w:lastRenderedPageBreak/>
              <w:t xml:space="preserve"> 9 объектов</w:t>
            </w:r>
          </w:p>
        </w:tc>
      </w:tr>
    </w:tbl>
    <w:p w:rsidR="00212AAF" w:rsidRPr="00212AAF" w:rsidRDefault="00212AAF" w:rsidP="00212AAF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F67DA4" w:rsidRDefault="00212AAF" w:rsidP="00F67DA4">
      <w:pPr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212AAF" w:rsidRPr="00212AAF" w:rsidRDefault="00212AAF" w:rsidP="00F67DA4">
      <w:pPr>
        <w:jc w:val="both"/>
        <w:rPr>
          <w:rFonts w:ascii="Arial" w:eastAsia="Calibri" w:hAnsi="Arial" w:cs="Arial"/>
          <w:lang w:eastAsia="en-US"/>
        </w:rPr>
      </w:pPr>
      <w:r w:rsidRPr="00212AAF">
        <w:rPr>
          <w:rFonts w:ascii="Arial" w:eastAsia="Calibri" w:hAnsi="Arial" w:cs="Arial"/>
          <w:lang w:eastAsia="en-US"/>
        </w:rPr>
        <w:t xml:space="preserve">архитектуры и коммунального хозяйства </w:t>
      </w:r>
      <w:r w:rsidR="00F67DA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</w:t>
      </w:r>
      <w:r w:rsidRPr="00212AAF">
        <w:rPr>
          <w:rFonts w:ascii="Arial" w:eastAsia="Calibri" w:hAnsi="Arial" w:cs="Arial"/>
          <w:lang w:eastAsia="en-US"/>
        </w:rPr>
        <w:t>Н.В. Бабанак</w:t>
      </w:r>
      <w:r w:rsidRPr="00212AAF">
        <w:rPr>
          <w:rFonts w:ascii="Arial" w:eastAsia="Calibri" w:hAnsi="Arial" w:cs="Arial"/>
          <w:lang w:eastAsia="en-US"/>
        </w:rPr>
        <w:t>о</w:t>
      </w:r>
      <w:r w:rsidRPr="00212AAF">
        <w:rPr>
          <w:rFonts w:ascii="Arial" w:eastAsia="Calibri" w:hAnsi="Arial" w:cs="Arial"/>
          <w:lang w:eastAsia="en-US"/>
        </w:rPr>
        <w:t>ва</w:t>
      </w:r>
    </w:p>
    <w:p w:rsidR="00F67DA4" w:rsidRDefault="00F67DA4" w:rsidP="0096307C">
      <w:pPr>
        <w:jc w:val="both"/>
        <w:rPr>
          <w:rFonts w:ascii="Arial" w:hAnsi="Arial" w:cs="Arial"/>
        </w:rPr>
        <w:sectPr w:rsidR="00F67DA4" w:rsidSect="00C423C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67DA4" w:rsidRDefault="00F67DA4" w:rsidP="00F67DA4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lastRenderedPageBreak/>
        <w:t>Приложение № 5</w:t>
      </w:r>
    </w:p>
    <w:p w:rsidR="00F67DA4" w:rsidRDefault="00F67DA4" w:rsidP="00F67DA4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/>
          <w:lang w:eastAsia="zh-CN"/>
        </w:rPr>
      </w:pPr>
      <w:r w:rsidRPr="00F67DA4">
        <w:rPr>
          <w:rFonts w:ascii="Arial" w:hAnsi="Arial" w:cs="Arial"/>
          <w:color w:val="000000"/>
          <w:lang w:eastAsia="zh-CN"/>
        </w:rPr>
        <w:t xml:space="preserve">к постановлению </w:t>
      </w:r>
      <w:r>
        <w:rPr>
          <w:rFonts w:ascii="Arial" w:hAnsi="Arial" w:cs="Arial"/>
          <w:color w:val="000000"/>
          <w:lang w:eastAsia="zh-CN"/>
        </w:rPr>
        <w:t>администрации</w:t>
      </w:r>
    </w:p>
    <w:p w:rsidR="00F67DA4" w:rsidRPr="00F67DA4" w:rsidRDefault="00F67DA4" w:rsidP="00F67DA4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Ермаковского района</w:t>
      </w:r>
    </w:p>
    <w:p w:rsidR="00F67DA4" w:rsidRPr="00F67DA4" w:rsidRDefault="00F67DA4" w:rsidP="00F67DA4">
      <w:pPr>
        <w:widowControl w:val="0"/>
        <w:tabs>
          <w:tab w:val="left" w:pos="5637"/>
        </w:tabs>
        <w:suppressAutoHyphens/>
        <w:overflowPunct w:val="0"/>
        <w:autoSpaceDE w:val="0"/>
        <w:jc w:val="right"/>
        <w:textAlignment w:val="baseline"/>
        <w:rPr>
          <w:rFonts w:ascii="Arial" w:hAnsi="Arial" w:cs="Arial"/>
          <w:b/>
          <w:lang w:eastAsia="zh-CN"/>
        </w:rPr>
      </w:pPr>
      <w:r w:rsidRPr="00F67DA4">
        <w:rPr>
          <w:rFonts w:ascii="Arial" w:hAnsi="Arial" w:cs="Arial"/>
          <w:color w:val="000000"/>
          <w:lang w:eastAsia="zh-CN"/>
        </w:rPr>
        <w:t>от «</w:t>
      </w:r>
      <w:r>
        <w:rPr>
          <w:rFonts w:ascii="Arial" w:hAnsi="Arial" w:cs="Arial"/>
          <w:color w:val="000000"/>
          <w:lang w:eastAsia="zh-CN"/>
        </w:rPr>
        <w:t>10</w:t>
      </w:r>
      <w:r w:rsidRPr="00F67DA4">
        <w:rPr>
          <w:rFonts w:ascii="Arial" w:hAnsi="Arial" w:cs="Arial"/>
          <w:color w:val="000000"/>
          <w:lang w:eastAsia="zh-CN"/>
        </w:rPr>
        <w:t xml:space="preserve">» </w:t>
      </w:r>
      <w:r>
        <w:rPr>
          <w:rFonts w:ascii="Arial" w:hAnsi="Arial" w:cs="Arial"/>
          <w:color w:val="000000"/>
          <w:lang w:eastAsia="zh-CN"/>
        </w:rPr>
        <w:t xml:space="preserve">апреля </w:t>
      </w:r>
      <w:r w:rsidRPr="00F67DA4">
        <w:rPr>
          <w:rFonts w:ascii="Arial" w:hAnsi="Arial" w:cs="Arial"/>
          <w:color w:val="000000"/>
          <w:lang w:eastAsia="zh-CN"/>
        </w:rPr>
        <w:t>2018 г.</w:t>
      </w:r>
      <w:r>
        <w:rPr>
          <w:rFonts w:ascii="Arial" w:hAnsi="Arial" w:cs="Arial"/>
          <w:color w:val="000000"/>
          <w:lang w:eastAsia="zh-CN"/>
        </w:rPr>
        <w:t xml:space="preserve"> № 170-п</w:t>
      </w:r>
    </w:p>
    <w:p w:rsidR="00F67DA4" w:rsidRPr="00F67DA4" w:rsidRDefault="00F67DA4" w:rsidP="00F67DA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F67DA4" w:rsidRPr="00F67DA4" w:rsidRDefault="00F67DA4" w:rsidP="00F67DA4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b/>
          <w:lang w:eastAsia="zh-CN"/>
        </w:rPr>
        <w:t>Подпрограмма</w:t>
      </w:r>
      <w:r w:rsidRPr="00F67DA4">
        <w:rPr>
          <w:rFonts w:ascii="Arial" w:hAnsi="Arial" w:cs="Arial"/>
          <w:b/>
          <w:lang w:eastAsia="zh-CN"/>
        </w:rPr>
        <w:t xml:space="preserve"> №4</w:t>
      </w:r>
    </w:p>
    <w:p w:rsidR="00F67DA4" w:rsidRPr="00F67DA4" w:rsidRDefault="00F67DA4" w:rsidP="00F67DA4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F67DA4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 Ермаковского района»</w:t>
      </w:r>
    </w:p>
    <w:p w:rsidR="00F67DA4" w:rsidRPr="00F67DA4" w:rsidRDefault="00F67DA4" w:rsidP="00F67DA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F67DA4" w:rsidRPr="00D8113A" w:rsidRDefault="00D8113A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bCs/>
          <w:lang w:eastAsia="zh-CN"/>
        </w:rPr>
      </w:pPr>
      <w:r w:rsidRPr="00D8113A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D8113A" w:rsidRPr="00F67DA4" w:rsidRDefault="00D8113A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8"/>
        <w:gridCol w:w="7423"/>
      </w:tblGrid>
      <w:tr w:rsidR="00F67DA4" w:rsidRPr="00F67DA4" w:rsidTr="00D8113A"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Наименование </w:t>
            </w:r>
            <w:proofErr w:type="gramStart"/>
            <w:r w:rsidRPr="00F67DA4">
              <w:rPr>
                <w:rFonts w:ascii="Arial" w:hAnsi="Arial" w:cs="Arial"/>
                <w:lang w:eastAsia="zh-CN"/>
              </w:rPr>
              <w:t>муниципальной</w:t>
            </w:r>
            <w:proofErr w:type="gramEnd"/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подпрограммы</w:t>
            </w:r>
          </w:p>
        </w:tc>
        <w:tc>
          <w:tcPr>
            <w:tcW w:w="3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F67DA4" w:rsidRPr="00F67DA4" w:rsidTr="00D8113A"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Наименование 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муниципальной программы, в рамках которой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реализуется подпрограмма</w:t>
            </w:r>
          </w:p>
        </w:tc>
        <w:tc>
          <w:tcPr>
            <w:tcW w:w="3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F67DA4" w:rsidRPr="00F67DA4" w:rsidTr="00D8113A">
        <w:trPr>
          <w:trHeight w:val="1035"/>
        </w:trPr>
        <w:tc>
          <w:tcPr>
            <w:tcW w:w="11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F67DA4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F67DA4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F67DA4" w:rsidRPr="00F67DA4" w:rsidTr="00D8113A">
        <w:trPr>
          <w:trHeight w:val="1035"/>
        </w:trPr>
        <w:tc>
          <w:tcPr>
            <w:tcW w:w="11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Исполнители 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мероприятий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подпрограммы, главные распорядители бюджетных средств</w:t>
            </w:r>
          </w:p>
        </w:tc>
        <w:tc>
          <w:tcPr>
            <w:tcW w:w="3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F67DA4" w:rsidRPr="00F67DA4" w:rsidTr="00D8113A"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ind w:left="25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Цели: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F67DA4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ind w:left="25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Задачи: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F67DA4" w:rsidRPr="00F67DA4" w:rsidTr="00D8113A">
        <w:trPr>
          <w:trHeight w:val="1690"/>
        </w:trPr>
        <w:tc>
          <w:tcPr>
            <w:tcW w:w="11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ind w:firstLine="12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Срок реализации подпрограммы 2014- 2020 годы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 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F67DA4" w:rsidRPr="00F67DA4" w:rsidTr="00D8113A">
        <w:trPr>
          <w:trHeight w:val="1600"/>
        </w:trPr>
        <w:tc>
          <w:tcPr>
            <w:tcW w:w="11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F67DA4" w:rsidRPr="00F67DA4" w:rsidTr="00D8113A">
        <w:trPr>
          <w:trHeight w:val="2175"/>
        </w:trPr>
        <w:tc>
          <w:tcPr>
            <w:tcW w:w="11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Источник финансирования </w:t>
            </w:r>
            <w:r w:rsidR="00D8113A">
              <w:rPr>
                <w:rFonts w:ascii="Arial" w:hAnsi="Arial" w:cs="Arial"/>
                <w:lang w:eastAsia="zh-CN"/>
              </w:rPr>
              <w:t>- бюджет Ермаковского района.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</w:t>
            </w:r>
            <w:r w:rsidR="00D8113A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108,342 тыс. рублей, из них: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 2014 году</w:t>
            </w:r>
            <w:r w:rsidR="00D8113A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- 0,00 тыс. рублей</w:t>
            </w:r>
            <w:r w:rsidR="00D8113A">
              <w:rPr>
                <w:rFonts w:ascii="Arial" w:hAnsi="Arial" w:cs="Arial"/>
                <w:lang w:eastAsia="zh-CN"/>
              </w:rPr>
              <w:t>;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 2015 году</w:t>
            </w:r>
            <w:r w:rsidR="00D8113A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- 305,70 тыс. рублей</w:t>
            </w:r>
            <w:r w:rsidR="00D8113A">
              <w:rPr>
                <w:rFonts w:ascii="Arial" w:hAnsi="Arial" w:cs="Arial"/>
                <w:lang w:eastAsia="zh-CN"/>
              </w:rPr>
              <w:t>;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 2016 году</w:t>
            </w:r>
            <w:r w:rsidR="00D8113A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- 404,90 тыс. рублей</w:t>
            </w:r>
            <w:r w:rsidR="00D8113A">
              <w:rPr>
                <w:rFonts w:ascii="Arial" w:hAnsi="Arial" w:cs="Arial"/>
                <w:lang w:eastAsia="zh-CN"/>
              </w:rPr>
              <w:t>;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 2017 году – 406,842 тыс. рублей</w:t>
            </w:r>
            <w:r w:rsidR="00D8113A">
              <w:rPr>
                <w:rFonts w:ascii="Arial" w:hAnsi="Arial" w:cs="Arial"/>
                <w:lang w:eastAsia="zh-CN"/>
              </w:rPr>
              <w:t>;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 2018 году – 330,30 тыс. рублей</w:t>
            </w:r>
            <w:r w:rsidR="00D8113A">
              <w:rPr>
                <w:rFonts w:ascii="Arial" w:hAnsi="Arial" w:cs="Arial"/>
                <w:lang w:eastAsia="zh-CN"/>
              </w:rPr>
              <w:t>;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 2019 году – 330,30 тыс. рублей</w:t>
            </w:r>
            <w:r w:rsidR="00D8113A">
              <w:rPr>
                <w:rFonts w:ascii="Arial" w:hAnsi="Arial" w:cs="Arial"/>
                <w:lang w:eastAsia="zh-CN"/>
              </w:rPr>
              <w:t>;</w:t>
            </w:r>
          </w:p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 2020 году – 330,30 тыс. рублей</w:t>
            </w:r>
            <w:r w:rsidR="00D8113A">
              <w:rPr>
                <w:rFonts w:ascii="Arial" w:hAnsi="Arial" w:cs="Arial"/>
                <w:lang w:eastAsia="zh-CN"/>
              </w:rPr>
              <w:t>.</w:t>
            </w:r>
          </w:p>
        </w:tc>
      </w:tr>
      <w:tr w:rsidR="00F67DA4" w:rsidRPr="00F67DA4" w:rsidTr="00D8113A">
        <w:trPr>
          <w:trHeight w:val="2175"/>
        </w:trPr>
        <w:tc>
          <w:tcPr>
            <w:tcW w:w="11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F67DA4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F67DA4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F67DA4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F67DA4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F67DA4" w:rsidRPr="00F67DA4" w:rsidRDefault="00F67DA4" w:rsidP="00F67DA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lang w:eastAsia="zh-CN"/>
        </w:rPr>
      </w:pPr>
      <w:r w:rsidRPr="00F67DA4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lang w:eastAsia="zh-CN"/>
        </w:rPr>
      </w:pPr>
      <w:r w:rsidRPr="00F67DA4">
        <w:rPr>
          <w:rFonts w:ascii="Arial" w:hAnsi="Arial" w:cs="Arial"/>
          <w:b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b/>
          <w:lang w:eastAsia="zh-CN"/>
        </w:rPr>
      </w:pPr>
      <w:r w:rsidRPr="00F67DA4">
        <w:rPr>
          <w:rFonts w:ascii="Arial" w:hAnsi="Arial" w:cs="Arial"/>
          <w:b/>
          <w:lang w:eastAsia="zh-CN"/>
        </w:rPr>
        <w:t>2.2 Основная цель, задачи, этапы и сроки выполнения подпрограммы, целевые индикаторы.</w:t>
      </w: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D8113A" w:rsidRDefault="00D8113A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Основными целями являются: 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lastRenderedPageBreak/>
        <w:t xml:space="preserve">1. </w:t>
      </w:r>
      <w:proofErr w:type="gramStart"/>
      <w:r w:rsidRPr="00F67DA4">
        <w:rPr>
          <w:rFonts w:ascii="Arial" w:hAnsi="Arial" w:cs="Arial"/>
          <w:lang w:eastAsia="zh-CN"/>
        </w:rPr>
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 xml:space="preserve">Задачами программы являются: </w:t>
      </w: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D8113A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5.</w:t>
      </w:r>
      <w:r w:rsidR="00D8113A">
        <w:rPr>
          <w:rFonts w:ascii="Arial" w:hAnsi="Arial" w:cs="Arial"/>
          <w:lang w:eastAsia="zh-CN"/>
        </w:rPr>
        <w:t>1.</w:t>
      </w:r>
    </w:p>
    <w:p w:rsidR="00D8113A" w:rsidRDefault="00D8113A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D8113A">
        <w:rPr>
          <w:rFonts w:ascii="Arial" w:hAnsi="Arial" w:cs="Arial"/>
          <w:b/>
          <w:lang w:eastAsia="zh-CN"/>
        </w:rPr>
        <w:t>2.3 Механизм реализации мероприятий программы</w:t>
      </w:r>
      <w:r w:rsidRPr="00F67DA4">
        <w:rPr>
          <w:rFonts w:ascii="Arial" w:hAnsi="Arial" w:cs="Arial"/>
          <w:lang w:eastAsia="zh-CN"/>
        </w:rPr>
        <w:t>.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F67DA4" w:rsidRPr="00F67DA4" w:rsidRDefault="00F67DA4" w:rsidP="00D8113A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2020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b/>
          <w:lang w:eastAsia="zh-CN"/>
        </w:rPr>
      </w:pP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b/>
          <w:lang w:eastAsia="zh-CN"/>
        </w:rPr>
      </w:pPr>
      <w:r w:rsidRPr="00F67DA4">
        <w:rPr>
          <w:rFonts w:ascii="Arial" w:hAnsi="Arial" w:cs="Arial"/>
          <w:b/>
          <w:lang w:eastAsia="zh-CN"/>
        </w:rPr>
        <w:t>2.4. Управление подпрограммой и контроль над ходом ее выполнения.</w:t>
      </w: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lastRenderedPageBreak/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F67DA4">
        <w:rPr>
          <w:rFonts w:ascii="Arial" w:hAnsi="Arial" w:cs="Arial"/>
          <w:lang w:eastAsia="zh-CN"/>
        </w:rPr>
        <w:t>контроль за</w:t>
      </w:r>
      <w:proofErr w:type="gramEnd"/>
      <w:r w:rsidRPr="00F67DA4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F67DA4">
        <w:rPr>
          <w:rFonts w:ascii="Arial" w:hAnsi="Arial" w:cs="Arial"/>
          <w:lang w:eastAsia="zh-CN"/>
        </w:rPr>
        <w:t>отчетным</w:t>
      </w:r>
      <w:proofErr w:type="gramEnd"/>
      <w:r w:rsidRPr="00F67DA4">
        <w:rPr>
          <w:rFonts w:ascii="Arial" w:hAnsi="Arial" w:cs="Arial"/>
          <w:lang w:eastAsia="zh-CN"/>
        </w:rPr>
        <w:t>.</w:t>
      </w: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b/>
          <w:lang w:eastAsia="zh-CN"/>
        </w:rPr>
      </w:pPr>
      <w:r w:rsidRPr="00F67DA4">
        <w:rPr>
          <w:rFonts w:ascii="Arial" w:hAnsi="Arial" w:cs="Arial"/>
          <w:b/>
          <w:lang w:eastAsia="zh-CN"/>
        </w:rPr>
        <w:t>2.5 Оценка социально - экономической эффективности.</w:t>
      </w:r>
    </w:p>
    <w:p w:rsidR="00D8113A" w:rsidRDefault="00D8113A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F67DA4" w:rsidRPr="00F67DA4" w:rsidRDefault="00F67DA4" w:rsidP="00D8113A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autoSpaceDE w:val="0"/>
        <w:spacing w:before="40"/>
        <w:ind w:firstLine="720"/>
        <w:jc w:val="both"/>
        <w:rPr>
          <w:rFonts w:ascii="Arial" w:hAnsi="Arial" w:cs="Arial"/>
          <w:b/>
          <w:lang w:eastAsia="zh-CN"/>
        </w:rPr>
      </w:pPr>
      <w:r w:rsidRPr="00F67DA4">
        <w:rPr>
          <w:rFonts w:ascii="Arial" w:hAnsi="Arial" w:cs="Arial"/>
          <w:b/>
          <w:lang w:eastAsia="zh-CN"/>
        </w:rPr>
        <w:t>2.6. Информация о ресурсном обеспечении подпрограммы.</w:t>
      </w:r>
    </w:p>
    <w:p w:rsidR="00F67DA4" w:rsidRPr="00F67DA4" w:rsidRDefault="00F67DA4" w:rsidP="00D8113A">
      <w:pPr>
        <w:suppressAutoHyphens/>
        <w:autoSpaceDE w:val="0"/>
        <w:spacing w:before="40"/>
        <w:ind w:firstLine="720"/>
        <w:jc w:val="both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overflowPunct w:val="0"/>
        <w:autoSpaceDE w:val="0"/>
        <w:spacing w:before="40"/>
        <w:ind w:left="15"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 xml:space="preserve">Общий объем финансирования подпрограммы из бюджета Ермаковского района составляет </w:t>
      </w:r>
      <w:r w:rsidR="00D8113A">
        <w:rPr>
          <w:rFonts w:ascii="Arial" w:hAnsi="Arial" w:cs="Arial"/>
          <w:lang w:eastAsia="zh-CN"/>
        </w:rPr>
        <w:t xml:space="preserve">2 </w:t>
      </w:r>
      <w:r w:rsidRPr="00F67DA4">
        <w:rPr>
          <w:rFonts w:ascii="Arial" w:hAnsi="Arial" w:cs="Arial"/>
          <w:lang w:eastAsia="zh-CN"/>
        </w:rPr>
        <w:t>108,342 тыс. рублей из них:</w:t>
      </w:r>
    </w:p>
    <w:p w:rsidR="00F67DA4" w:rsidRPr="00F67DA4" w:rsidRDefault="00F67DA4" w:rsidP="00D8113A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в 2014 году - 00,0 тыс. рублей</w:t>
      </w:r>
      <w:r w:rsidR="00D8113A">
        <w:rPr>
          <w:rFonts w:ascii="Arial" w:hAnsi="Arial" w:cs="Arial"/>
          <w:lang w:eastAsia="zh-CN"/>
        </w:rPr>
        <w:t>;</w:t>
      </w:r>
    </w:p>
    <w:p w:rsidR="00F67DA4" w:rsidRPr="00F67DA4" w:rsidRDefault="00F67DA4" w:rsidP="00D8113A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в 2015 году - 305,7 тыс. рублей</w:t>
      </w:r>
      <w:r w:rsidR="00D8113A">
        <w:rPr>
          <w:rFonts w:ascii="Arial" w:hAnsi="Arial" w:cs="Arial"/>
          <w:lang w:eastAsia="zh-CN"/>
        </w:rPr>
        <w:t>;</w:t>
      </w:r>
    </w:p>
    <w:p w:rsidR="00F67DA4" w:rsidRPr="00F67DA4" w:rsidRDefault="00F67DA4" w:rsidP="00D8113A">
      <w:pPr>
        <w:suppressAutoHyphens/>
        <w:overflowPunct w:val="0"/>
        <w:autoSpaceDE w:val="0"/>
        <w:spacing w:before="40"/>
        <w:ind w:left="-15"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в 2016 году - 404,9 тыс. рублей</w:t>
      </w:r>
      <w:r w:rsidR="00D8113A">
        <w:rPr>
          <w:rFonts w:ascii="Arial" w:hAnsi="Arial" w:cs="Arial"/>
          <w:lang w:eastAsia="zh-CN"/>
        </w:rPr>
        <w:t>;</w:t>
      </w:r>
    </w:p>
    <w:p w:rsidR="00F67DA4" w:rsidRPr="00F67DA4" w:rsidRDefault="00F67DA4" w:rsidP="00D8113A">
      <w:pPr>
        <w:suppressAutoHyphens/>
        <w:overflowPunct w:val="0"/>
        <w:autoSpaceDE w:val="0"/>
        <w:spacing w:before="40"/>
        <w:ind w:left="-15"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в 2017 году – 406,842 тыс. рублей</w:t>
      </w:r>
      <w:r w:rsidR="00D8113A">
        <w:rPr>
          <w:rFonts w:ascii="Arial" w:hAnsi="Arial" w:cs="Arial"/>
          <w:lang w:eastAsia="zh-CN"/>
        </w:rPr>
        <w:t>;</w:t>
      </w:r>
    </w:p>
    <w:p w:rsidR="00F67DA4" w:rsidRPr="00F67DA4" w:rsidRDefault="00F67DA4" w:rsidP="00D8113A">
      <w:pPr>
        <w:suppressAutoHyphens/>
        <w:overflowPunct w:val="0"/>
        <w:autoSpaceDE w:val="0"/>
        <w:spacing w:before="40"/>
        <w:ind w:left="-15"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в 2018 году – 330,3 тыс. рублей</w:t>
      </w:r>
      <w:r w:rsidR="00D8113A">
        <w:rPr>
          <w:rFonts w:ascii="Arial" w:hAnsi="Arial" w:cs="Arial"/>
          <w:lang w:eastAsia="zh-CN"/>
        </w:rPr>
        <w:t>;</w:t>
      </w:r>
    </w:p>
    <w:p w:rsidR="00F67DA4" w:rsidRPr="00F67DA4" w:rsidRDefault="00F67DA4" w:rsidP="00D8113A">
      <w:pPr>
        <w:suppressAutoHyphens/>
        <w:overflowPunct w:val="0"/>
        <w:autoSpaceDE w:val="0"/>
        <w:spacing w:before="40"/>
        <w:ind w:left="-15"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в 2019 году – 330,3 тыс. рублей</w:t>
      </w:r>
      <w:r w:rsidR="00D8113A">
        <w:rPr>
          <w:rFonts w:ascii="Arial" w:hAnsi="Arial" w:cs="Arial"/>
          <w:lang w:eastAsia="zh-CN"/>
        </w:rPr>
        <w:t>;</w:t>
      </w:r>
    </w:p>
    <w:p w:rsidR="00F67DA4" w:rsidRPr="00F67DA4" w:rsidRDefault="00F67DA4" w:rsidP="00D8113A">
      <w:pPr>
        <w:suppressAutoHyphens/>
        <w:overflowPunct w:val="0"/>
        <w:autoSpaceDE w:val="0"/>
        <w:spacing w:before="40"/>
        <w:ind w:left="-15"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в 2020 году – 330,3 тыс. рублей</w:t>
      </w:r>
      <w:r w:rsidR="00D8113A">
        <w:rPr>
          <w:rFonts w:ascii="Arial" w:hAnsi="Arial" w:cs="Arial"/>
          <w:lang w:eastAsia="zh-CN"/>
        </w:rPr>
        <w:t>;</w:t>
      </w:r>
    </w:p>
    <w:p w:rsidR="00F67DA4" w:rsidRPr="00F67DA4" w:rsidRDefault="00F67DA4" w:rsidP="00F67DA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F67DA4" w:rsidRPr="00F67DA4" w:rsidRDefault="00F67DA4" w:rsidP="00F67DA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Начальник отдела архитектуры,</w:t>
      </w:r>
    </w:p>
    <w:p w:rsidR="00F67DA4" w:rsidRPr="00F67DA4" w:rsidRDefault="00F67DA4" w:rsidP="00F67DA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 xml:space="preserve">строительства и коммунального хозяйства </w:t>
      </w:r>
      <w:r w:rsidR="00D8113A">
        <w:rPr>
          <w:rFonts w:ascii="Arial" w:hAnsi="Arial" w:cs="Arial"/>
          <w:lang w:eastAsia="zh-CN"/>
        </w:rPr>
        <w:t xml:space="preserve">                                       </w:t>
      </w:r>
      <w:r w:rsidRPr="00F67DA4">
        <w:rPr>
          <w:rFonts w:ascii="Arial" w:hAnsi="Arial" w:cs="Arial"/>
          <w:lang w:eastAsia="zh-CN"/>
        </w:rPr>
        <w:t>Н.В. Бабанакова</w:t>
      </w:r>
    </w:p>
    <w:p w:rsidR="00F67DA4" w:rsidRPr="00F67DA4" w:rsidRDefault="00F67DA4" w:rsidP="00F67DA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F67DA4" w:rsidRPr="00F67DA4" w:rsidSect="0084085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8113A" w:rsidRDefault="00F67DA4" w:rsidP="00D8113A">
      <w:pPr>
        <w:suppressAutoHyphens/>
        <w:overflowPunct w:val="0"/>
        <w:autoSpaceDE w:val="0"/>
        <w:spacing w:line="100" w:lineRule="atLeast"/>
        <w:ind w:left="10348" w:hanging="10348"/>
        <w:jc w:val="right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lastRenderedPageBreak/>
        <w:t>Приложение № 5</w:t>
      </w:r>
      <w:r w:rsidR="00D8113A">
        <w:rPr>
          <w:rFonts w:ascii="Arial" w:hAnsi="Arial" w:cs="Arial"/>
          <w:lang w:eastAsia="zh-CN"/>
        </w:rPr>
        <w:t>.1.</w:t>
      </w:r>
    </w:p>
    <w:p w:rsidR="00F67DA4" w:rsidRDefault="00F67DA4" w:rsidP="00D8113A">
      <w:pPr>
        <w:suppressAutoHyphens/>
        <w:overflowPunct w:val="0"/>
        <w:autoSpaceDE w:val="0"/>
        <w:spacing w:line="100" w:lineRule="atLeast"/>
        <w:ind w:left="10348" w:hanging="10348"/>
        <w:jc w:val="right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к подпрограмме № 4</w:t>
      </w:r>
    </w:p>
    <w:p w:rsidR="00D8113A" w:rsidRDefault="00D8113A" w:rsidP="00D8113A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«Капитальный ремонт объектов</w:t>
      </w:r>
    </w:p>
    <w:p w:rsidR="00D8113A" w:rsidRPr="00F67DA4" w:rsidRDefault="00D8113A" w:rsidP="00D8113A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муниципального жилищного фонда Ермаковского района»</w:t>
      </w:r>
    </w:p>
    <w:p w:rsidR="00D8113A" w:rsidRPr="00F67DA4" w:rsidRDefault="00D8113A" w:rsidP="00F67DA4">
      <w:pPr>
        <w:suppressAutoHyphens/>
        <w:overflowPunct w:val="0"/>
        <w:autoSpaceDE w:val="0"/>
        <w:spacing w:line="100" w:lineRule="atLeast"/>
        <w:ind w:left="10348"/>
        <w:jc w:val="both"/>
        <w:textAlignment w:val="baseline"/>
        <w:rPr>
          <w:rFonts w:ascii="Arial" w:hAnsi="Arial" w:cs="Arial"/>
          <w:lang w:eastAsia="zh-CN"/>
        </w:rPr>
      </w:pPr>
    </w:p>
    <w:p w:rsidR="00F67DA4" w:rsidRPr="00F67DA4" w:rsidRDefault="00F67DA4" w:rsidP="00D8113A">
      <w:pPr>
        <w:suppressAutoHyphens/>
        <w:overflowPunct w:val="0"/>
        <w:autoSpaceDE w:val="0"/>
        <w:spacing w:line="100" w:lineRule="atLeast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F67DA4" w:rsidRPr="00F67DA4" w:rsidRDefault="00F67DA4" w:rsidP="00F67DA4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837"/>
        <w:gridCol w:w="1256"/>
        <w:gridCol w:w="1466"/>
        <w:gridCol w:w="1162"/>
        <w:gridCol w:w="1450"/>
        <w:gridCol w:w="1450"/>
        <w:gridCol w:w="1450"/>
        <w:gridCol w:w="1450"/>
        <w:gridCol w:w="1298"/>
        <w:gridCol w:w="1161"/>
      </w:tblGrid>
      <w:tr w:rsidR="001B204D" w:rsidRPr="00F67DA4" w:rsidTr="001B204D">
        <w:trPr>
          <w:cantSplit/>
          <w:trHeight w:val="240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F67DA4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F67DA4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1B204D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Единица </w:t>
            </w:r>
            <w:r w:rsidR="00F67DA4" w:rsidRPr="00F67DA4">
              <w:rPr>
                <w:rFonts w:ascii="Arial" w:hAnsi="Arial" w:cs="Arial"/>
                <w:lang w:eastAsia="zh-CN"/>
              </w:rPr>
              <w:t>измерения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1B204D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Источник </w:t>
            </w:r>
            <w:r w:rsidR="00F67DA4" w:rsidRPr="00F67DA4">
              <w:rPr>
                <w:rFonts w:ascii="Arial" w:hAnsi="Arial" w:cs="Arial"/>
                <w:lang w:eastAsia="zh-CN"/>
              </w:rPr>
              <w:t>информации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1B204D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2017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Текущий</w:t>
            </w:r>
            <w:r w:rsidR="001B204D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финансовый год</w:t>
            </w:r>
            <w:r w:rsidR="001B204D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2018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7DA4" w:rsidRPr="00F67DA4" w:rsidRDefault="00F67DA4" w:rsidP="001B204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Очередной год</w:t>
            </w:r>
            <w:r w:rsidR="001B204D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планового</w:t>
            </w:r>
            <w:r w:rsidR="001B204D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периода</w:t>
            </w:r>
            <w:r w:rsidR="001B204D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2019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1B204D">
            <w:pPr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Первый план</w:t>
            </w:r>
            <w:r w:rsidRPr="00F67DA4">
              <w:rPr>
                <w:rFonts w:ascii="Arial" w:hAnsi="Arial" w:cs="Arial"/>
                <w:lang w:eastAsia="zh-CN"/>
              </w:rPr>
              <w:t>о</w:t>
            </w:r>
            <w:r w:rsidRPr="00F67DA4">
              <w:rPr>
                <w:rFonts w:ascii="Arial" w:hAnsi="Arial" w:cs="Arial"/>
                <w:lang w:eastAsia="zh-CN"/>
              </w:rPr>
              <w:t>вый год</w:t>
            </w:r>
            <w:r w:rsidR="001B204D"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2020 г.</w:t>
            </w:r>
          </w:p>
        </w:tc>
      </w:tr>
      <w:tr w:rsidR="001B204D" w:rsidRPr="00F67DA4" w:rsidTr="001B204D">
        <w:trPr>
          <w:cantSplit/>
          <w:trHeight w:val="240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04D" w:rsidRPr="00F67DA4" w:rsidRDefault="001B204D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4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04D" w:rsidRPr="00F67DA4" w:rsidRDefault="001B204D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</w:tr>
      <w:tr w:rsidR="001B204D" w:rsidRPr="00F67DA4" w:rsidTr="001B204D">
        <w:trPr>
          <w:cantSplit/>
          <w:trHeight w:val="360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F67DA4">
              <w:rPr>
                <w:rFonts w:ascii="Arial" w:hAnsi="Arial" w:cs="Arial"/>
                <w:lang w:eastAsia="zh-CN"/>
              </w:rPr>
              <w:t>фонда</w:t>
            </w:r>
            <w:proofErr w:type="gramEnd"/>
            <w:r w:rsidRPr="00F67DA4">
              <w:rPr>
                <w:rFonts w:ascii="Arial" w:hAnsi="Arial" w:cs="Arial"/>
                <w:lang w:eastAsia="zh-CN"/>
              </w:rPr>
              <w:t xml:space="preserve"> подлежащие ремонту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DA4" w:rsidRPr="00F67DA4" w:rsidRDefault="00F67DA4" w:rsidP="00D8113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</w:t>
            </w:r>
          </w:p>
        </w:tc>
      </w:tr>
      <w:tr w:rsidR="001B204D" w:rsidRPr="00F67DA4" w:rsidTr="001B2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55" w:type="pct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42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Установка приборов учета</w:t>
            </w:r>
          </w:p>
        </w:tc>
        <w:tc>
          <w:tcPr>
            <w:tcW w:w="433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508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402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502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502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502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502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50" w:type="pct"/>
          </w:tcPr>
          <w:p w:rsidR="00F67DA4" w:rsidRPr="00F67DA4" w:rsidRDefault="00F67DA4" w:rsidP="00D8113A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02" w:type="pct"/>
          </w:tcPr>
          <w:p w:rsidR="00F67DA4" w:rsidRPr="00F67DA4" w:rsidRDefault="00F67DA4" w:rsidP="001B204D">
            <w:pPr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F67DA4" w:rsidRPr="00F67DA4" w:rsidRDefault="00F67DA4" w:rsidP="00F67DA4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1B204D" w:rsidRDefault="001B204D" w:rsidP="001B204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F67DA4" w:rsidRPr="00F67DA4" w:rsidRDefault="001B204D" w:rsidP="001B204D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>
        <w:rPr>
          <w:rFonts w:ascii="Arial" w:eastAsia="Calibri" w:hAnsi="Arial" w:cs="Arial"/>
          <w:lang w:eastAsia="en-US"/>
        </w:rPr>
        <w:t>архитектуры и коммунального хозяйства                                                                                                                     Н.В. Бабанакова</w:t>
      </w:r>
    </w:p>
    <w:p w:rsidR="001B204D" w:rsidRDefault="001B204D" w:rsidP="00F67DA4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  <w:sectPr w:rsidR="001B204D" w:rsidSect="00D8113A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B204D" w:rsidRDefault="001B204D" w:rsidP="001B204D">
      <w:pPr>
        <w:suppressAutoHyphens/>
        <w:overflowPunct w:val="0"/>
        <w:autoSpaceDE w:val="0"/>
        <w:spacing w:line="100" w:lineRule="atLeast"/>
        <w:ind w:left="10348" w:hanging="10348"/>
        <w:jc w:val="right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5.</w:t>
      </w:r>
      <w:r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>.</w:t>
      </w:r>
    </w:p>
    <w:p w:rsidR="001B204D" w:rsidRDefault="001B204D" w:rsidP="001B204D">
      <w:pPr>
        <w:suppressAutoHyphens/>
        <w:overflowPunct w:val="0"/>
        <w:autoSpaceDE w:val="0"/>
        <w:spacing w:line="100" w:lineRule="atLeast"/>
        <w:ind w:left="10348" w:hanging="10348"/>
        <w:jc w:val="right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подпрограмме № 4</w:t>
      </w:r>
    </w:p>
    <w:p w:rsidR="001B204D" w:rsidRDefault="001B204D" w:rsidP="001B204D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«Капитальный ремонт объектов</w:t>
      </w:r>
    </w:p>
    <w:p w:rsidR="00F67DA4" w:rsidRPr="00F67DA4" w:rsidRDefault="00F67DA4" w:rsidP="00F67DA4">
      <w:pPr>
        <w:suppressAutoHyphens/>
        <w:overflowPunct w:val="0"/>
        <w:autoSpaceDE w:val="0"/>
        <w:spacing w:line="100" w:lineRule="atLeast"/>
        <w:ind w:left="8460"/>
        <w:jc w:val="both"/>
        <w:textAlignment w:val="baseline"/>
        <w:rPr>
          <w:rFonts w:ascii="Arial" w:hAnsi="Arial" w:cs="Arial"/>
          <w:lang w:eastAsia="zh-CN"/>
        </w:rPr>
      </w:pPr>
    </w:p>
    <w:p w:rsidR="00F67DA4" w:rsidRPr="00F67DA4" w:rsidRDefault="00F67DA4" w:rsidP="001B204D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F67DA4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F67DA4" w:rsidRPr="00F67DA4" w:rsidRDefault="00F67DA4" w:rsidP="00F67DA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616"/>
        <w:gridCol w:w="616"/>
        <w:gridCol w:w="1075"/>
        <w:gridCol w:w="545"/>
        <w:gridCol w:w="423"/>
        <w:gridCol w:w="927"/>
        <w:gridCol w:w="1128"/>
        <w:gridCol w:w="1128"/>
        <w:gridCol w:w="1128"/>
        <w:gridCol w:w="1128"/>
        <w:gridCol w:w="1022"/>
        <w:gridCol w:w="926"/>
        <w:gridCol w:w="774"/>
        <w:gridCol w:w="1485"/>
      </w:tblGrid>
      <w:tr w:rsidR="001B204D" w:rsidRPr="00F67DA4" w:rsidTr="001B204D">
        <w:trPr>
          <w:trHeight w:val="2400"/>
        </w:trPr>
        <w:tc>
          <w:tcPr>
            <w:tcW w:w="545" w:type="pct"/>
            <w:vMerge w:val="restar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917" w:type="pct"/>
            <w:gridSpan w:val="4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814" w:type="pct"/>
            <w:gridSpan w:val="8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Расходы (тыс.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F67DA4">
              <w:rPr>
                <w:rFonts w:ascii="Arial" w:hAnsi="Arial" w:cs="Arial"/>
                <w:lang w:eastAsia="zh-CN"/>
              </w:rPr>
              <w:t>руб.), годы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F67DA4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1B204D" w:rsidRPr="00F67DA4" w:rsidTr="001B204D">
        <w:trPr>
          <w:trHeight w:val="134"/>
        </w:trPr>
        <w:tc>
          <w:tcPr>
            <w:tcW w:w="545" w:type="pct"/>
            <w:vMerge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371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F67DA4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188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46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20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389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389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389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389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Текущий финансовый год 2018 г.</w:t>
            </w:r>
          </w:p>
        </w:tc>
        <w:tc>
          <w:tcPr>
            <w:tcW w:w="352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Очередной плановый год 2019 г.</w:t>
            </w:r>
          </w:p>
        </w:tc>
        <w:tc>
          <w:tcPr>
            <w:tcW w:w="319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Первый плановый год 2020 г.</w:t>
            </w:r>
          </w:p>
        </w:tc>
        <w:tc>
          <w:tcPr>
            <w:tcW w:w="267" w:type="pct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512" w:type="pct"/>
            <w:vMerge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1B204D" w:rsidRPr="00F67DA4" w:rsidTr="001B204D">
        <w:trPr>
          <w:trHeight w:val="1483"/>
        </w:trPr>
        <w:tc>
          <w:tcPr>
            <w:tcW w:w="5000" w:type="pct"/>
            <w:gridSpan w:val="15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 xml:space="preserve">Цель 1: . </w:t>
            </w:r>
            <w:proofErr w:type="gramStart"/>
            <w:r w:rsidRPr="00F67DA4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1B204D" w:rsidRPr="00F67DA4" w:rsidTr="001B204D">
        <w:trPr>
          <w:trHeight w:val="237"/>
        </w:trPr>
        <w:tc>
          <w:tcPr>
            <w:tcW w:w="5000" w:type="pct"/>
            <w:gridSpan w:val="15"/>
            <w:shd w:val="clear" w:color="auto" w:fill="auto"/>
          </w:tcPr>
          <w:p w:rsidR="001B204D" w:rsidRPr="00F67DA4" w:rsidRDefault="001B204D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Задача 1: Ремонт жилищного фонда.</w:t>
            </w:r>
          </w:p>
        </w:tc>
      </w:tr>
      <w:tr w:rsidR="001B204D" w:rsidRPr="00F67DA4" w:rsidTr="001B204D">
        <w:trPr>
          <w:trHeight w:val="1168"/>
        </w:trPr>
        <w:tc>
          <w:tcPr>
            <w:tcW w:w="545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Мероприятие 1:</w:t>
            </w:r>
            <w:r w:rsidRPr="00F67DA4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67DA4">
              <w:rPr>
                <w:rFonts w:ascii="Arial" w:hAnsi="Arial" w:cs="Arial"/>
                <w:bCs/>
                <w:lang w:eastAsia="zh-CN"/>
              </w:rPr>
              <w:t xml:space="preserve">жилого </w:t>
            </w:r>
            <w:r w:rsidRPr="00F67DA4">
              <w:rPr>
                <w:rFonts w:ascii="Arial" w:hAnsi="Arial" w:cs="Arial"/>
                <w:bCs/>
                <w:lang w:eastAsia="zh-CN"/>
              </w:rPr>
              <w:lastRenderedPageBreak/>
              <w:t>фонда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67DA4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71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6140083930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8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240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850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0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256,0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256,0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333,18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333,18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356,842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349,513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7,329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250,0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5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250,0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1589,18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1581</w:t>
            </w:r>
            <w:r w:rsidRPr="00F67DA4">
              <w:rPr>
                <w:rFonts w:ascii="Arial" w:hAnsi="Arial" w:cs="Arial"/>
                <w:lang w:eastAsia="zh-CN"/>
              </w:rPr>
              <w:lastRenderedPageBreak/>
              <w:t>,88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7,3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общего имущества многоквартирных </w:t>
            </w:r>
            <w:r w:rsidRPr="00F67DA4">
              <w:rPr>
                <w:rFonts w:ascii="Arial" w:hAnsi="Arial" w:cs="Arial"/>
                <w:lang w:eastAsia="zh-CN"/>
              </w:rPr>
              <w:lastRenderedPageBreak/>
              <w:t>жилых домов -7 шт.</w:t>
            </w:r>
          </w:p>
        </w:tc>
      </w:tr>
      <w:tr w:rsidR="001B204D" w:rsidRPr="00F67DA4" w:rsidTr="001B204D">
        <w:trPr>
          <w:trHeight w:val="930"/>
        </w:trPr>
        <w:tc>
          <w:tcPr>
            <w:tcW w:w="545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lastRenderedPageBreak/>
              <w:t>Мероприятие 2:</w:t>
            </w:r>
            <w:r w:rsidRPr="00F67DA4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67DA4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71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188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46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0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22,02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22,02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30,3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30,3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30,3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30,3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30,3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30,3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143,22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143,22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1B204D" w:rsidRPr="00F67DA4" w:rsidTr="001B204D">
        <w:trPr>
          <w:trHeight w:val="1900"/>
        </w:trPr>
        <w:tc>
          <w:tcPr>
            <w:tcW w:w="545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Мероприятие 3:</w:t>
            </w:r>
            <w:r w:rsidRPr="00F67DA4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67DA4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ind w:left="284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71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188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46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0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49,7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49,7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49,7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49,7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50,0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7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299,4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299,4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-</w:t>
            </w:r>
          </w:p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12" w:type="pct"/>
            <w:shd w:val="clear" w:color="auto" w:fill="auto"/>
          </w:tcPr>
          <w:p w:rsidR="00F67DA4" w:rsidRPr="00F67DA4" w:rsidRDefault="00F67DA4" w:rsidP="001B204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67DA4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1B204D" w:rsidRDefault="001B204D" w:rsidP="001B204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Начальник отдела строительства,</w:t>
      </w:r>
    </w:p>
    <w:p w:rsidR="00DB27C9" w:rsidRPr="00212AAF" w:rsidRDefault="001B204D" w:rsidP="001B204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архитектуры и коммунального хозяйства                                                                                                                     Н.В. Бабанакова</w:t>
      </w:r>
      <w:bookmarkStart w:id="3" w:name="_GoBack"/>
      <w:bookmarkEnd w:id="3"/>
    </w:p>
    <w:sectPr w:rsidR="00DB27C9" w:rsidRPr="00212AAF" w:rsidSect="00D8113A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AF" w:rsidRDefault="00212AAF" w:rsidP="00212AAF">
    <w:pPr>
      <w:pStyle w:val="affe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212AAF" w:rsidRDefault="00212AAF">
    <w:pPr>
      <w:pStyle w:val="a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AF" w:rsidRDefault="00212AAF">
    <w:pPr>
      <w:pStyle w:val="af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4" w:rsidRDefault="00F67D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4" w:rsidRDefault="00F67D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4" w:rsidRDefault="00F67DA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AF" w:rsidRDefault="00212AAF" w:rsidP="00212AAF">
    <w:pPr>
      <w:pStyle w:val="afff1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>
      <w:rPr>
        <w:rStyle w:val="afff0"/>
        <w:noProof/>
      </w:rPr>
      <w:t>14</w:t>
    </w:r>
    <w:r>
      <w:rPr>
        <w:rStyle w:val="afff0"/>
      </w:rPr>
      <w:fldChar w:fldCharType="end"/>
    </w:r>
  </w:p>
  <w:p w:rsidR="00212AAF" w:rsidRDefault="00212AAF">
    <w:pPr>
      <w:pStyle w:val="a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4" w:rsidRDefault="00F67D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4" w:rsidRDefault="00F67D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4" w:rsidRDefault="00F67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447E62BB"/>
    <w:multiLevelType w:val="hybridMultilevel"/>
    <w:tmpl w:val="963AB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204D"/>
    <w:rsid w:val="001B340C"/>
    <w:rsid w:val="001B5A25"/>
    <w:rsid w:val="001B6A14"/>
    <w:rsid w:val="001B6EF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2AAF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45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25C0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260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4C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2522"/>
    <w:rsid w:val="0081488E"/>
    <w:rsid w:val="00814A0F"/>
    <w:rsid w:val="00815910"/>
    <w:rsid w:val="00817A92"/>
    <w:rsid w:val="00817E2C"/>
    <w:rsid w:val="00817E45"/>
    <w:rsid w:val="00820852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998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07C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0049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13B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23C9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13A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A1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A4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F2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7F24C2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7F24C2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7F24C2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7F24C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7F24C2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F24C2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7F24C2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7F24C2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7F24C2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7F24C2"/>
  </w:style>
  <w:style w:type="character" w:customStyle="1" w:styleId="a5">
    <w:name w:val="Цветовое выделение"/>
    <w:rsid w:val="007F24C2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7F24C2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7F24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7F24C2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7F24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7F24C2"/>
    <w:rPr>
      <w:u w:val="single"/>
    </w:rPr>
  </w:style>
  <w:style w:type="paragraph" w:customStyle="1" w:styleId="ab">
    <w:name w:val="Текст (лев. подпись)"/>
    <w:basedOn w:val="a"/>
    <w:next w:val="a"/>
    <w:rsid w:val="007F24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7F24C2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7F24C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7F24C2"/>
    <w:rPr>
      <w:sz w:val="14"/>
      <w:szCs w:val="14"/>
    </w:rPr>
  </w:style>
  <w:style w:type="paragraph" w:customStyle="1" w:styleId="af">
    <w:name w:val="Комментарий"/>
    <w:basedOn w:val="a"/>
    <w:next w:val="a"/>
    <w:rsid w:val="007F24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7F24C2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7F24C2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7F24C2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7F24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F24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7F24C2"/>
    <w:pPr>
      <w:ind w:left="140"/>
    </w:pPr>
  </w:style>
  <w:style w:type="paragraph" w:customStyle="1" w:styleId="af6">
    <w:name w:val="Переменная часть"/>
    <w:basedOn w:val="a7"/>
    <w:next w:val="a"/>
    <w:rsid w:val="007F24C2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7F24C2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7F24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7F24C2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7F24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7F24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7F24C2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7F24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7F24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F2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7F24C2"/>
    <w:rPr>
      <w:color w:val="0000FF"/>
      <w:u w:val="single"/>
    </w:rPr>
  </w:style>
  <w:style w:type="paragraph" w:customStyle="1" w:styleId="ConsPlusNormal">
    <w:name w:val="ConsPlusNormal"/>
    <w:rsid w:val="007F2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7F24C2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7F24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7F2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F24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7F24C2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7F24C2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7F24C2"/>
    <w:rPr>
      <w:sz w:val="24"/>
      <w:szCs w:val="24"/>
    </w:rPr>
  </w:style>
  <w:style w:type="paragraph" w:styleId="aff3">
    <w:name w:val="Body Text"/>
    <w:basedOn w:val="a"/>
    <w:link w:val="aff4"/>
    <w:rsid w:val="007F24C2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7F24C2"/>
    <w:rPr>
      <w:sz w:val="24"/>
    </w:rPr>
  </w:style>
  <w:style w:type="paragraph" w:styleId="22">
    <w:name w:val="List 2"/>
    <w:basedOn w:val="a"/>
    <w:rsid w:val="007F24C2"/>
    <w:pPr>
      <w:ind w:left="566" w:hanging="283"/>
    </w:pPr>
  </w:style>
  <w:style w:type="paragraph" w:styleId="aff5">
    <w:name w:val="Body Text First Indent"/>
    <w:basedOn w:val="aff3"/>
    <w:link w:val="aff6"/>
    <w:rsid w:val="007F24C2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7F24C2"/>
    <w:rPr>
      <w:sz w:val="24"/>
      <w:szCs w:val="24"/>
    </w:rPr>
  </w:style>
  <w:style w:type="paragraph" w:styleId="23">
    <w:name w:val="Body Text 2"/>
    <w:basedOn w:val="a"/>
    <w:link w:val="24"/>
    <w:rsid w:val="007F24C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F24C2"/>
    <w:rPr>
      <w:rFonts w:ascii="Arial" w:hAnsi="Arial" w:cs="Arial"/>
    </w:rPr>
  </w:style>
  <w:style w:type="paragraph" w:styleId="31">
    <w:name w:val="Body Text Indent 3"/>
    <w:basedOn w:val="a"/>
    <w:link w:val="32"/>
    <w:rsid w:val="007F24C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24C2"/>
    <w:rPr>
      <w:rFonts w:ascii="Arial" w:hAnsi="Arial" w:cs="Arial"/>
      <w:sz w:val="16"/>
      <w:szCs w:val="16"/>
    </w:rPr>
  </w:style>
  <w:style w:type="character" w:styleId="aff7">
    <w:name w:val="annotation reference"/>
    <w:rsid w:val="007F24C2"/>
    <w:rPr>
      <w:sz w:val="16"/>
      <w:szCs w:val="16"/>
    </w:rPr>
  </w:style>
  <w:style w:type="paragraph" w:styleId="aff8">
    <w:name w:val="annotation text"/>
    <w:basedOn w:val="a"/>
    <w:link w:val="aff9"/>
    <w:rsid w:val="007F24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7F24C2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7F24C2"/>
    <w:rPr>
      <w:b/>
      <w:bCs/>
    </w:rPr>
  </w:style>
  <w:style w:type="character" w:customStyle="1" w:styleId="affb">
    <w:name w:val="Тема примечания Знак"/>
    <w:basedOn w:val="aff9"/>
    <w:link w:val="affa"/>
    <w:rsid w:val="007F24C2"/>
    <w:rPr>
      <w:rFonts w:ascii="Arial" w:hAnsi="Arial" w:cs="Arial"/>
      <w:b/>
      <w:bCs/>
    </w:rPr>
  </w:style>
  <w:style w:type="paragraph" w:customStyle="1" w:styleId="Standard">
    <w:name w:val="Standard"/>
    <w:rsid w:val="007F24C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7F24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7F2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F2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7F24C2"/>
    <w:rPr>
      <w:b/>
      <w:bCs/>
    </w:rPr>
  </w:style>
  <w:style w:type="character" w:customStyle="1" w:styleId="WW8Num7z2">
    <w:name w:val="WW8Num7z2"/>
    <w:rsid w:val="007F24C2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7F24C2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numbering" w:customStyle="1" w:styleId="25">
    <w:name w:val="Нет списка2"/>
    <w:next w:val="a2"/>
    <w:semiHidden/>
    <w:rsid w:val="0096307C"/>
  </w:style>
  <w:style w:type="table" w:customStyle="1" w:styleId="13">
    <w:name w:val="Сетка таблицы1"/>
    <w:basedOn w:val="a1"/>
    <w:next w:val="afd"/>
    <w:rsid w:val="0096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er"/>
    <w:basedOn w:val="a"/>
    <w:link w:val="afff"/>
    <w:rsid w:val="00212A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">
    <w:name w:val="Нижний колонтитул Знак"/>
    <w:basedOn w:val="a0"/>
    <w:link w:val="affe"/>
    <w:rsid w:val="00212AAF"/>
    <w:rPr>
      <w:rFonts w:ascii="Calibri" w:eastAsia="Calibri" w:hAnsi="Calibri"/>
      <w:sz w:val="22"/>
      <w:szCs w:val="22"/>
      <w:lang w:eastAsia="en-US"/>
    </w:rPr>
  </w:style>
  <w:style w:type="character" w:styleId="afff0">
    <w:name w:val="page number"/>
    <w:basedOn w:val="a0"/>
    <w:rsid w:val="00212AAF"/>
  </w:style>
  <w:style w:type="paragraph" w:styleId="afff1">
    <w:name w:val="header"/>
    <w:basedOn w:val="a"/>
    <w:link w:val="afff2"/>
    <w:rsid w:val="00212A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Верхний колонтитул Знак"/>
    <w:basedOn w:val="a0"/>
    <w:link w:val="afff1"/>
    <w:rsid w:val="00212AAF"/>
    <w:rPr>
      <w:rFonts w:ascii="Calibri" w:eastAsia="Calibri" w:hAnsi="Calibri"/>
      <w:sz w:val="22"/>
      <w:szCs w:val="22"/>
      <w:lang w:eastAsia="en-US"/>
    </w:rPr>
  </w:style>
  <w:style w:type="paragraph" w:styleId="afff3">
    <w:name w:val="No Spacing"/>
    <w:uiPriority w:val="1"/>
    <w:qFormat/>
    <w:rsid w:val="00212A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F2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7F24C2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7F24C2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7F24C2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7F24C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7F24C2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F24C2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7F24C2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7F24C2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7F24C2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7F24C2"/>
  </w:style>
  <w:style w:type="character" w:customStyle="1" w:styleId="a5">
    <w:name w:val="Цветовое выделение"/>
    <w:rsid w:val="007F24C2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7F24C2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7F24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7F24C2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7F24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7F24C2"/>
    <w:rPr>
      <w:u w:val="single"/>
    </w:rPr>
  </w:style>
  <w:style w:type="paragraph" w:customStyle="1" w:styleId="ab">
    <w:name w:val="Текст (лев. подпись)"/>
    <w:basedOn w:val="a"/>
    <w:next w:val="a"/>
    <w:rsid w:val="007F24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7F24C2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7F24C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7F24C2"/>
    <w:rPr>
      <w:sz w:val="14"/>
      <w:szCs w:val="14"/>
    </w:rPr>
  </w:style>
  <w:style w:type="paragraph" w:customStyle="1" w:styleId="af">
    <w:name w:val="Комментарий"/>
    <w:basedOn w:val="a"/>
    <w:next w:val="a"/>
    <w:rsid w:val="007F24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7F24C2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7F24C2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7F24C2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7F24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F24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7F24C2"/>
    <w:pPr>
      <w:ind w:left="140"/>
    </w:pPr>
  </w:style>
  <w:style w:type="paragraph" w:customStyle="1" w:styleId="af6">
    <w:name w:val="Переменная часть"/>
    <w:basedOn w:val="a7"/>
    <w:next w:val="a"/>
    <w:rsid w:val="007F24C2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7F24C2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7F24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7F24C2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7F24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7F24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7F24C2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7F24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7F24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F2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7F24C2"/>
    <w:rPr>
      <w:color w:val="0000FF"/>
      <w:u w:val="single"/>
    </w:rPr>
  </w:style>
  <w:style w:type="paragraph" w:customStyle="1" w:styleId="ConsPlusNormal">
    <w:name w:val="ConsPlusNormal"/>
    <w:rsid w:val="007F2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7F24C2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7F24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7F2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F24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7F24C2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7F24C2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7F24C2"/>
    <w:rPr>
      <w:sz w:val="24"/>
      <w:szCs w:val="24"/>
    </w:rPr>
  </w:style>
  <w:style w:type="paragraph" w:styleId="aff3">
    <w:name w:val="Body Text"/>
    <w:basedOn w:val="a"/>
    <w:link w:val="aff4"/>
    <w:rsid w:val="007F24C2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7F24C2"/>
    <w:rPr>
      <w:sz w:val="24"/>
    </w:rPr>
  </w:style>
  <w:style w:type="paragraph" w:styleId="22">
    <w:name w:val="List 2"/>
    <w:basedOn w:val="a"/>
    <w:rsid w:val="007F24C2"/>
    <w:pPr>
      <w:ind w:left="566" w:hanging="283"/>
    </w:pPr>
  </w:style>
  <w:style w:type="paragraph" w:styleId="aff5">
    <w:name w:val="Body Text First Indent"/>
    <w:basedOn w:val="aff3"/>
    <w:link w:val="aff6"/>
    <w:rsid w:val="007F24C2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7F24C2"/>
    <w:rPr>
      <w:sz w:val="24"/>
      <w:szCs w:val="24"/>
    </w:rPr>
  </w:style>
  <w:style w:type="paragraph" w:styleId="23">
    <w:name w:val="Body Text 2"/>
    <w:basedOn w:val="a"/>
    <w:link w:val="24"/>
    <w:rsid w:val="007F24C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F24C2"/>
    <w:rPr>
      <w:rFonts w:ascii="Arial" w:hAnsi="Arial" w:cs="Arial"/>
    </w:rPr>
  </w:style>
  <w:style w:type="paragraph" w:styleId="31">
    <w:name w:val="Body Text Indent 3"/>
    <w:basedOn w:val="a"/>
    <w:link w:val="32"/>
    <w:rsid w:val="007F24C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24C2"/>
    <w:rPr>
      <w:rFonts w:ascii="Arial" w:hAnsi="Arial" w:cs="Arial"/>
      <w:sz w:val="16"/>
      <w:szCs w:val="16"/>
    </w:rPr>
  </w:style>
  <w:style w:type="character" w:styleId="aff7">
    <w:name w:val="annotation reference"/>
    <w:rsid w:val="007F24C2"/>
    <w:rPr>
      <w:sz w:val="16"/>
      <w:szCs w:val="16"/>
    </w:rPr>
  </w:style>
  <w:style w:type="paragraph" w:styleId="aff8">
    <w:name w:val="annotation text"/>
    <w:basedOn w:val="a"/>
    <w:link w:val="aff9"/>
    <w:rsid w:val="007F24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7F24C2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7F24C2"/>
    <w:rPr>
      <w:b/>
      <w:bCs/>
    </w:rPr>
  </w:style>
  <w:style w:type="character" w:customStyle="1" w:styleId="affb">
    <w:name w:val="Тема примечания Знак"/>
    <w:basedOn w:val="aff9"/>
    <w:link w:val="affa"/>
    <w:rsid w:val="007F24C2"/>
    <w:rPr>
      <w:rFonts w:ascii="Arial" w:hAnsi="Arial" w:cs="Arial"/>
      <w:b/>
      <w:bCs/>
    </w:rPr>
  </w:style>
  <w:style w:type="paragraph" w:customStyle="1" w:styleId="Standard">
    <w:name w:val="Standard"/>
    <w:rsid w:val="007F24C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7F24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7F2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F2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7F24C2"/>
    <w:rPr>
      <w:b/>
      <w:bCs/>
    </w:rPr>
  </w:style>
  <w:style w:type="character" w:customStyle="1" w:styleId="WW8Num7z2">
    <w:name w:val="WW8Num7z2"/>
    <w:rsid w:val="007F24C2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7F24C2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numbering" w:customStyle="1" w:styleId="25">
    <w:name w:val="Нет списка2"/>
    <w:next w:val="a2"/>
    <w:semiHidden/>
    <w:rsid w:val="0096307C"/>
  </w:style>
  <w:style w:type="table" w:customStyle="1" w:styleId="13">
    <w:name w:val="Сетка таблицы1"/>
    <w:basedOn w:val="a1"/>
    <w:next w:val="afd"/>
    <w:rsid w:val="0096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er"/>
    <w:basedOn w:val="a"/>
    <w:link w:val="afff"/>
    <w:rsid w:val="00212A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">
    <w:name w:val="Нижний колонтитул Знак"/>
    <w:basedOn w:val="a0"/>
    <w:link w:val="affe"/>
    <w:rsid w:val="00212AAF"/>
    <w:rPr>
      <w:rFonts w:ascii="Calibri" w:eastAsia="Calibri" w:hAnsi="Calibri"/>
      <w:sz w:val="22"/>
      <w:szCs w:val="22"/>
      <w:lang w:eastAsia="en-US"/>
    </w:rPr>
  </w:style>
  <w:style w:type="character" w:styleId="afff0">
    <w:name w:val="page number"/>
    <w:basedOn w:val="a0"/>
    <w:rsid w:val="00212AAF"/>
  </w:style>
  <w:style w:type="paragraph" w:styleId="afff1">
    <w:name w:val="header"/>
    <w:basedOn w:val="a"/>
    <w:link w:val="afff2"/>
    <w:rsid w:val="00212A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Верхний колонтитул Знак"/>
    <w:basedOn w:val="a0"/>
    <w:link w:val="afff1"/>
    <w:rsid w:val="00212AAF"/>
    <w:rPr>
      <w:rFonts w:ascii="Calibri" w:eastAsia="Calibri" w:hAnsi="Calibri"/>
      <w:sz w:val="22"/>
      <w:szCs w:val="22"/>
      <w:lang w:eastAsia="en-US"/>
    </w:rPr>
  </w:style>
  <w:style w:type="paragraph" w:styleId="afff3">
    <w:name w:val="No Spacing"/>
    <w:uiPriority w:val="1"/>
    <w:qFormat/>
    <w:rsid w:val="00212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9C20-FFB9-489A-A9B8-5C04BF82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72</Pages>
  <Words>15272</Words>
  <Characters>87055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102123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4</cp:revision>
  <cp:lastPrinted>2017-07-26T06:20:00Z</cp:lastPrinted>
  <dcterms:created xsi:type="dcterms:W3CDTF">2018-04-12T08:32:00Z</dcterms:created>
  <dcterms:modified xsi:type="dcterms:W3CDTF">2018-04-13T02:42:00Z</dcterms:modified>
</cp:coreProperties>
</file>