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6A" w:rsidRPr="00914F6A" w:rsidRDefault="00914F6A" w:rsidP="00914F6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914F6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Регионы получат почти миллиард рублей на компенсацию оплаты взносов на капитальный ремонт</w:t>
      </w:r>
      <w:bookmarkStart w:id="0" w:name="_GoBack"/>
      <w:bookmarkEnd w:id="0"/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4F6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21 </w:t>
      </w:r>
      <w:proofErr w:type="spellStart"/>
      <w:r w:rsidRPr="00914F6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Фев</w:t>
      </w:r>
      <w:proofErr w:type="spellEnd"/>
      <w:r w:rsidRPr="00914F6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2018</w:t>
      </w:r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4F6A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7C987CA6" wp14:editId="00F2F07B">
            <wp:extent cx="5781675" cy="3181350"/>
            <wp:effectExtent l="0" t="0" r="9525" b="0"/>
            <wp:docPr id="1" name="Рисунок 1" descr="http://www.fondkr24.ru/data/uploads/2018/02/22/%D0%BA%D0%BE%D0%BC%D0%BF%D0%B5%D0%BD%D1%81%D0%B0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kr24.ru/data/uploads/2018/02/22/%D0%BA%D0%BE%D0%BC%D0%BF%D0%B5%D0%BD%D1%81%D0%B0%D1%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4F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 2018 году 81 субъекту Российской Федерации предоставлены субсидии в общем объеме 994,18 </w:t>
      </w:r>
      <w:proofErr w:type="gramStart"/>
      <w:r w:rsidRPr="00914F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млн</w:t>
      </w:r>
      <w:proofErr w:type="gramEnd"/>
      <w:r w:rsidRPr="00914F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рублей на частичную компенсацию оплаты взносов на капитальный ремонт отдельным категориям граждан старшего поколения. Об этом 21 февраля сообщил журналистам Министр строительства и жилищно-коммунального хозяйства Российской Федерации Михаил </w:t>
      </w:r>
      <w:proofErr w:type="spellStart"/>
      <w:r w:rsidRPr="00914F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Мень</w:t>
      </w:r>
      <w:proofErr w:type="spellEnd"/>
      <w:r w:rsidRPr="00914F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 Финансовом форуме по недвижимости в Москве</w:t>
      </w:r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«По постановлению Правительства России, с 2016 года федерация выделяет деньги регионам на компенсацию оплаты взносов на капремонт пожилым людям. Финансирование регионов осуществляется на основании их заявки. В настоящее время соглашения заключены с 81 субъектом», - отметил Михаил </w:t>
      </w:r>
      <w:proofErr w:type="spellStart"/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Мень</w:t>
      </w:r>
      <w:proofErr w:type="spellEnd"/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программе не участвуют Чукотский АО, Республика Татарстан, Кемеровская область, Республика Калмыкия.</w:t>
      </w:r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Напомним, что отдельным категориям граждан, а именно пожилым людям в возрасте старше 70 и 80 лет, проживающим одиноко или в семье с неработающими гражданами пенсионного возраста, предоставляется компенсация взноса на капремонт в размере 50% или 100% соответственно.</w:t>
      </w:r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компенсации не освобождает граждан от оплаты взноса - в квитанциях начисленные суммы указываются в размере 100%. Отдел социальной защиты возмещает расходы в форме ежемесячной денежной компенсации в установленном законодательном порядке конкретно по соответствующей категории льготников.</w:t>
      </w:r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опубликовано на сайте Правительства Российской Федерации.</w:t>
      </w:r>
    </w:p>
    <w:p w:rsidR="00914F6A" w:rsidRPr="00914F6A" w:rsidRDefault="00914F6A" w:rsidP="00914F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законом Красноярского края определены другие категории граждан, имеющие право на получение компенсации на оплату взносов за капитальный ремонт. Подробнее об этом можно прочитать здесь </w:t>
      </w:r>
      <w:hyperlink r:id="rId6" w:history="1">
        <w:r w:rsidRPr="00914F6A">
          <w:rPr>
            <w:rFonts w:ascii="Arial" w:eastAsia="Times New Roman" w:hAnsi="Arial" w:cs="Arial"/>
            <w:color w:val="042C96"/>
            <w:sz w:val="21"/>
            <w:szCs w:val="21"/>
            <w:lang w:eastAsia="ru-RU"/>
          </w:rPr>
          <w:t>http://www.fondkr24.ru/program/for-owners/lgoty/</w:t>
        </w:r>
      </w:hyperlink>
      <w:r w:rsidRPr="00914F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81338" w:rsidRDefault="00A81338"/>
    <w:sectPr w:rsidR="00A8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6A"/>
    <w:rsid w:val="00914F6A"/>
    <w:rsid w:val="00A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kr24.ru/program/for-owners/lgo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1</cp:revision>
  <dcterms:created xsi:type="dcterms:W3CDTF">2018-02-28T07:21:00Z</dcterms:created>
  <dcterms:modified xsi:type="dcterms:W3CDTF">2018-02-28T07:23:00Z</dcterms:modified>
</cp:coreProperties>
</file>