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19" w:rsidRPr="003C5619" w:rsidRDefault="003C5619" w:rsidP="003C5619">
      <w:pPr>
        <w:pStyle w:val="a5"/>
        <w:jc w:val="center"/>
        <w:rPr>
          <w:rFonts w:ascii="Arial" w:hAnsi="Arial" w:cs="Arial"/>
          <w:sz w:val="24"/>
          <w:szCs w:val="24"/>
        </w:rPr>
      </w:pPr>
      <w:r w:rsidRPr="003C5619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3C5619" w:rsidRPr="003C5619" w:rsidRDefault="003C5619" w:rsidP="003C561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C5619">
        <w:rPr>
          <w:rFonts w:ascii="Arial" w:hAnsi="Arial" w:cs="Arial"/>
          <w:b/>
          <w:sz w:val="24"/>
          <w:szCs w:val="24"/>
        </w:rPr>
        <w:t>ПОСТАНОВЛЕНИЕ</w:t>
      </w:r>
    </w:p>
    <w:p w:rsidR="003C5619" w:rsidRPr="003C5619" w:rsidRDefault="003C5619" w:rsidP="003C5619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A77C7A" w:rsidRPr="003C5619" w:rsidRDefault="003C5619" w:rsidP="003C5619">
      <w:pPr>
        <w:pStyle w:val="a5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3C561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12</w:t>
      </w:r>
      <w:r w:rsidRPr="003C5619">
        <w:rPr>
          <w:rFonts w:ascii="Arial" w:hAnsi="Arial" w:cs="Arial"/>
          <w:sz w:val="24"/>
          <w:szCs w:val="24"/>
        </w:rPr>
        <w:t>» февраля 2018 г.</w:t>
      </w:r>
      <w:r w:rsidRPr="003C56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3C5619">
        <w:rPr>
          <w:rFonts w:ascii="Arial" w:hAnsi="Arial" w:cs="Arial"/>
          <w:sz w:val="24"/>
          <w:szCs w:val="24"/>
        </w:rPr>
        <w:t>№ 5</w:t>
      </w:r>
      <w:r>
        <w:rPr>
          <w:rFonts w:ascii="Arial" w:hAnsi="Arial" w:cs="Arial"/>
          <w:sz w:val="24"/>
          <w:szCs w:val="24"/>
        </w:rPr>
        <w:t>7</w:t>
      </w:r>
      <w:r w:rsidRPr="003C5619">
        <w:rPr>
          <w:rFonts w:ascii="Arial" w:hAnsi="Arial" w:cs="Arial"/>
          <w:sz w:val="24"/>
          <w:szCs w:val="24"/>
        </w:rPr>
        <w:t>-п</w:t>
      </w:r>
    </w:p>
    <w:p w:rsidR="00A77C7A" w:rsidRPr="003C5619" w:rsidRDefault="00A77C7A" w:rsidP="003C5619">
      <w:pPr>
        <w:pStyle w:val="a5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8F68FE" w:rsidRPr="003C5619" w:rsidRDefault="008F68FE" w:rsidP="003C5619">
      <w:pPr>
        <w:pStyle w:val="a5"/>
        <w:ind w:firstLine="720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Об установлении охранных зон</w:t>
      </w:r>
    </w:p>
    <w:p w:rsidR="003C5619" w:rsidRDefault="003C5619" w:rsidP="003C56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5619" w:rsidRDefault="008F68FE" w:rsidP="003C56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56 Земельного кодекса, Постановлением Правител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ства РФ от 27 августа 1999 г. N 972 "Об утверждении Положения о создании охранных зон стационарных пунктов наблюдений за состоянием окружающей пр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родной среды, ее загрязнением" </w:t>
      </w:r>
      <w:r w:rsidR="001F78F3" w:rsidRPr="003C5619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C5619" w:rsidRDefault="003C5619" w:rsidP="003C56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F68FE"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охранную зону </w:t>
      </w:r>
      <w:r w:rsidR="004702D7"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метеорологических станций и </w:t>
      </w:r>
      <w:r w:rsidR="008F68FE"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гидрологических постов в радиусе 200 метров от центров </w:t>
      </w:r>
      <w:r w:rsidR="00980D56" w:rsidRPr="003C5619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1F78F3"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1.</w:t>
      </w:r>
    </w:p>
    <w:p w:rsidR="003C5619" w:rsidRDefault="003C5619" w:rsidP="003C56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A6DF2" w:rsidRPr="003C5619">
        <w:rPr>
          <w:rFonts w:ascii="Arial" w:eastAsia="Times New Roman" w:hAnsi="Arial" w:cs="Arial"/>
          <w:sz w:val="24"/>
          <w:szCs w:val="24"/>
          <w:lang w:eastAsia="ru-RU"/>
        </w:rPr>
        <w:t>Утвердить порядок выполнения работ в охранных зонах стационарных пунктов наблюдений за состоянием окружающей среды (приложение № 2).</w:t>
      </w:r>
    </w:p>
    <w:p w:rsidR="003C5619" w:rsidRDefault="003C5619" w:rsidP="003C56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8F68FE" w:rsidRPr="003C5619">
        <w:rPr>
          <w:rFonts w:ascii="Arial" w:eastAsia="Times New Roman" w:hAnsi="Arial" w:cs="Arial"/>
          <w:sz w:val="24"/>
          <w:szCs w:val="24"/>
          <w:lang w:eastAsia="ru-RU"/>
        </w:rPr>
        <w:t>Землепользователям, собственникам, арендаторам земельных участков, находящихся в охранной зоне, использовать земельные участки с соблюдением требований "Порядка выполнения работ в охранных зонах гидрометеорологич</w:t>
      </w:r>
      <w:r w:rsidR="008F68FE" w:rsidRPr="003C56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F68FE" w:rsidRPr="003C5619">
        <w:rPr>
          <w:rFonts w:ascii="Arial" w:eastAsia="Times New Roman" w:hAnsi="Arial" w:cs="Arial"/>
          <w:sz w:val="24"/>
          <w:szCs w:val="24"/>
          <w:lang w:eastAsia="ru-RU"/>
        </w:rPr>
        <w:t>ских станций" (пр</w:t>
      </w:r>
      <w:r w:rsidR="008F68FE" w:rsidRPr="003C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68FE" w:rsidRPr="003C5619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1F78F3"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  <w:r w:rsidR="008F68FE" w:rsidRPr="003C561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C5619" w:rsidRDefault="003C5619" w:rsidP="003C56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1F78F3" w:rsidRPr="003C5619">
        <w:rPr>
          <w:rFonts w:ascii="Arial" w:eastAsia="Times New Roman" w:hAnsi="Arial" w:cs="Arial"/>
          <w:sz w:val="24"/>
          <w:szCs w:val="24"/>
          <w:lang w:eastAsia="ru-RU"/>
        </w:rPr>
        <w:t>Федеральному государственному бюджетному учреждению «Среднес</w:t>
      </w:r>
      <w:r w:rsidR="001F78F3" w:rsidRPr="003C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F78F3" w:rsidRPr="003C5619">
        <w:rPr>
          <w:rFonts w:ascii="Arial" w:eastAsia="Times New Roman" w:hAnsi="Arial" w:cs="Arial"/>
          <w:sz w:val="24"/>
          <w:szCs w:val="24"/>
          <w:lang w:eastAsia="ru-RU"/>
        </w:rPr>
        <w:t>бирское управление по гидрометеорологии и мониторингу окружающей среды» зар</w:t>
      </w:r>
      <w:r w:rsidR="001F78F3" w:rsidRPr="003C56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F78F3"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гистрировать ограничение прав на землю в </w:t>
      </w:r>
      <w:r w:rsidR="005A6DF2" w:rsidRPr="003C5619">
        <w:rPr>
          <w:rFonts w:ascii="Arial" w:eastAsia="Times New Roman" w:hAnsi="Arial" w:cs="Arial"/>
          <w:sz w:val="24"/>
          <w:szCs w:val="24"/>
          <w:lang w:eastAsia="ru-RU"/>
        </w:rPr>
        <w:t>Межмуниципальном Минусинском о</w:t>
      </w:r>
      <w:r w:rsidR="005A6DF2" w:rsidRPr="003C561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5A6DF2" w:rsidRPr="003C5619">
        <w:rPr>
          <w:rFonts w:ascii="Arial" w:eastAsia="Times New Roman" w:hAnsi="Arial" w:cs="Arial"/>
          <w:sz w:val="24"/>
          <w:szCs w:val="24"/>
          <w:lang w:eastAsia="ru-RU"/>
        </w:rPr>
        <w:t>деле Управления Фед</w:t>
      </w:r>
      <w:r w:rsidR="00653F87" w:rsidRPr="003C56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A6DF2" w:rsidRPr="003C5619">
        <w:rPr>
          <w:rFonts w:ascii="Arial" w:eastAsia="Times New Roman" w:hAnsi="Arial" w:cs="Arial"/>
          <w:sz w:val="24"/>
          <w:szCs w:val="24"/>
          <w:lang w:eastAsia="ru-RU"/>
        </w:rPr>
        <w:t>ральной службы государственной регистрации, кадастра и картографии по Красноя</w:t>
      </w:r>
      <w:r w:rsidR="005A6DF2" w:rsidRPr="003C561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A6DF2" w:rsidRPr="003C5619">
        <w:rPr>
          <w:rFonts w:ascii="Arial" w:eastAsia="Times New Roman" w:hAnsi="Arial" w:cs="Arial"/>
          <w:sz w:val="24"/>
          <w:szCs w:val="24"/>
          <w:lang w:eastAsia="ru-RU"/>
        </w:rPr>
        <w:t>скому краю</w:t>
      </w:r>
      <w:r w:rsidR="008F68FE" w:rsidRPr="003C56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5619" w:rsidRDefault="003C5619" w:rsidP="003C56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="008F68FE" w:rsidRPr="003C561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F68FE"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1F78F3" w:rsidRPr="003C561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F68FE" w:rsidRPr="003C5619">
        <w:rPr>
          <w:rFonts w:ascii="Arial" w:eastAsia="Times New Roman" w:hAnsi="Arial" w:cs="Arial"/>
          <w:sz w:val="24"/>
          <w:szCs w:val="24"/>
          <w:lang w:eastAsia="ru-RU"/>
        </w:rPr>
        <w:t>остановления возложить на заместителя гл</w:t>
      </w:r>
      <w:r w:rsidR="008F68FE" w:rsidRPr="003C561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68FE"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вы администрации </w:t>
      </w:r>
      <w:r w:rsidR="001F78F3" w:rsidRPr="003C5619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 Ю.В. Са</w:t>
      </w:r>
      <w:r w:rsidR="001F78F3" w:rsidRPr="003C561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F78F3" w:rsidRPr="003C5619">
        <w:rPr>
          <w:rFonts w:ascii="Arial" w:eastAsia="Times New Roman" w:hAnsi="Arial" w:cs="Arial"/>
          <w:sz w:val="24"/>
          <w:szCs w:val="24"/>
          <w:lang w:eastAsia="ru-RU"/>
        </w:rPr>
        <w:t>лина.</w:t>
      </w:r>
    </w:p>
    <w:p w:rsidR="008F68FE" w:rsidRPr="003C5619" w:rsidRDefault="003C5619" w:rsidP="003C56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8F68FE" w:rsidRPr="003C5619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</w:t>
      </w:r>
      <w:r w:rsidR="00AF14A6"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6DF2" w:rsidRPr="003C5619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14A6"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его официального </w:t>
      </w:r>
      <w:r w:rsidR="001F78F3" w:rsidRPr="003C5619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AF14A6"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(обнародования).</w:t>
      </w:r>
    </w:p>
    <w:p w:rsidR="008F68FE" w:rsidRPr="003C5619" w:rsidRDefault="008F68FE" w:rsidP="003C56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5619" w:rsidRDefault="00AF14A6" w:rsidP="003C56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C5619" w:rsidSect="003C56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="003C56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3C5619" w:rsidRDefault="004B328F" w:rsidP="003C5619">
      <w:pPr>
        <w:spacing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</w:t>
      </w:r>
      <w:r w:rsidR="00AF14A6"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>риложение № 1</w:t>
      </w:r>
    </w:p>
    <w:p w:rsidR="003C5619" w:rsidRDefault="00211A8B" w:rsidP="003C5619">
      <w:pPr>
        <w:spacing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постановлению </w:t>
      </w:r>
      <w:r w:rsidR="003C561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</w:p>
    <w:p w:rsidR="00211A8B" w:rsidRPr="003C5619" w:rsidRDefault="00211A8B" w:rsidP="003C5619">
      <w:pPr>
        <w:spacing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211A8B" w:rsidRPr="003C5619" w:rsidRDefault="00211A8B" w:rsidP="003C5619">
      <w:pPr>
        <w:spacing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3C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3C5619">
        <w:rPr>
          <w:rFonts w:ascii="Arial" w:eastAsia="Times New Roman" w:hAnsi="Arial" w:cs="Arial"/>
          <w:bCs/>
          <w:sz w:val="24"/>
          <w:szCs w:val="24"/>
          <w:lang w:eastAsia="ru-RU"/>
        </w:rPr>
        <w:t>12</w:t>
      </w: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3C5619">
        <w:rPr>
          <w:rFonts w:ascii="Arial" w:eastAsia="Times New Roman" w:hAnsi="Arial" w:cs="Arial"/>
          <w:bCs/>
          <w:sz w:val="24"/>
          <w:szCs w:val="24"/>
          <w:lang w:eastAsia="ru-RU"/>
        </w:rPr>
        <w:t>февраля</w:t>
      </w: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2018 г. </w:t>
      </w:r>
      <w:r w:rsidR="003C5619">
        <w:rPr>
          <w:rFonts w:ascii="Arial" w:eastAsia="Times New Roman" w:hAnsi="Arial" w:cs="Arial"/>
          <w:bCs/>
          <w:sz w:val="24"/>
          <w:szCs w:val="24"/>
          <w:lang w:eastAsia="ru-RU"/>
        </w:rPr>
        <w:t>№ 57-п</w:t>
      </w:r>
    </w:p>
    <w:p w:rsidR="00211A8B" w:rsidRPr="003C5619" w:rsidRDefault="00211A8B" w:rsidP="003C5619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14A6" w:rsidRPr="003C5619" w:rsidRDefault="00AF14A6" w:rsidP="003C5619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>Перечень</w:t>
      </w:r>
    </w:p>
    <w:p w:rsidR="00AF14A6" w:rsidRPr="003C5619" w:rsidRDefault="00AF14A6" w:rsidP="003C5619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>стационарных пунктов наблюдения</w:t>
      </w:r>
    </w:p>
    <w:p w:rsidR="002932EA" w:rsidRPr="003C5619" w:rsidRDefault="002932EA" w:rsidP="003C5619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68"/>
        <w:gridCol w:w="2481"/>
        <w:gridCol w:w="4001"/>
        <w:gridCol w:w="2421"/>
      </w:tblGrid>
      <w:tr w:rsidR="002932EA" w:rsidRPr="003C5619" w:rsidTr="003C5619">
        <w:tc>
          <w:tcPr>
            <w:tcW w:w="349" w:type="pct"/>
          </w:tcPr>
          <w:p w:rsidR="002932EA" w:rsidRPr="003C5619" w:rsidRDefault="002932EA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6" w:type="pct"/>
          </w:tcPr>
          <w:p w:rsidR="002932EA" w:rsidRPr="003C5619" w:rsidRDefault="002932EA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Обозначение об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ъ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2090" w:type="pct"/>
          </w:tcPr>
          <w:p w:rsidR="002932EA" w:rsidRPr="003C5619" w:rsidRDefault="002932EA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65" w:type="pct"/>
          </w:tcPr>
          <w:p w:rsidR="002932EA" w:rsidRPr="003C5619" w:rsidRDefault="002932EA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Кадастровый н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</w:t>
            </w:r>
          </w:p>
        </w:tc>
      </w:tr>
      <w:tr w:rsidR="002932EA" w:rsidRPr="003C5619" w:rsidTr="003C5619">
        <w:tc>
          <w:tcPr>
            <w:tcW w:w="349" w:type="pct"/>
          </w:tcPr>
          <w:p w:rsidR="002932EA" w:rsidRPr="003C5619" w:rsidRDefault="002932EA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pct"/>
          </w:tcPr>
          <w:p w:rsidR="002932EA" w:rsidRPr="003C5619" w:rsidRDefault="002932EA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Ермаковское</w:t>
            </w:r>
          </w:p>
        </w:tc>
        <w:tc>
          <w:tcPr>
            <w:tcW w:w="2090" w:type="pct"/>
          </w:tcPr>
          <w:p w:rsidR="002932EA" w:rsidRPr="003C5619" w:rsidRDefault="002932EA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Ермаковский район, с. Ермако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ское, ул. Ленина, д. 66</w:t>
            </w:r>
          </w:p>
        </w:tc>
        <w:tc>
          <w:tcPr>
            <w:tcW w:w="1265" w:type="pct"/>
          </w:tcPr>
          <w:p w:rsidR="002932EA" w:rsidRPr="003C5619" w:rsidRDefault="002932EA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24:13:2401058:10</w:t>
            </w:r>
          </w:p>
        </w:tc>
      </w:tr>
      <w:tr w:rsidR="002932EA" w:rsidRPr="003C5619" w:rsidTr="003C5619">
        <w:tc>
          <w:tcPr>
            <w:tcW w:w="349" w:type="pct"/>
          </w:tcPr>
          <w:p w:rsidR="002932EA" w:rsidRPr="003C5619" w:rsidRDefault="002932EA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pct"/>
          </w:tcPr>
          <w:p w:rsidR="002932EA" w:rsidRPr="003C5619" w:rsidRDefault="002932EA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 Ермаковская (метеорологическая площадка)</w:t>
            </w:r>
          </w:p>
        </w:tc>
        <w:tc>
          <w:tcPr>
            <w:tcW w:w="2090" w:type="pct"/>
          </w:tcPr>
          <w:p w:rsidR="002932EA" w:rsidRPr="003C5619" w:rsidRDefault="002932EA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Ермаковский район, с. Ермако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ское, ул. Ленина, 66а.</w:t>
            </w:r>
            <w:r w:rsid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pct"/>
          </w:tcPr>
          <w:p w:rsidR="002932EA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24:13:2401058:27</w:t>
            </w:r>
          </w:p>
        </w:tc>
      </w:tr>
      <w:tr w:rsidR="002932EA" w:rsidRPr="003C5619" w:rsidTr="003C5619">
        <w:tc>
          <w:tcPr>
            <w:tcW w:w="349" w:type="pct"/>
          </w:tcPr>
          <w:p w:rsidR="002932EA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pct"/>
          </w:tcPr>
          <w:p w:rsidR="002932EA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Нижнеусинское</w:t>
            </w:r>
            <w:proofErr w:type="spellEnd"/>
          </w:p>
        </w:tc>
        <w:tc>
          <w:tcPr>
            <w:tcW w:w="2090" w:type="pct"/>
          </w:tcPr>
          <w:p w:rsidR="002932EA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Ермаковский район, с. </w:t>
            </w:r>
            <w:proofErr w:type="spell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неусинское</w:t>
            </w:r>
            <w:proofErr w:type="spellEnd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ул. Кравченко, д. 28</w:t>
            </w:r>
          </w:p>
        </w:tc>
        <w:tc>
          <w:tcPr>
            <w:tcW w:w="1265" w:type="pct"/>
          </w:tcPr>
          <w:p w:rsidR="002932EA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24:13:3202001:1</w:t>
            </w:r>
          </w:p>
        </w:tc>
      </w:tr>
      <w:tr w:rsidR="00873BE6" w:rsidRPr="003C5619" w:rsidTr="003C5619">
        <w:tc>
          <w:tcPr>
            <w:tcW w:w="349" w:type="pct"/>
          </w:tcPr>
          <w:p w:rsidR="00873BE6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pct"/>
          </w:tcPr>
          <w:p w:rsidR="00873BE6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 Оленья Речка</w:t>
            </w:r>
          </w:p>
        </w:tc>
        <w:tc>
          <w:tcPr>
            <w:tcW w:w="2090" w:type="pct"/>
          </w:tcPr>
          <w:p w:rsidR="00873BE6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Ермаковский район, урочище Оленья речка</w:t>
            </w:r>
          </w:p>
        </w:tc>
        <w:tc>
          <w:tcPr>
            <w:tcW w:w="1265" w:type="pct"/>
          </w:tcPr>
          <w:p w:rsidR="00873BE6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24:13:0801005:4</w:t>
            </w:r>
          </w:p>
        </w:tc>
      </w:tr>
      <w:tr w:rsidR="00873BE6" w:rsidRPr="003C5619" w:rsidTr="003C5619">
        <w:tc>
          <w:tcPr>
            <w:tcW w:w="349" w:type="pct"/>
          </w:tcPr>
          <w:p w:rsidR="00873BE6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pct"/>
          </w:tcPr>
          <w:p w:rsidR="00873BE6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Арадан</w:t>
            </w:r>
            <w:proofErr w:type="spellEnd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–</w:t>
            </w:r>
          </w:p>
          <w:p w:rsidR="00873BE6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Араданка</w:t>
            </w:r>
            <w:proofErr w:type="spellEnd"/>
          </w:p>
        </w:tc>
        <w:tc>
          <w:tcPr>
            <w:tcW w:w="2090" w:type="pct"/>
          </w:tcPr>
          <w:p w:rsidR="00873BE6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Ермаковский </w:t>
            </w:r>
            <w:proofErr w:type="spell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район</w:t>
            </w:r>
            <w:proofErr w:type="gram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,п</w:t>
            </w:r>
            <w:proofErr w:type="spellEnd"/>
            <w:proofErr w:type="gramEnd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Арадан</w:t>
            </w:r>
            <w:proofErr w:type="spellEnd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Ориентир: населенный пункт. Участок находится в 2-х км от ориентира по направлению на юго-запад.</w:t>
            </w:r>
          </w:p>
        </w:tc>
        <w:tc>
          <w:tcPr>
            <w:tcW w:w="1265" w:type="pct"/>
          </w:tcPr>
          <w:p w:rsidR="00873BE6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24:13:0000000:411</w:t>
            </w:r>
          </w:p>
        </w:tc>
      </w:tr>
      <w:tr w:rsidR="00873BE6" w:rsidRPr="003C5619" w:rsidTr="003C5619">
        <w:tc>
          <w:tcPr>
            <w:tcW w:w="349" w:type="pct"/>
          </w:tcPr>
          <w:p w:rsidR="00873BE6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pct"/>
          </w:tcPr>
          <w:p w:rsidR="00873BE6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Арадан</w:t>
            </w:r>
            <w:proofErr w:type="spellEnd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– р. Ус</w:t>
            </w:r>
          </w:p>
        </w:tc>
        <w:tc>
          <w:tcPr>
            <w:tcW w:w="2090" w:type="pct"/>
          </w:tcPr>
          <w:p w:rsidR="00873BE6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Ермаковский район. Ориентир: п. </w:t>
            </w:r>
            <w:proofErr w:type="spell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Арадан</w:t>
            </w:r>
            <w:proofErr w:type="spellEnd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на расстоянии 100 ме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ров в южном направлении от п. </w:t>
            </w:r>
            <w:proofErr w:type="spell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Арадан</w:t>
            </w:r>
            <w:proofErr w:type="spellEnd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pct"/>
          </w:tcPr>
          <w:p w:rsidR="00873BE6" w:rsidRPr="003C5619" w:rsidRDefault="00873BE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</w:t>
            </w:r>
            <w:r w:rsidR="00AE0ECA"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:13:0000000:414</w:t>
            </w:r>
          </w:p>
        </w:tc>
      </w:tr>
      <w:tr w:rsidR="00AE0ECA" w:rsidRPr="003C5619" w:rsidTr="003C5619">
        <w:tc>
          <w:tcPr>
            <w:tcW w:w="349" w:type="pct"/>
          </w:tcPr>
          <w:p w:rsidR="00AE0ECA" w:rsidRPr="003C5619" w:rsidRDefault="005E0841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pct"/>
          </w:tcPr>
          <w:p w:rsidR="00AE0ECA" w:rsidRPr="003C5619" w:rsidRDefault="005E0841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ГП Григорьевка – р. </w:t>
            </w:r>
            <w:proofErr w:type="spell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Кебеж</w:t>
            </w:r>
            <w:proofErr w:type="spellEnd"/>
          </w:p>
        </w:tc>
        <w:tc>
          <w:tcPr>
            <w:tcW w:w="2090" w:type="pct"/>
          </w:tcPr>
          <w:p w:rsidR="00AE0ECA" w:rsidRPr="003C5619" w:rsidRDefault="005E0841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Ермаковский район, </w:t>
            </w:r>
            <w:proofErr w:type="gram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Григор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евка. Ориентир: населенный пункт. Участок находится пр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мерно в 100 метрах</w:t>
            </w:r>
            <w:r w:rsid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ориент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 по </w:t>
            </w:r>
            <w:proofErr w:type="spell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наравлению</w:t>
            </w:r>
            <w:proofErr w:type="spellEnd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 восток.</w:t>
            </w:r>
          </w:p>
        </w:tc>
        <w:tc>
          <w:tcPr>
            <w:tcW w:w="1265" w:type="pct"/>
          </w:tcPr>
          <w:p w:rsidR="00AE0ECA" w:rsidRPr="003C5619" w:rsidRDefault="005E0841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24:13:0701001:164</w:t>
            </w:r>
          </w:p>
        </w:tc>
      </w:tr>
      <w:tr w:rsidR="005E0841" w:rsidRPr="003C5619" w:rsidTr="003C5619">
        <w:tc>
          <w:tcPr>
            <w:tcW w:w="349" w:type="pct"/>
          </w:tcPr>
          <w:p w:rsidR="005E0841" w:rsidRPr="003C5619" w:rsidRDefault="005E0841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pct"/>
          </w:tcPr>
          <w:p w:rsidR="005E0841" w:rsidRPr="003C5619" w:rsidRDefault="000E461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ГП Ермаковское – р. </w:t>
            </w:r>
            <w:proofErr w:type="spell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Оя</w:t>
            </w:r>
            <w:proofErr w:type="spellEnd"/>
          </w:p>
        </w:tc>
        <w:tc>
          <w:tcPr>
            <w:tcW w:w="2090" w:type="pct"/>
          </w:tcPr>
          <w:p w:rsidR="005E0841" w:rsidRPr="003C5619" w:rsidRDefault="000E461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Ермаковский район, с. Ермако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ское, ул. Мостовая, 37</w:t>
            </w:r>
          </w:p>
        </w:tc>
        <w:tc>
          <w:tcPr>
            <w:tcW w:w="1265" w:type="pct"/>
          </w:tcPr>
          <w:p w:rsidR="005E0841" w:rsidRPr="003C5619" w:rsidRDefault="000E461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24:13:2401074:5</w:t>
            </w:r>
          </w:p>
        </w:tc>
      </w:tr>
      <w:tr w:rsidR="000E4616" w:rsidRPr="003C5619" w:rsidTr="003C5619">
        <w:tc>
          <w:tcPr>
            <w:tcW w:w="349" w:type="pct"/>
          </w:tcPr>
          <w:p w:rsidR="000E4616" w:rsidRPr="003C5619" w:rsidRDefault="000E461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pct"/>
          </w:tcPr>
          <w:p w:rsidR="000E4616" w:rsidRPr="003C5619" w:rsidRDefault="000E461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ГП Оленья речка – Оленья речка</w:t>
            </w:r>
          </w:p>
        </w:tc>
        <w:tc>
          <w:tcPr>
            <w:tcW w:w="2090" w:type="pct"/>
          </w:tcPr>
          <w:p w:rsidR="000E4616" w:rsidRPr="003C5619" w:rsidRDefault="000E4616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Ермаковский район</w:t>
            </w:r>
            <w:r w:rsidR="009B3AD8"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pct"/>
          </w:tcPr>
          <w:p w:rsidR="000E4616" w:rsidRPr="003C5619" w:rsidRDefault="009B3AD8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24:13:0901007:29</w:t>
            </w:r>
          </w:p>
        </w:tc>
      </w:tr>
      <w:tr w:rsidR="009B3AD8" w:rsidRPr="003C5619" w:rsidTr="003C5619">
        <w:tc>
          <w:tcPr>
            <w:tcW w:w="349" w:type="pct"/>
          </w:tcPr>
          <w:p w:rsidR="009B3AD8" w:rsidRPr="003C5619" w:rsidRDefault="009B3AD8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6" w:type="pct"/>
          </w:tcPr>
          <w:p w:rsidR="009B3AD8" w:rsidRPr="003C5619" w:rsidRDefault="009B3AD8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Золотая</w:t>
            </w:r>
            <w:proofErr w:type="gramEnd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– р. Ус</w:t>
            </w:r>
          </w:p>
        </w:tc>
        <w:tc>
          <w:tcPr>
            <w:tcW w:w="2090" w:type="pct"/>
          </w:tcPr>
          <w:p w:rsidR="009B3AD8" w:rsidRPr="003C5619" w:rsidRDefault="009B3AD8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Ермаковский район. Ориентир: п. </w:t>
            </w:r>
            <w:proofErr w:type="spell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Золотая</w:t>
            </w:r>
            <w:proofErr w:type="gramEnd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район р. Ус. Уч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сток находится примерно в 200 м от ор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ентира по направлению на запад.</w:t>
            </w:r>
          </w:p>
        </w:tc>
        <w:tc>
          <w:tcPr>
            <w:tcW w:w="1265" w:type="pct"/>
          </w:tcPr>
          <w:p w:rsidR="009B3AD8" w:rsidRPr="003C5619" w:rsidRDefault="009B3AD8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24:13:1501004:1</w:t>
            </w:r>
          </w:p>
        </w:tc>
      </w:tr>
      <w:tr w:rsidR="009B3AD8" w:rsidRPr="003C5619" w:rsidTr="003C5619">
        <w:tc>
          <w:tcPr>
            <w:tcW w:w="349" w:type="pct"/>
          </w:tcPr>
          <w:p w:rsidR="009B3AD8" w:rsidRPr="003C5619" w:rsidRDefault="00703524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pct"/>
          </w:tcPr>
          <w:p w:rsidR="009B3AD8" w:rsidRPr="003C5619" w:rsidRDefault="00703524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 Усть-Уса</w:t>
            </w:r>
          </w:p>
        </w:tc>
        <w:tc>
          <w:tcPr>
            <w:tcW w:w="2090" w:type="pct"/>
          </w:tcPr>
          <w:p w:rsidR="009B3AD8" w:rsidRPr="003C5619" w:rsidRDefault="00703524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Ермаковский </w:t>
            </w:r>
            <w:proofErr w:type="spell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район</w:t>
            </w:r>
            <w:proofErr w:type="gramStart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синское</w:t>
            </w:r>
            <w:proofErr w:type="spellEnd"/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лесн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чество, Верхне-Усинское участковое лесничество, в ква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тале№ 108 (часть выдела 11).</w:t>
            </w:r>
          </w:p>
        </w:tc>
        <w:tc>
          <w:tcPr>
            <w:tcW w:w="1265" w:type="pct"/>
          </w:tcPr>
          <w:p w:rsidR="009B3AD8" w:rsidRPr="003C5619" w:rsidRDefault="00703524" w:rsidP="003C5619">
            <w:pPr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561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24:13:1501001:3</w:t>
            </w:r>
          </w:p>
        </w:tc>
      </w:tr>
    </w:tbl>
    <w:p w:rsidR="002932EA" w:rsidRPr="003C5619" w:rsidRDefault="002932EA" w:rsidP="003C5619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932EA" w:rsidRPr="003C5619" w:rsidRDefault="0060072E" w:rsidP="003C5619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>где:</w:t>
      </w:r>
    </w:p>
    <w:p w:rsidR="0060072E" w:rsidRPr="003C5619" w:rsidRDefault="0060072E" w:rsidP="003C5619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>М – метеорологическая станция,</w:t>
      </w:r>
    </w:p>
    <w:p w:rsidR="0060072E" w:rsidRPr="003C5619" w:rsidRDefault="0060072E" w:rsidP="003C5619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>ГП – гидрологический пункт.</w:t>
      </w:r>
    </w:p>
    <w:p w:rsidR="003C5619" w:rsidRDefault="003C5619" w:rsidP="003C5619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3C5619" w:rsidSect="003C56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619" w:rsidRDefault="00211A8B" w:rsidP="003C5619">
      <w:pPr>
        <w:spacing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№ </w:t>
      </w:r>
      <w:r w:rsidR="003C5619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</w:p>
    <w:p w:rsidR="003C5619" w:rsidRDefault="00211A8B" w:rsidP="003C5619">
      <w:pPr>
        <w:spacing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постановлению </w:t>
      </w:r>
      <w:r w:rsidR="003C561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</w:p>
    <w:p w:rsidR="00211A8B" w:rsidRPr="003C5619" w:rsidRDefault="00211A8B" w:rsidP="003C5619">
      <w:pPr>
        <w:spacing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</w:t>
      </w:r>
    </w:p>
    <w:p w:rsidR="003C5619" w:rsidRDefault="00211A8B" w:rsidP="003C5619">
      <w:pPr>
        <w:spacing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3C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3C5619">
        <w:rPr>
          <w:rFonts w:ascii="Arial" w:eastAsia="Times New Roman" w:hAnsi="Arial" w:cs="Arial"/>
          <w:bCs/>
          <w:sz w:val="24"/>
          <w:szCs w:val="24"/>
          <w:lang w:eastAsia="ru-RU"/>
        </w:rPr>
        <w:t>12</w:t>
      </w: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3C5619">
        <w:rPr>
          <w:rFonts w:ascii="Arial" w:eastAsia="Times New Roman" w:hAnsi="Arial" w:cs="Arial"/>
          <w:bCs/>
          <w:sz w:val="24"/>
          <w:szCs w:val="24"/>
          <w:lang w:eastAsia="ru-RU"/>
        </w:rPr>
        <w:t>февраля</w:t>
      </w: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2018 г. </w:t>
      </w:r>
      <w:r w:rsidR="003C5619">
        <w:rPr>
          <w:rFonts w:ascii="Arial" w:eastAsia="Times New Roman" w:hAnsi="Arial" w:cs="Arial"/>
          <w:bCs/>
          <w:sz w:val="24"/>
          <w:szCs w:val="24"/>
          <w:lang w:eastAsia="ru-RU"/>
        </w:rPr>
        <w:t>№ 57-п</w:t>
      </w:r>
    </w:p>
    <w:p w:rsidR="003C5619" w:rsidRDefault="003C5619" w:rsidP="003C5619">
      <w:pPr>
        <w:spacing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F68FE" w:rsidRPr="003C5619" w:rsidRDefault="007E25FA" w:rsidP="003C5619">
      <w:pPr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  <w:r w:rsidR="008F68FE"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 работ в охранных зонах стационарных</w:t>
      </w:r>
      <w:r w:rsidR="00A01385"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C5619">
        <w:rPr>
          <w:rFonts w:ascii="Arial" w:eastAsia="Times New Roman" w:hAnsi="Arial" w:cs="Arial"/>
          <w:bCs/>
          <w:sz w:val="24"/>
          <w:szCs w:val="24"/>
          <w:lang w:eastAsia="ru-RU"/>
        </w:rPr>
        <w:t>пунктов наблюдений за состоянием окружающей среды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во исполнение </w:t>
      </w:r>
      <w:r w:rsidR="00C506A8" w:rsidRPr="003C5619">
        <w:rPr>
          <w:rFonts w:ascii="Arial" w:eastAsia="Times New Roman" w:hAnsi="Arial" w:cs="Arial"/>
          <w:sz w:val="24"/>
          <w:szCs w:val="24"/>
          <w:lang w:eastAsia="ru-RU"/>
        </w:rPr>
        <w:t>постановления Прав</w:t>
      </w:r>
      <w:r w:rsidR="00C506A8" w:rsidRPr="003C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506A8" w:rsidRPr="003C5619">
        <w:rPr>
          <w:rFonts w:ascii="Arial" w:eastAsia="Times New Roman" w:hAnsi="Arial" w:cs="Arial"/>
          <w:sz w:val="24"/>
          <w:szCs w:val="24"/>
          <w:lang w:eastAsia="ru-RU"/>
        </w:rPr>
        <w:t>тельства Российской Федерации</w:t>
      </w:r>
      <w:r w:rsidR="003C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6A8" w:rsidRPr="003C5619">
        <w:rPr>
          <w:rFonts w:ascii="Arial" w:eastAsia="Times New Roman" w:hAnsi="Arial" w:cs="Arial"/>
          <w:sz w:val="24"/>
          <w:szCs w:val="24"/>
          <w:lang w:eastAsia="ru-RU"/>
        </w:rPr>
        <w:t>от 27.08.1999 № 972 «Об утверждении полож</w:t>
      </w:r>
      <w:r w:rsidR="00C506A8" w:rsidRPr="003C56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506A8" w:rsidRPr="003C5619">
        <w:rPr>
          <w:rFonts w:ascii="Arial" w:eastAsia="Times New Roman" w:hAnsi="Arial" w:cs="Arial"/>
          <w:sz w:val="24"/>
          <w:szCs w:val="24"/>
          <w:lang w:eastAsia="ru-RU"/>
        </w:rPr>
        <w:t>ния о с</w:t>
      </w:r>
      <w:r w:rsidR="00C506A8" w:rsidRPr="003C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506A8" w:rsidRPr="003C5619">
        <w:rPr>
          <w:rFonts w:ascii="Arial" w:eastAsia="Times New Roman" w:hAnsi="Arial" w:cs="Arial"/>
          <w:sz w:val="24"/>
          <w:szCs w:val="24"/>
          <w:lang w:eastAsia="ru-RU"/>
        </w:rPr>
        <w:t>здании охранных зон</w:t>
      </w:r>
      <w:r w:rsidR="003C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6A8" w:rsidRPr="003C5619">
        <w:rPr>
          <w:rFonts w:ascii="Arial" w:eastAsia="Times New Roman" w:hAnsi="Arial" w:cs="Arial"/>
          <w:sz w:val="24"/>
          <w:szCs w:val="24"/>
          <w:lang w:eastAsia="ru-RU"/>
        </w:rPr>
        <w:t>стационарных пунктов наблюдений за состоянием окружающей природной среды, ее загрязнением»</w:t>
      </w:r>
      <w:r w:rsidR="003C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и устанавливает порядок в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полнения работ в охранных зонах гидрометеорологических станций, виды и с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став сооружений к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торых указаны в п. 3 и 4 Порядка.</w:t>
      </w:r>
      <w:proofErr w:type="gramEnd"/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2. В соответствии с</w:t>
      </w:r>
      <w:r w:rsidR="00C506A8"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</w:t>
      </w:r>
      <w:r w:rsidR="00C506A8" w:rsidRPr="003C5619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</w:t>
      </w:r>
      <w:r w:rsidR="003C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6A8" w:rsidRPr="003C5619">
        <w:rPr>
          <w:rFonts w:ascii="Arial" w:eastAsia="Times New Roman" w:hAnsi="Arial" w:cs="Arial"/>
          <w:sz w:val="24"/>
          <w:szCs w:val="24"/>
          <w:lang w:eastAsia="ru-RU"/>
        </w:rPr>
        <w:t>от 27.08.1999 № 972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2.1. Вокруг метеорологических станций</w:t>
      </w:r>
      <w:r w:rsidR="00C506A8"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 и гидрологических постов 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устано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лены охранные зоны в виде участка земли (водного пространства), ограниченного замкнутой линией, отстоящей от границ террит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рии этих станций на 200 м во все стороны.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2.2. Земельные участки (водные объекты), входящие в охранные зоны ги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рометеорологических станций, не изымаются у землепользователей (водопольз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вателей) и используются ими с соблюдением след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ющих требований: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2.2.1. В охранных зонах </w:t>
      </w:r>
      <w:r w:rsidR="003E1D6F" w:rsidRPr="003C561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етеорологических станций</w:t>
      </w:r>
      <w:r w:rsidR="003E1D6F"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 и гидрологических п</w:t>
      </w:r>
      <w:r w:rsidR="003E1D6F" w:rsidRPr="003C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E1D6F" w:rsidRPr="003C5619">
        <w:rPr>
          <w:rFonts w:ascii="Arial" w:eastAsia="Times New Roman" w:hAnsi="Arial" w:cs="Arial"/>
          <w:sz w:val="24"/>
          <w:szCs w:val="24"/>
          <w:lang w:eastAsia="ru-RU"/>
        </w:rPr>
        <w:t>стов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, входящих в перечень </w:t>
      </w:r>
      <w:r w:rsidR="00F25F2D" w:rsidRPr="003C5619">
        <w:rPr>
          <w:rFonts w:ascii="Arial" w:eastAsia="Times New Roman" w:hAnsi="Arial" w:cs="Arial"/>
          <w:sz w:val="24"/>
          <w:szCs w:val="24"/>
          <w:lang w:eastAsia="ru-RU"/>
        </w:rPr>
        <w:t>Приложения № 1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, запрещается: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возводить любые здания и сооружения;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сооружать оросительные и осушительные системы;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производить горные, строительные, монтажные, взрывные работы и пл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нировку грунта;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высаживать деревья, складировать удобрения, устраивать свалки, выл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вать растворы кислот, солей, щелочей;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устраивать стоянки автомобильного транспорта, тракторов и других машин и м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ханизмов;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сооружать причалы и пристани;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перемещать и производить засыпку и поломку опознавательных и си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нальных знаков, контрольно-измерительных пунктов;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бросать якоря, проходить с отданными якорями, цепями, лотами, волок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шами и тралами, производить дноуглубительные и землечерпательные раб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ты;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выделять рыбопромысловые участки, производить добычу рыбы, а также водных животных и растений.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C5619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распространяется на охранные зоны гидрометеор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логических станций,</w:t>
      </w:r>
      <w:r w:rsidR="003C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входящих в перечень, указанный в п. 2.2.1, метеорологич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ских, гидрологических, аэрологических, морских (береговых и устьевых), агром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теоролог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ческих, ионосферных, магнитных, гелиофизических, озерных, водно-балансовых, снеголавинных, </w:t>
      </w:r>
      <w:proofErr w:type="spellStart"/>
      <w:r w:rsidRPr="003C5619">
        <w:rPr>
          <w:rFonts w:ascii="Arial" w:eastAsia="Times New Roman" w:hAnsi="Arial" w:cs="Arial"/>
          <w:sz w:val="24"/>
          <w:szCs w:val="24"/>
          <w:lang w:eastAsia="ru-RU"/>
        </w:rPr>
        <w:t>селестоковых</w:t>
      </w:r>
      <w:proofErr w:type="spellEnd"/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 и других - по номенклатуре видов, установленной Государственным комитетом СССР по гидрометеорологии и ко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тролю пр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родной среды (</w:t>
      </w:r>
      <w:proofErr w:type="spellStart"/>
      <w:r w:rsidRPr="003C5619">
        <w:rPr>
          <w:rFonts w:ascii="Arial" w:eastAsia="Times New Roman" w:hAnsi="Arial" w:cs="Arial"/>
          <w:sz w:val="24"/>
          <w:szCs w:val="24"/>
          <w:lang w:eastAsia="ru-RU"/>
        </w:rPr>
        <w:t>Госкомгидромет</w:t>
      </w:r>
      <w:proofErr w:type="spellEnd"/>
      <w:r w:rsidRPr="003C5619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4. В состав гидрометеорологических станций, на которые распространяется настоящий Порядок, входят: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метеорологические площадки (ограниченные участки земли, на которых размещены установки и устройства для метеорологических изм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рений);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5619">
        <w:rPr>
          <w:rFonts w:ascii="Arial" w:eastAsia="Times New Roman" w:hAnsi="Arial" w:cs="Arial"/>
          <w:sz w:val="24"/>
          <w:szCs w:val="24"/>
          <w:lang w:eastAsia="ru-RU"/>
        </w:rPr>
        <w:t>- метеорологические и аэрологические радиолокационные станции (РЛС);</w:t>
      </w:r>
      <w:proofErr w:type="gramEnd"/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56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гидрометрические и океанографические устройства и установки (сваи, рейки, футштоки, вехи, буйки, вышки, самописцы уровня воды, расходомеры, м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ста 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бора проб воды и т.п.);</w:t>
      </w:r>
      <w:proofErr w:type="gramEnd"/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водно-испарительные площадки;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установки и устройства контроля загрязнения природной среды;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магнитные павильоны, здания ионосферных станций;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антенные поля приемопередающих радиостанций и других устройств.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5. Для проведения в охранных зонах гидрометеорологических станций р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бот, указанных в п. 2.2.1 Порядка, землепользователи должны получить письме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ное согласие от соответствующего </w:t>
      </w:r>
      <w:r w:rsidR="004E252F" w:rsidRPr="003C5619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4E252F"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по гидрометеорологии и контролю природной среды </w:t>
      </w:r>
      <w:proofErr w:type="spellStart"/>
      <w:r w:rsidRPr="003C5619">
        <w:rPr>
          <w:rFonts w:ascii="Arial" w:eastAsia="Times New Roman" w:hAnsi="Arial" w:cs="Arial"/>
          <w:sz w:val="24"/>
          <w:szCs w:val="24"/>
          <w:lang w:eastAsia="ru-RU"/>
        </w:rPr>
        <w:t>Госкомгидромета</w:t>
      </w:r>
      <w:proofErr w:type="spellEnd"/>
      <w:r w:rsidR="003C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или органа другого министерства (ведомства), в систему которого входит данная гидромете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ролог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ческая станция.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землепользователи и </w:t>
      </w:r>
      <w:r w:rsidR="004E252F" w:rsidRPr="003C5619">
        <w:rPr>
          <w:rFonts w:ascii="Arial" w:eastAsia="Times New Roman" w:hAnsi="Arial" w:cs="Arial"/>
          <w:sz w:val="24"/>
          <w:szCs w:val="24"/>
          <w:lang w:eastAsia="ru-RU"/>
        </w:rPr>
        <w:t>краевые</w:t>
      </w:r>
      <w:r w:rsidR="003C5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4E252F" w:rsidRPr="003C5619">
        <w:rPr>
          <w:rFonts w:ascii="Arial" w:eastAsia="Times New Roman" w:hAnsi="Arial" w:cs="Arial"/>
          <w:sz w:val="24"/>
          <w:szCs w:val="24"/>
          <w:lang w:eastAsia="ru-RU"/>
        </w:rPr>
        <w:t>федеральные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по гидрометеорологии и контролю природной среды должны исходить из необход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мости нормального функционирования гидрометеорологических станций, которое обеспечивается обязательным соблюдением требований </w:t>
      </w:r>
      <w:proofErr w:type="spellStart"/>
      <w:r w:rsidRPr="003C5619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3C5619">
        <w:rPr>
          <w:rFonts w:ascii="Arial" w:eastAsia="Times New Roman" w:hAnsi="Arial" w:cs="Arial"/>
          <w:sz w:val="24"/>
          <w:szCs w:val="24"/>
          <w:lang w:eastAsia="ru-RU"/>
        </w:rPr>
        <w:t>. 6.1, 6.2 и 6.3 наст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ящего Порядка.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Перед началом работ, но не позднее</w:t>
      </w:r>
      <w:r w:rsidR="00211A8B" w:rsidRPr="003C561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 чем за 10 дней, землепользователи обяз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ны письменно предупредить об этом гидрометеорологическую станцию, в охра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ной зоне которой будет выполняться данная работа, ранее согласованная с </w:t>
      </w:r>
      <w:r w:rsidR="004E252F" w:rsidRPr="003C5619">
        <w:rPr>
          <w:rFonts w:ascii="Arial" w:eastAsia="Times New Roman" w:hAnsi="Arial" w:cs="Arial"/>
          <w:sz w:val="24"/>
          <w:szCs w:val="24"/>
          <w:lang w:eastAsia="ru-RU"/>
        </w:rPr>
        <w:t>краевым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4E252F" w:rsidRPr="003C5619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управлением по гидрометеорологии и контролю пр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родной среды.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6. С целью получения данных о естественном состоянии и изменениях пр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родной среды, не искаженных влиянием хозяйственной деятельности, при прои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водстве работ на земельных участках (водных объектах) в пределах охранных зон гидрометеорологических станций должно быть обеспечено выполнение следу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щих требований: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6.1. В охранных зонах метеорологических станций и всех других видов станций, производящих метеорологические приземные наблюдения, выполнение нижеуказанных работ разрешается на следующих мин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мальных расстояниях от внешней границы метеорологической пл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щадки: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возведение зданий и сооружений - не менее 10-кратной высоты одино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ных зданий, сооружений и не менее 20-кратной высоты зданий, сооружений, обр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зующих непрерывную или практически непрерывную полосу значительной прот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женности вдоль метеорологической пл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щадки;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высаживание деревьев и кустарников - не менее 10-кратной высоты 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дельных деревьев, кустарников и не менее 20-кратной высоты полос леса знач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тельной протяженности вдоль метеорологической пл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щадки;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создание небольших искусственных водоемов и водотоков, орошение (п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лив) сельскохозяйственных культур - 60 м;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прокладка теплотрасс и других трубопроводов, производство значител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ной пл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нировки грунта - 100 м;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устройство стоянок транспорта и других машин и механизмов, свалок м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сора, слива растворов кислот, солей, щелочей, складирование удобрений и м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таллич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ских изделий - 150 м;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прокладка и сооружение железных, автомобильных и других дорог, ко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тактных линий трамвая, троллейбуса - 200 м.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6.2. В пределах охранных зон аэрологических, ионосферных, магнитных и гелиофизических станций и всех других видов станций, производящих радиозо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дирование атмосферы, метеорологические радиолокационные, ионосферные, магнитные и гелиофизические наблюдения, выполнение нижеуказанных работ 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разрешается на следующих минимальных расстояниях от установок соответств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ющих РЛС, магнитных павильонов, зданий гелиофизических станций, зданий и а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тенных полей ионосферных станций: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возведение зданий и сооружений - 270 м;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прокладка и сооружение железных, автомобильных и других дорог, ко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тактных линий трамвая, троллейбуса, высоковольтных линий электроперед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чи, мощных силовых электроустановок - 300 м.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6.3. В охранных зонах морских береговых и устьевых станций (пунктов) и всех других видов станций, производящих гидрометеорологические наблюдения - морские прибрежные и в устьевых участках рек, впадающих в моря, выполнение нижеуказанных работ разрешается на следующих минимальных расстояниях от ги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рометеорологических устройств и установок: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швартовка судов - 25 м;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установка водозаборов и водосбросов - 50 м;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бросание якорей, прохождение с отданными якорями, цепями, лотами, в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локушами, тралами - 100 м (от буев, указывающих на установку гидрометр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ческих и океанографических приборов);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- производство </w:t>
      </w:r>
      <w:proofErr w:type="gramStart"/>
      <w:r w:rsidRPr="003C5619">
        <w:rPr>
          <w:rFonts w:ascii="Arial" w:eastAsia="Times New Roman" w:hAnsi="Arial" w:cs="Arial"/>
          <w:sz w:val="24"/>
          <w:szCs w:val="24"/>
          <w:lang w:eastAsia="ru-RU"/>
        </w:rPr>
        <w:t>геолого-разведочных</w:t>
      </w:r>
      <w:proofErr w:type="gramEnd"/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 работ (без взрывов) и водолазных р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бот - 100 м (от устройств, а также буев, указывающих на уст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новку приборов);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сооружение причалов, пристаней, волноломов, производство дноуглуб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тельных, землечерпательных работ и намыва берега - 150 м;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- лов рыбы и морепродуктов - 150 м (от устройств, а также от буев, указ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вающих на установку приборов).</w:t>
      </w: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8FE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Примечания. 1. Если возникает необходимость сооружения вблизи гидр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метеорологических станций, указанных в п. 6.2, других радиотехнических устройств или линий, вопрос рассматривается заинтер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сованными сторонами в установленном порядке.</w:t>
      </w:r>
    </w:p>
    <w:p w:rsidR="00F4609F" w:rsidRPr="003C5619" w:rsidRDefault="008F68FE" w:rsidP="003C56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5619">
        <w:rPr>
          <w:rFonts w:ascii="Arial" w:eastAsia="Times New Roman" w:hAnsi="Arial" w:cs="Arial"/>
          <w:sz w:val="24"/>
          <w:szCs w:val="24"/>
          <w:lang w:eastAsia="ru-RU"/>
        </w:rPr>
        <w:t>2. Расстояния, указанные в пунктах 6.1, 6.2 и 6.3, установлены с учетом технических и других требований, предъявляемых к соответствующим наблюд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ниям, на основании нормативных документов (наставлений, руководств, инстру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 xml:space="preserve">ций и т.п.), утвержденных </w:t>
      </w:r>
      <w:proofErr w:type="spellStart"/>
      <w:r w:rsidRPr="003C5619">
        <w:rPr>
          <w:rFonts w:ascii="Arial" w:eastAsia="Times New Roman" w:hAnsi="Arial" w:cs="Arial"/>
          <w:sz w:val="24"/>
          <w:szCs w:val="24"/>
          <w:lang w:eastAsia="ru-RU"/>
        </w:rPr>
        <w:t>Госкомгидром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C5619">
        <w:rPr>
          <w:rFonts w:ascii="Arial" w:eastAsia="Times New Roman" w:hAnsi="Arial" w:cs="Arial"/>
          <w:sz w:val="24"/>
          <w:szCs w:val="24"/>
          <w:lang w:eastAsia="ru-RU"/>
        </w:rPr>
        <w:t>том</w:t>
      </w:r>
      <w:proofErr w:type="spellEnd"/>
      <w:r w:rsidRPr="003C5619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sectPr w:rsidR="00F4609F" w:rsidRPr="003C5619" w:rsidSect="003C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9BF"/>
    <w:multiLevelType w:val="hybridMultilevel"/>
    <w:tmpl w:val="28E8D2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1543AF"/>
    <w:multiLevelType w:val="hybridMultilevel"/>
    <w:tmpl w:val="07DE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0F"/>
    <w:rsid w:val="000D7271"/>
    <w:rsid w:val="000E4616"/>
    <w:rsid w:val="00175F81"/>
    <w:rsid w:val="001F78F3"/>
    <w:rsid w:val="00211A8B"/>
    <w:rsid w:val="00252013"/>
    <w:rsid w:val="002932EA"/>
    <w:rsid w:val="002F2CCC"/>
    <w:rsid w:val="003C5619"/>
    <w:rsid w:val="003E1D6F"/>
    <w:rsid w:val="004702D7"/>
    <w:rsid w:val="004B328F"/>
    <w:rsid w:val="004B5D23"/>
    <w:rsid w:val="004E252F"/>
    <w:rsid w:val="005A6078"/>
    <w:rsid w:val="005A6DF2"/>
    <w:rsid w:val="005E0841"/>
    <w:rsid w:val="0060072E"/>
    <w:rsid w:val="00653F87"/>
    <w:rsid w:val="00703524"/>
    <w:rsid w:val="007E25FA"/>
    <w:rsid w:val="00873BE6"/>
    <w:rsid w:val="008D6788"/>
    <w:rsid w:val="008F68FE"/>
    <w:rsid w:val="00980D56"/>
    <w:rsid w:val="009B3AD8"/>
    <w:rsid w:val="009C31B8"/>
    <w:rsid w:val="00A01385"/>
    <w:rsid w:val="00A77C7A"/>
    <w:rsid w:val="00AE0ECA"/>
    <w:rsid w:val="00AF14A6"/>
    <w:rsid w:val="00B14177"/>
    <w:rsid w:val="00C506A8"/>
    <w:rsid w:val="00D2420F"/>
    <w:rsid w:val="00D63ACA"/>
    <w:rsid w:val="00F154A0"/>
    <w:rsid w:val="00F25F2D"/>
    <w:rsid w:val="00F44B44"/>
    <w:rsid w:val="00F4609F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2D7"/>
    <w:pPr>
      <w:ind w:left="720"/>
      <w:contextualSpacing/>
    </w:pPr>
  </w:style>
  <w:style w:type="table" w:styleId="a4">
    <w:name w:val="Table Grid"/>
    <w:basedOn w:val="a1"/>
    <w:uiPriority w:val="59"/>
    <w:rsid w:val="0029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C56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2D7"/>
    <w:pPr>
      <w:ind w:left="720"/>
      <w:contextualSpacing/>
    </w:pPr>
  </w:style>
  <w:style w:type="table" w:styleId="a4">
    <w:name w:val="Table Grid"/>
    <w:basedOn w:val="a1"/>
    <w:uiPriority w:val="59"/>
    <w:rsid w:val="0029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C56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897A-F7AD-4038-BE0F-BA13C48C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203-1</dc:creator>
  <cp:lastModifiedBy>S304</cp:lastModifiedBy>
  <cp:revision>2</cp:revision>
  <dcterms:created xsi:type="dcterms:W3CDTF">2018-02-12T08:19:00Z</dcterms:created>
  <dcterms:modified xsi:type="dcterms:W3CDTF">2018-02-12T08:19:00Z</dcterms:modified>
</cp:coreProperties>
</file>