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D0" w:rsidRPr="002155D0" w:rsidRDefault="002155D0" w:rsidP="002155D0">
      <w:pPr>
        <w:spacing w:after="360" w:line="540" w:lineRule="atLeast"/>
        <w:textAlignment w:val="top"/>
        <w:outlineLvl w:val="1"/>
        <w:rPr>
          <w:rFonts w:ascii="Arial" w:eastAsia="Times New Roman" w:hAnsi="Arial" w:cs="Arial"/>
          <w:color w:val="545454"/>
          <w:sz w:val="45"/>
          <w:szCs w:val="45"/>
          <w:lang w:eastAsia="ru-RU"/>
        </w:rPr>
      </w:pPr>
      <w:r w:rsidRPr="002155D0">
        <w:rPr>
          <w:rFonts w:ascii="Arial" w:eastAsia="Times New Roman" w:hAnsi="Arial" w:cs="Arial"/>
          <w:color w:val="545454"/>
          <w:sz w:val="45"/>
          <w:szCs w:val="45"/>
          <w:lang w:eastAsia="ru-RU"/>
        </w:rPr>
        <w:t>Студенту, выпускнику</w:t>
      </w:r>
    </w:p>
    <w:p w:rsidR="002155D0" w:rsidRPr="002155D0" w:rsidRDefault="002155D0" w:rsidP="002155D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Долгожданный диплом о профессиональном образовании уже в ваших руках или вот-вот в них окажется. Наверняка многие из Вас задаются вопросом: </w:t>
      </w:r>
      <w:r w:rsidRPr="002155D0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"Что же делать дальше?"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Грамотное написание резюме, череда собеседований, поиски подходящего места работы... пугает, неправда ли?</w:t>
      </w:r>
    </w:p>
    <w:p w:rsidR="002155D0" w:rsidRPr="002155D0" w:rsidRDefault="002155D0" w:rsidP="002155D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На самом деле впереди - </w:t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новые перспективы и интересные знакомства, новые знания и умения, профессиональные открытия и возможности для самореализации - всё в Ваших руках!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Итак,</w:t>
      </w:r>
    </w:p>
    <w:p w:rsidR="002155D0" w:rsidRPr="002155D0" w:rsidRDefault="002155D0" w:rsidP="002155D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Как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НАЙТИ РАБОТУ</w:t>
      </w:r>
      <w:r w:rsidRPr="002155D0">
        <w:rPr>
          <w:rFonts w:ascii="Arial" w:eastAsia="Times New Roman" w:hAnsi="Arial" w:cs="Arial"/>
          <w:color w:val="595959"/>
          <w:sz w:val="21"/>
          <w:szCs w:val="21"/>
          <w:bdr w:val="none" w:sz="0" w:space="0" w:color="auto" w:frame="1"/>
          <w:lang w:eastAsia="ru-RU"/>
        </w:rPr>
        <w:t>?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Что для этого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НУЖНО СДЕЛАТЬ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?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Шаг 1. Составить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РЕЗЮМЕ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>А как его составлять? Я никогда не писал резюме!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ru-RU"/>
        </w:rPr>
        <w:t>Резюме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 – одно из наиболее эффективных средств поиска работы, но при этом очень важно ГРАМОТНО подходить к его составлению. Резюме позволяет работодателю познакомиться с тобой как с потенциальным кандидатом на предлагаемую вакансию. </w:t>
      </w:r>
      <w:proofErr w:type="gram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Резюме это</w:t>
      </w:r>
      <w:proofErr w:type="gram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своеобразная реклама, презентация тебя, как специалиста. ОЧЕНЬ ВАЖНО корректно составлять содержание и структуру резюме.  Сейчас мы с тобой разберем структуру эффективного резюме: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F987769" wp14:editId="16B9F86D">
            <wp:extent cx="4143375" cy="5448300"/>
            <wp:effectExtent l="0" t="0" r="9525" b="0"/>
            <wp:docPr id="1" name="Рисунок 1" descr="Резюме">
              <a:hlinkClick xmlns:a="http://schemas.openxmlformats.org/drawingml/2006/main" r:id="rId5" tooltip="&quot;Резюм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юме">
                      <a:hlinkClick r:id="rId5" tooltip="&quot;Резюм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proofErr w:type="gramStart"/>
      <w:r w:rsidRPr="002155D0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!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ОЧЕНЬ</w:t>
      </w:r>
      <w:proofErr w:type="gramEnd"/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ВАЖНО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не перегружать резюме информацией, не относящейся к твоей потенциальной работе. В резюме отражается только твои профессиональные навыки и качества необходимые для успешного осуществления профессиональных обязанностей.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>Но у меня нет опыта работы, что делать?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lastRenderedPageBreak/>
        <w:t>Да, с такой проблемой встречается большинство выпускников. В графе «опыт работы» стоит обозначить те практики, которые были пройдены в рамках учебного процесса. Акцентировать внимание на твои обязанности, как практиканта, те умения, которые ты приобрел в практической деятельности. Что ты такого уже можешь делать сейчас? Возможно, у тебя есть опыт неофициального трудоустройства, его тоже стоит включить в резюме. 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>Я много слышал о портфолио, работодатели изучают его на собеседовании. Не знаю, что в него включать и как оформлять :(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Сейчас мы тебе расскажем про структуру и содержание </w:t>
      </w:r>
      <w:hyperlink r:id="rId7" w:history="1">
        <w:r w:rsidRPr="002155D0">
          <w:rPr>
            <w:rFonts w:ascii="Arial" w:eastAsia="Times New Roman" w:hAnsi="Arial" w:cs="Arial"/>
            <w:b/>
            <w:bCs/>
            <w:i/>
            <w:iCs/>
            <w:color w:val="000080"/>
            <w:sz w:val="21"/>
            <w:szCs w:val="21"/>
            <w:u w:val="single"/>
            <w:bdr w:val="none" w:sz="0" w:space="0" w:color="auto" w:frame="1"/>
            <w:lang w:eastAsia="ru-RU"/>
          </w:rPr>
          <w:t>ЭФФЕКТИВНОГО ПОРТФОЛИО</w:t>
        </w:r>
      </w:hyperlink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>А теперь что делать с готовым резюме?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Шаг 2. Выбираем</w:t>
      </w:r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ru-RU"/>
        </w:rPr>
        <w:t>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ПУТИ ПОИСКА РАБОТЫ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Их существует несколько, сейчас мы тебе расскажем о них.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Сегодня существует множество интернет сайтов по поиску работы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729C36C" wp14:editId="4BFD859F">
            <wp:extent cx="142875" cy="142875"/>
            <wp:effectExtent l="0" t="0" r="9525" b="9525"/>
            <wp:docPr id="2" name="Рисунок 2" descr="c27ac1b26193a8f0fca11a94a0a81082">
              <a:hlinkClick xmlns:a="http://schemas.openxmlformats.org/drawingml/2006/main" r:id="rId8" tooltip="&quot;c27ac1b26193a8f0fca11a94a0a81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7ac1b26193a8f0fca11a94a0a81082">
                      <a:hlinkClick r:id="rId8" tooltip="&quot;c27ac1b26193a8f0fca11a94a0a81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336699"/>
          <w:sz w:val="21"/>
          <w:szCs w:val="21"/>
          <w:bdr w:val="none" w:sz="0" w:space="0" w:color="auto" w:frame="1"/>
          <w:lang w:eastAsia="ru-RU"/>
        </w:rPr>
        <w:t> </w:t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Ты можешь непосредственно обратиться к работодателю, позвонив по контактному номеру, указанному в объявлении о вакансии.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3AEAFE" wp14:editId="6828DB13">
            <wp:extent cx="1905000" cy="1181100"/>
            <wp:effectExtent l="0" t="0" r="0" b="0"/>
            <wp:docPr id="3" name="Рисунок 3" descr="Звонок работодат">
              <a:hlinkClick xmlns:a="http://schemas.openxmlformats.org/drawingml/2006/main" r:id="rId10" tooltip="&quot;Звонок работод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вонок работодат">
                      <a:hlinkClick r:id="rId10" tooltip="&quot;Звонок работод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55FFBF" wp14:editId="32A45D58">
            <wp:extent cx="142875" cy="142875"/>
            <wp:effectExtent l="0" t="0" r="9525" b="9525"/>
            <wp:docPr id="4" name="Рисунок 4" descr="c27ac1b26193a8f0fca11a94a0a81082">
              <a:hlinkClick xmlns:a="http://schemas.openxmlformats.org/drawingml/2006/main" r:id="rId8" tooltip="&quot;c27ac1b26193a8f0fca11a94a0a81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27ac1b26193a8f0fca11a94a0a81082">
                      <a:hlinkClick r:id="rId8" tooltip="&quot;c27ac1b26193a8f0fca11a94a0a81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Здесь ты можешь разместить свое резюме, зарегистрировавшись на сайте, либо найти подходящие вакансии и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отправить резюме на e-</w:t>
      </w:r>
      <w:proofErr w:type="spellStart"/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 работодателя: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12" w:history="1">
        <w:r w:rsidRPr="002155D0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ru-RU"/>
          </w:rPr>
          <w:t>https://krasnoyarsk.hh.ru/</w:t>
        </w:r>
      </w:hyperlink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u w:val="single"/>
          <w:bdr w:val="none" w:sz="0" w:space="0" w:color="auto" w:frame="1"/>
          <w:lang w:eastAsia="ru-RU"/>
        </w:rPr>
        <w:t> - </w:t>
      </w:r>
      <w:proofErr w:type="spell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Online</w:t>
      </w:r>
      <w:proofErr w:type="spell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-ресурс для поиска работы компании </w:t>
      </w:r>
      <w:proofErr w:type="spell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HeadHunter</w:t>
      </w:r>
      <w:proofErr w:type="spell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в г. Красноярске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13" w:history="1">
        <w:r w:rsidRPr="002155D0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ru-RU"/>
          </w:rPr>
          <w:t>https://krasnoyarsk.superjob.ru/</w:t>
        </w:r>
      </w:hyperlink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u w:val="single"/>
          <w:bdr w:val="none" w:sz="0" w:space="0" w:color="auto" w:frame="1"/>
          <w:lang w:eastAsia="ru-RU"/>
        </w:rPr>
        <w:t> -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Работа, резюме и вакансии в Красноярске, </w:t>
      </w:r>
      <w:proofErr w:type="spell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SuperJob</w:t>
      </w:r>
      <w:proofErr w:type="spellEnd"/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14" w:history="1">
        <w:r w:rsidRPr="002155D0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ru-RU"/>
          </w:rPr>
          <w:t>http://krs.rosrabota.ru/</w:t>
        </w:r>
      </w:hyperlink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u w:val="single"/>
          <w:bdr w:val="none" w:sz="0" w:space="0" w:color="auto" w:frame="1"/>
          <w:lang w:eastAsia="ru-RU"/>
        </w:rPr>
        <w:t>-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Работа в Красноярске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15" w:history="1">
        <w:r w:rsidRPr="002155D0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ru-RU"/>
          </w:rPr>
          <w:t>https://krs.zarplata.ru/</w:t>
        </w:r>
      </w:hyperlink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u w:val="single"/>
          <w:bdr w:val="none" w:sz="0" w:space="0" w:color="auto" w:frame="1"/>
          <w:lang w:eastAsia="ru-RU"/>
        </w:rPr>
        <w:t>-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"</w:t>
      </w:r>
      <w:proofErr w:type="spell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Зарплата.ру</w:t>
      </w:r>
      <w:proofErr w:type="spell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- работа в Красноярске"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16" w:history="1">
        <w:r w:rsidRPr="002155D0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ru-RU"/>
          </w:rPr>
          <w:t>http://trud.krskstate.ru/</w:t>
        </w:r>
      </w:hyperlink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u w:val="single"/>
          <w:bdr w:val="none" w:sz="0" w:space="0" w:color="auto" w:frame="1"/>
          <w:lang w:eastAsia="ru-RU"/>
        </w:rPr>
        <w:t>-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Интерактивный портал агентства труда и занятости населения Красноярского края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17" w:history="1">
        <w:r w:rsidRPr="002155D0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ru-RU"/>
          </w:rPr>
          <w:t>https://trudvsem.ru/</w:t>
        </w:r>
      </w:hyperlink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u w:val="single"/>
          <w:bdr w:val="none" w:sz="0" w:space="0" w:color="auto" w:frame="1"/>
          <w:lang w:eastAsia="ru-RU"/>
        </w:rPr>
        <w:t>-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Общероссийская база вакансий "РАБОТА В РОССИИ"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9410453" wp14:editId="1773F9AA">
            <wp:extent cx="952500" cy="466725"/>
            <wp:effectExtent l="0" t="0" r="0" b="9525"/>
            <wp:docPr id="5" name="Рисунок 5" descr="КНОПКА">
              <a:hlinkClick xmlns:a="http://schemas.openxmlformats.org/drawingml/2006/main" r:id="rId18" tooltip="&quot;КНОП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">
                      <a:hlinkClick r:id="rId18" tooltip="&quot;КНОП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 Можешь обратиться в центр трудоустройства студентов и выпускников твоего вуза.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E4FB800" wp14:editId="693786DF">
            <wp:extent cx="142875" cy="142875"/>
            <wp:effectExtent l="0" t="0" r="9525" b="9525"/>
            <wp:docPr id="6" name="Рисунок 6" descr="c27ac1b26193a8f0fca11a94a0a81082">
              <a:hlinkClick xmlns:a="http://schemas.openxmlformats.org/drawingml/2006/main" r:id="rId8" tooltip="&quot;c27ac1b26193a8f0fca11a94a0a81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27ac1b26193a8f0fca11a94a0a81082">
                      <a:hlinkClick r:id="rId8" tooltip="&quot;c27ac1b26193a8f0fca11a94a0a81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352954B" wp14:editId="315F3C42">
            <wp:extent cx="1428750" cy="666750"/>
            <wp:effectExtent l="0" t="0" r="0" b="0"/>
            <wp:docPr id="7" name="Рисунок 7" descr="Центр трудоустройства">
              <a:hlinkClick xmlns:a="http://schemas.openxmlformats.org/drawingml/2006/main" r:id="rId20" tooltip="&quot;Центр трудоустрой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нтр трудоустройства">
                      <a:hlinkClick r:id="rId20" tooltip="&quot;Центр трудоустрой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236280D" wp14:editId="28DEC911">
            <wp:extent cx="142875" cy="142875"/>
            <wp:effectExtent l="0" t="0" r="9525" b="9525"/>
            <wp:docPr id="8" name="Рисунок 8" descr="c27ac1b26193a8f0fca11a94a0a81082">
              <a:hlinkClick xmlns:a="http://schemas.openxmlformats.org/drawingml/2006/main" r:id="rId8" tooltip="&quot;c27ac1b26193a8f0fca11a94a0a81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27ac1b26193a8f0fca11a94a0a81082">
                      <a:hlinkClick r:id="rId8" tooltip="&quot;c27ac1b26193a8f0fca11a94a0a81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Обратиться в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СЛУЖБУ ЗАНЯТОСТИ НАСЕЛЕНИЯ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 твоего района (города). Это </w:t>
      </w:r>
      <w:proofErr w:type="spell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сэкомит</w:t>
      </w:r>
      <w:proofErr w:type="spell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твое время – быстро получишь информацию о интересующих рабочих местах. 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Обрати внимание: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услуги по поиску работы предоставляются </w:t>
      </w:r>
      <w:r w:rsidRPr="002155D0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БЕСПЛАТНО!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2AB5158" wp14:editId="60CAC626">
            <wp:extent cx="142875" cy="142875"/>
            <wp:effectExtent l="0" t="0" r="9525" b="9525"/>
            <wp:docPr id="9" name="Рисунок 9" descr="c27ac1b26193a8f0fca11a94a0a81082">
              <a:hlinkClick xmlns:a="http://schemas.openxmlformats.org/drawingml/2006/main" r:id="rId8" tooltip="&quot;c27ac1b26193a8f0fca11a94a0a81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27ac1b26193a8f0fca11a94a0a81082">
                      <a:hlinkClick r:id="rId8" tooltip="&quot;c27ac1b26193a8f0fca11a94a0a81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Существует множество газет и журналов, в которых работодатели публикуют актуальные вакансии. Возможно и размещение объявлений на телеканалах в форме «бегущей строки».</w:t>
      </w:r>
    </w:p>
    <w:p w:rsidR="002155D0" w:rsidRPr="002155D0" w:rsidRDefault="002155D0" w:rsidP="002155D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Times New Roman" w:eastAsia="Times New Roman" w:hAnsi="Times New Roman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15C4F8D" wp14:editId="1F29642D">
            <wp:extent cx="142875" cy="142875"/>
            <wp:effectExtent l="0" t="0" r="9525" b="9525"/>
            <wp:docPr id="10" name="Рисунок 10" descr="c27ac1b26193a8f0fca11a94a0a81082">
              <a:hlinkClick xmlns:a="http://schemas.openxmlformats.org/drawingml/2006/main" r:id="rId8" tooltip="&quot;c27ac1b26193a8f0fca11a94a0a81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27ac1b26193a8f0fca11a94a0a81082">
                      <a:hlinkClick r:id="rId8" tooltip="&quot;c27ac1b26193a8f0fca11a94a0a81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А также ты можешь составить собственное объявление для публикации в газете - небольшое сообщение-резюме о желаемой работе и должности. 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4D6478A4" wp14:editId="084D8439">
            <wp:extent cx="1905000" cy="1428750"/>
            <wp:effectExtent l="0" t="0" r="0" b="0"/>
            <wp:docPr id="11" name="Рисунок 11" descr="timthumb">
              <a:hlinkClick xmlns:a="http://schemas.openxmlformats.org/drawingml/2006/main" r:id="rId22" tooltip="&quot;timthum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mthumb">
                      <a:hlinkClick r:id="rId22" tooltip="&quot;timthum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proofErr w:type="gramStart"/>
      <w:r w:rsidRPr="002155D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!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ОЧЕНЬ</w:t>
      </w:r>
      <w:proofErr w:type="gramEnd"/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ВАЖНО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попробуй несколько вариантов поиска работы, для наиболее эффективного результата!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Предлагаем тебе ознакомиться с еще одним важным этапом поиска работы – </w:t>
      </w:r>
      <w:hyperlink r:id="rId24" w:history="1">
        <w:r w:rsidRPr="002155D0">
          <w:rPr>
            <w:rFonts w:ascii="Arial" w:eastAsia="Times New Roman" w:hAnsi="Arial" w:cs="Arial"/>
            <w:b/>
            <w:bCs/>
            <w:i/>
            <w:iCs/>
            <w:color w:val="000080"/>
            <w:sz w:val="21"/>
            <w:szCs w:val="21"/>
            <w:bdr w:val="none" w:sz="0" w:space="0" w:color="auto" w:frame="1"/>
            <w:lang w:eastAsia="ru-RU"/>
          </w:rPr>
          <w:t>ТЕЛЕФОННЫЙ ЗВОНОК РАБОТОДАТЕЛЮ</w:t>
        </w:r>
      </w:hyperlink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 xml:space="preserve">УРА!!! Меня пригласили на собеседование! Но я совершенно к нему не готов </w:t>
      </w:r>
      <w:proofErr w:type="gramStart"/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>:(  Как</w:t>
      </w:r>
      <w:proofErr w:type="gramEnd"/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 xml:space="preserve"> мне быть?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Шаг 3. Прохождение</w:t>
      </w:r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ru-RU"/>
        </w:rPr>
        <w:t>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СОБЕСЕДОВАНИЯ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Действительно, собеседование является важным этапом трудоустройства. Работодатель в ходе собеседования узнает информацию о кандидате при личном контакте.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ru-RU"/>
        </w:rPr>
        <w:t>1.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Продумай, какое</w:t>
      </w:r>
      <w:r w:rsidRPr="002155D0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 ВПЕЧАТЛЕНИЕ ты хочешь ПРОИЗВЕСТИ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? Наверняка, человека делового, пунктуального, заинтересованного в работе…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В соответствии с желаемым результатом ПРИДУМАЙ СПОСОБЫ, которые ПОМОГУТ тебе ОБЕСПЕЧИТЬ ТАКОЕ ВПЕЧАТЛЕНИЕ. 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595959"/>
          <w:sz w:val="21"/>
          <w:szCs w:val="21"/>
          <w:lang w:eastAsia="ru-RU"/>
        </w:rPr>
        <w:drawing>
          <wp:inline distT="0" distB="0" distL="0" distR="0" wp14:anchorId="227500B1" wp14:editId="7A2403C7">
            <wp:extent cx="1619250" cy="1619250"/>
            <wp:effectExtent l="0" t="0" r="0" b="0"/>
            <wp:docPr id="12" name="Рисунок 12" descr="ОДЕЖ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ДЕЖД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Обрати внимание на </w:t>
      </w:r>
      <w:r w:rsidRPr="002155D0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ВНЕШНИЙ ВИД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– он является важной характеристикой ИМИДЖА. Лучше предпочесть деловой стиль – строгий фасон, неброские цвета, сдержанный макияж и т.п. ИМИДЖ – одна из важнейших основ твоего успеха на собеседовании!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proofErr w:type="gramStart"/>
      <w:r w:rsidRPr="002155D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!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ОЧЕНЬ</w:t>
      </w:r>
      <w:proofErr w:type="gramEnd"/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ВАЖНО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Избегай экстравагантности, позднее ты поймешь, что можно позволить себе в данном коллективе.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595959"/>
          <w:sz w:val="21"/>
          <w:szCs w:val="21"/>
          <w:bdr w:val="none" w:sz="0" w:space="0" w:color="auto" w:frame="1"/>
          <w:lang w:eastAsia="ru-RU"/>
        </w:rPr>
        <w:t>2.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Постарайся </w:t>
      </w:r>
      <w:r w:rsidRPr="002155D0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ПОЗИТИВНО НАСТРОИТЬ СЕБЯ.</w:t>
      </w:r>
    </w:p>
    <w:p w:rsidR="002155D0" w:rsidRPr="002155D0" w:rsidRDefault="002155D0" w:rsidP="002155D0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Накануне собеседования постарайся хорошо выспаться;</w:t>
      </w:r>
    </w:p>
    <w:p w:rsidR="002155D0" w:rsidRPr="002155D0" w:rsidRDefault="002155D0" w:rsidP="002155D0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Используй позитивные утверждения: «Сегодня будет хороший день», «Я буду удовлетворен результатами собеседования».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595959"/>
          <w:sz w:val="21"/>
          <w:szCs w:val="21"/>
          <w:lang w:eastAsia="ru-RU"/>
        </w:rPr>
        <w:drawing>
          <wp:inline distT="0" distB="0" distL="0" distR="0" wp14:anchorId="7DA85A38" wp14:editId="7139D873">
            <wp:extent cx="1905000" cy="1524000"/>
            <wp:effectExtent l="0" t="0" r="0" b="0"/>
            <wp:docPr id="13" name="Рисунок 13" descr="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ЗИТИВ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lastRenderedPageBreak/>
        <w:t>Как отвечать на вопросы? Что говорить?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Мы ответим на этот вопрос, продемонстрировав на примере </w:t>
      </w:r>
      <w:hyperlink r:id="rId27" w:history="1">
        <w:r w:rsidRPr="002155D0">
          <w:rPr>
            <w:rFonts w:ascii="Arial" w:eastAsia="Times New Roman" w:hAnsi="Arial" w:cs="Arial"/>
            <w:b/>
            <w:bCs/>
            <w:i/>
            <w:iCs/>
            <w:color w:val="000080"/>
            <w:sz w:val="21"/>
            <w:szCs w:val="21"/>
            <w:bdr w:val="none" w:sz="0" w:space="0" w:color="auto" w:frame="1"/>
            <w:lang w:eastAsia="ru-RU"/>
          </w:rPr>
          <w:t>ЧАСТО ЗАДАВАЕМЫХ ВОПРОСОВ РАБОТОДАТЕЛЯМИ</w:t>
        </w:r>
      </w:hyperlink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, и расскажем, как нужно ОТВЕЧАТЬ и на что обращать внимание.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i/>
          <w:iCs/>
          <w:color w:val="72AAD0"/>
          <w:sz w:val="21"/>
          <w:szCs w:val="21"/>
          <w:bdr w:val="none" w:sz="0" w:space="0" w:color="auto" w:frame="1"/>
          <w:lang w:eastAsia="ru-RU"/>
        </w:rPr>
        <w:t>Как мне удержаться на рабочем месте? Как себя вести?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Шаг 4. Успешная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АДАПТАЦИЯ В НОВОМ КОЛЛЕКТИВЕ.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Первые дни, даже месяцы работы на новом месте — самые сложные. К тебе привыкает коллектив, а ты привыкаешь к нему и узнаешь, по каким правилам он живет. Главные задачи молодого специалиста при выборе новой работы, а также в период адаптации — тщательно изучить организацию: цели, условия работы, критерии оценки результатов, личностные особенности тех, с кем придется работать. Настоятельно рекомендуем задавать вопросы, анализировать информацию, делать выводы. Найти подход к сотрудникам — дело нелегкое, но необходимое.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9A00F8" wp14:editId="094AE6A2">
            <wp:extent cx="2381250" cy="1933575"/>
            <wp:effectExtent l="0" t="0" r="0" b="9525"/>
            <wp:docPr id="14" name="Рисунок 14" descr="1369129284 5656710 13123764">
              <a:hlinkClick xmlns:a="http://schemas.openxmlformats.org/drawingml/2006/main" r:id="rId28" tooltip="&quot;1369129284 5656710 1312376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69129284 5656710 13123764">
                      <a:hlinkClick r:id="rId28" tooltip="&quot;1369129284 5656710 1312376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И еще немного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 РЕКОМЕНДАЦИЙ МОЛОДОМУ СПЕЦИАЛИСТУ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523EFDA" wp14:editId="75A669A9">
            <wp:extent cx="952500" cy="952500"/>
            <wp:effectExtent l="0" t="0" r="0" b="0"/>
            <wp:docPr id="15" name="Рисунок 15" descr="Otvetik">
              <a:hlinkClick xmlns:a="http://schemas.openxmlformats.org/drawingml/2006/main" r:id="rId30" tooltip="&quot;Otveti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vetik">
                      <a:hlinkClick r:id="rId30" tooltip="&quot;Otveti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БУДЬ ЗАМЕТНЫМ!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- приходи раньше, уходи </w:t>
      </w:r>
      <w:proofErr w:type="gram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позже;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</w:t>
      </w:r>
      <w:proofErr w:type="gram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следи за своей внешностью;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 найди себе наставника;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 расширяй круг друзей;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 будь фанатом своей организации;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 проявляй инициативу.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B55C28" wp14:editId="062CDBE4">
            <wp:extent cx="1428750" cy="933450"/>
            <wp:effectExtent l="0" t="0" r="0" b="0"/>
            <wp:docPr id="16" name="Рисунок 16" descr="выходи в лидеры">
              <a:hlinkClick xmlns:a="http://schemas.openxmlformats.org/drawingml/2006/main" r:id="rId32" tooltip="&quot;выходи в лиде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ходи в лидеры">
                      <a:hlinkClick r:id="rId32" tooltip="&quot;выходи в лиде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E9D3BD4" wp14:editId="6F4152DF">
            <wp:extent cx="952500" cy="952500"/>
            <wp:effectExtent l="0" t="0" r="0" b="0"/>
            <wp:docPr id="17" name="Рисунок 17" descr="Otvetik">
              <a:hlinkClick xmlns:a="http://schemas.openxmlformats.org/drawingml/2006/main" r:id="rId30" tooltip="&quot;Otveti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tvetik">
                      <a:hlinkClick r:id="rId30" tooltip="&quot;Otveti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БУДЬ ПРИЯТНЫМ :)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- обсуждай, но не </w:t>
      </w:r>
      <w:proofErr w:type="gram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спорь;-</w:t>
      </w:r>
      <w:proofErr w:type="gram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проявляй стрессоустойчивость.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</w:p>
    <w:p w:rsid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lastRenderedPageBreak/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10D10EE" wp14:editId="4AE2C10F">
            <wp:extent cx="1428750" cy="904875"/>
            <wp:effectExtent l="0" t="0" r="0" b="9525"/>
            <wp:docPr id="18" name="Рисунок 18" descr="стрессоустойчивость">
              <a:hlinkClick xmlns:a="http://schemas.openxmlformats.org/drawingml/2006/main" r:id="rId34" tooltip="&quot;стрессоустойчив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рессоустойчивость">
                      <a:hlinkClick r:id="rId34" tooltip="&quot;стрессоустойчив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D4F36ED" wp14:editId="00A3DCD6">
            <wp:extent cx="952500" cy="952500"/>
            <wp:effectExtent l="0" t="0" r="0" b="0"/>
            <wp:docPr id="19" name="Рисунок 19" descr="Otvetik">
              <a:hlinkClick xmlns:a="http://schemas.openxmlformats.org/drawingml/2006/main" r:id="rId30" tooltip="&quot;Otveti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tvetik">
                      <a:hlinkClick r:id="rId30" tooltip="&quot;Otveti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bookmarkStart w:id="0" w:name="_GoBack"/>
      <w:bookmarkEnd w:id="0"/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БУДЬ ПОЛЕЗНЫМ!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- делись своим опытом с </w:t>
      </w:r>
      <w:r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         ,к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оллегами;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 бери на себя ответственность;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 работай в полную силу.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2FB1258" wp14:editId="4930D445">
            <wp:extent cx="933450" cy="904875"/>
            <wp:effectExtent l="0" t="0" r="0" b="9525"/>
            <wp:docPr id="20" name="Рисунок 20" descr="работать">
              <a:hlinkClick xmlns:a="http://schemas.openxmlformats.org/drawingml/2006/main" r:id="rId36" tooltip="&quot;работ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ботать">
                      <a:hlinkClick r:id="rId36" tooltip="&quot;работ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4FB7CBB" wp14:editId="300455F6">
            <wp:extent cx="952500" cy="952500"/>
            <wp:effectExtent l="0" t="0" r="0" b="0"/>
            <wp:docPr id="21" name="Рисунок 21" descr="Otvetik">
              <a:hlinkClick xmlns:a="http://schemas.openxmlformats.org/drawingml/2006/main" r:id="rId30" tooltip="&quot;Otveti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tvetik">
                      <a:hlinkClick r:id="rId30" tooltip="&quot;Otveti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БУДЬ ГОТОВ!</w:t>
      </w:r>
    </w:p>
    <w:p w:rsidR="002155D0" w:rsidRPr="002155D0" w:rsidRDefault="002155D0" w:rsidP="002155D0">
      <w:pPr>
        <w:spacing w:after="33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- активно участвуй в работе профессиональных </w:t>
      </w:r>
      <w:proofErr w:type="gramStart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ассоциаций;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-</w:t>
      </w:r>
      <w:proofErr w:type="gramEnd"/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продолжай образование</w:t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2155D0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EECE5B3" wp14:editId="153E59FC">
            <wp:extent cx="1428750" cy="952500"/>
            <wp:effectExtent l="0" t="0" r="0" b="0"/>
            <wp:docPr id="22" name="Рисунок 22" descr="образование">
              <a:hlinkClick xmlns:a="http://schemas.openxmlformats.org/drawingml/2006/main" r:id="rId38" tooltip="&quot;образов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разование">
                      <a:hlinkClick r:id="rId38" tooltip="&quot;образов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D0" w:rsidRPr="002155D0" w:rsidRDefault="002155D0" w:rsidP="002155D0">
      <w:pPr>
        <w:spacing w:after="0" w:line="240" w:lineRule="auto"/>
        <w:textAlignment w:val="top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proofErr w:type="gramStart"/>
      <w:r w:rsidRPr="002155D0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!</w:t>
      </w:r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ОЧЕНЬ</w:t>
      </w:r>
      <w:proofErr w:type="gramEnd"/>
      <w:r w:rsidRPr="002155D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ВАЖНО </w:t>
      </w:r>
      <w:r w:rsidRPr="002155D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соблюдай данные правила-рекомендации, они помогут тебе «влиться» в новый коллектив и зарекомендовать себя как молодого компетентного специалиста!</w:t>
      </w:r>
    </w:p>
    <w:p w:rsidR="00875D0E" w:rsidRDefault="00875D0E"/>
    <w:sectPr w:rsidR="0087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3E98"/>
    <w:multiLevelType w:val="multilevel"/>
    <w:tmpl w:val="1F7C4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0A"/>
    <w:rsid w:val="002155D0"/>
    <w:rsid w:val="00875D0E"/>
    <w:rsid w:val="008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1145-ABBF-4C12-9F09-B76A0137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p24.ru/images/%D0%93%D0%BB%D0%B0%D0%B2%D0%BD%D0%B0%D1%8F_%D1%81%D1%82%D1%80%D0%B0%D0%BD%D0%B8%D1%86%D0%B0/c27ac1b26193a8f0fca11a94a0a81082.png" TargetMode="External"/><Relationship Id="rId13" Type="http://schemas.openxmlformats.org/officeDocument/2006/relationships/hyperlink" Target="https://krasnoyarsk.superjob.ru/" TargetMode="External"/><Relationship Id="rId18" Type="http://schemas.openxmlformats.org/officeDocument/2006/relationships/hyperlink" Target="http://www.kcp24.ru/images/%D0%93%D0%BB%D0%B0%D0%B2%D0%BD%D0%B0%D1%8F_%D1%81%D1%82%D1%80%D0%B0%D0%BD%D0%B8%D1%86%D0%B0/%D0%9A%D0%9D%D0%9E%D0%9F%D0%9A%D0%90.jpg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www.kcp24.ru/images/%D0%93%D0%BB%D0%B0%D0%B2%D0%BD%D0%B0%D1%8F_%D1%81%D1%82%D1%80%D0%B0%D0%BD%D0%B8%D1%86%D0%B0/%D1%81%D1%82%D1%80%D0%B5%D1%81%D1%81%D0%BE%D1%83%D1%81%D1%82%D0%BE%D0%B9%D1%87%D0%B8%D0%B2%D0%BE%D1%81%D1%82%D1%8C.jpg" TargetMode="External"/><Relationship Id="rId7" Type="http://schemas.openxmlformats.org/officeDocument/2006/relationships/hyperlink" Target="http://www.kcp24.ru/2-uncategorised/601-sostavlyaem-effektivnoe-portfolio.html" TargetMode="External"/><Relationship Id="rId12" Type="http://schemas.openxmlformats.org/officeDocument/2006/relationships/hyperlink" Target="https://krasnoyarsk.hh.ru/" TargetMode="External"/><Relationship Id="rId17" Type="http://schemas.openxmlformats.org/officeDocument/2006/relationships/hyperlink" Target="https://trudvsem.ru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://www.kcp24.ru/images/%D0%93%D0%BB%D0%B0%D0%B2%D0%BD%D0%B0%D1%8F_%D1%81%D1%82%D1%80%D0%B0%D0%BD%D0%B8%D1%86%D0%B0/%D0%BE%D0%B1%D1%80%D0%B0%D0%B7%D0%BE%D0%B2%D0%B0%D0%BD%D0%B8%D0%B5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.krskstate.ru/" TargetMode="External"/><Relationship Id="rId20" Type="http://schemas.openxmlformats.org/officeDocument/2006/relationships/hyperlink" Target="http://www.kcp24.ru/images/%D0%93%D0%BB%D0%B0%D0%B2%D0%BD%D0%B0%D1%8F_%D1%81%D1%82%D1%80%D0%B0%D0%BD%D0%B8%D1%86%D0%B0/%D0%A6%D0%B5%D0%BD%D1%82%D1%80_%D1%82%D1%80%D1%83%D0%B4%D0%BE%D1%83%D1%81%D1%82%D1%80%D0%BE%D0%B9%D1%81%D1%82%D0%B2%D0%B0.jpg" TargetMode="External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://www.kcp24.ru/2-uncategorised/600-telefonnyj-zvonok-rabotodatelyu.html" TargetMode="External"/><Relationship Id="rId32" Type="http://schemas.openxmlformats.org/officeDocument/2006/relationships/hyperlink" Target="http://www.kcp24.ru/images/%D0%93%D0%BB%D0%B0%D0%B2%D0%BD%D0%B0%D1%8F_%D1%81%D1%82%D1%80%D0%B0%D0%BD%D0%B8%D1%86%D0%B0/%D0%B2%D1%8B%D1%85%D0%BE%D0%B4%D0%B8_%D0%B2_%D0%BB%D0%B8%D0%B4%D0%B5%D1%80%D1%8B.jpg" TargetMode="External"/><Relationship Id="rId37" Type="http://schemas.openxmlformats.org/officeDocument/2006/relationships/image" Target="media/image13.jpeg"/><Relationship Id="rId40" Type="http://schemas.openxmlformats.org/officeDocument/2006/relationships/fontTable" Target="fontTable.xml"/><Relationship Id="rId5" Type="http://schemas.openxmlformats.org/officeDocument/2006/relationships/hyperlink" Target="http://www.kcp24.ru/images/%D0%93%D0%BB%D0%B0%D0%B2%D0%BD%D0%B0%D1%8F_%D1%81%D1%82%D1%80%D0%B0%D0%BD%D0%B8%D1%86%D0%B0/%D0%A0%D0%B5%D0%B7%D1%8E%D0%BC%D0%B5.png" TargetMode="External"/><Relationship Id="rId15" Type="http://schemas.openxmlformats.org/officeDocument/2006/relationships/hyperlink" Target="https://krs.zarplata.ru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kcp24.ru/images/%D0%93%D0%BB%D0%B0%D0%B2%D0%BD%D0%B0%D1%8F_%D1%81%D1%82%D1%80%D0%B0%D0%BD%D0%B8%D1%86%D0%B0/1369129284_5656710_13123764.jpg" TargetMode="External"/><Relationship Id="rId36" Type="http://schemas.openxmlformats.org/officeDocument/2006/relationships/hyperlink" Target="http://www.kcp24.ru/images/%D0%93%D0%BB%D0%B0%D0%B2%D0%BD%D0%B0%D1%8F_%D1%81%D1%82%D1%80%D0%B0%D0%BD%D0%B8%D1%86%D0%B0/%D1%80%D0%B0%D0%B1%D0%BE%D1%82%D0%B0%D1%82%D1%8C.jpg" TargetMode="External"/><Relationship Id="rId10" Type="http://schemas.openxmlformats.org/officeDocument/2006/relationships/hyperlink" Target="http://www.kcp24.ru/images/%D0%93%D0%BB%D0%B0%D0%B2%D0%BD%D0%B0%D1%8F_%D1%81%D1%82%D1%80%D0%B0%D0%BD%D0%B8%D1%86%D0%B0/%D0%97%D0%B2%D0%BE%D0%BD%D0%BE%D0%BA_%D1%80%D0%B0%D0%B1%D0%BE%D1%82%D0%BE%D0%B4%D0%B0%D1%82.png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krs.rosrabota.ru/" TargetMode="External"/><Relationship Id="rId22" Type="http://schemas.openxmlformats.org/officeDocument/2006/relationships/hyperlink" Target="http://www.kcp24.ru/images/%D0%93%D0%BB%D0%B0%D0%B2%D0%BD%D0%B0%D1%8F_%D1%81%D1%82%D1%80%D0%B0%D0%BD%D0%B8%D1%86%D0%B0/timthumb.jpg" TargetMode="External"/><Relationship Id="rId27" Type="http://schemas.openxmlformats.org/officeDocument/2006/relationships/hyperlink" Target="http://www.kcp24.ru/2-uncategorised/602-kak-otvechat-na-voprosy-rabotodatelya.html" TargetMode="External"/><Relationship Id="rId30" Type="http://schemas.openxmlformats.org/officeDocument/2006/relationships/hyperlink" Target="http://www.kcp24.ru/images/%D0%93%D0%BB%D0%B0%D0%B2%D0%BD%D0%B0%D1%8F_%D1%81%D1%82%D1%80%D0%B0%D0%BD%D0%B8%D1%86%D0%B0/Otvetik.png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2</cp:revision>
  <dcterms:created xsi:type="dcterms:W3CDTF">2017-11-02T05:42:00Z</dcterms:created>
  <dcterms:modified xsi:type="dcterms:W3CDTF">2017-11-02T05:44:00Z</dcterms:modified>
</cp:coreProperties>
</file>