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8E" w:rsidRPr="0057461B" w:rsidRDefault="001B6F8E" w:rsidP="00653061">
      <w:pPr>
        <w:suppressAutoHyphens/>
        <w:autoSpaceDE w:val="0"/>
        <w:jc w:val="center"/>
        <w:rPr>
          <w:sz w:val="28"/>
          <w:szCs w:val="28"/>
        </w:rPr>
      </w:pPr>
    </w:p>
    <w:p w:rsidR="001B6F8E" w:rsidRPr="0057461B" w:rsidRDefault="001B6F8E" w:rsidP="00653061">
      <w:pPr>
        <w:suppressAutoHyphens/>
        <w:autoSpaceDE w:val="0"/>
        <w:jc w:val="center"/>
        <w:rPr>
          <w:sz w:val="28"/>
          <w:szCs w:val="28"/>
        </w:rPr>
      </w:pPr>
    </w:p>
    <w:p w:rsidR="001B6F8E" w:rsidRPr="00D011DF" w:rsidRDefault="001B6F8E" w:rsidP="00D011DF">
      <w:pPr>
        <w:suppressAutoHyphens/>
        <w:jc w:val="center"/>
      </w:pPr>
      <w:r w:rsidRPr="00D011DF">
        <w:rPr>
          <w:sz w:val="32"/>
          <w:szCs w:val="32"/>
        </w:rPr>
        <w:t>Администрация Ермаковского района</w:t>
      </w:r>
    </w:p>
    <w:p w:rsidR="001B6F8E" w:rsidRPr="00D011DF" w:rsidRDefault="001B6F8E" w:rsidP="00D011DF">
      <w:pPr>
        <w:suppressAutoHyphens/>
        <w:jc w:val="center"/>
      </w:pPr>
    </w:p>
    <w:p w:rsidR="001B6F8E" w:rsidRPr="00D011DF" w:rsidRDefault="001B6F8E" w:rsidP="00D011DF">
      <w:pPr>
        <w:suppressAutoHyphens/>
        <w:jc w:val="center"/>
      </w:pPr>
    </w:p>
    <w:p w:rsidR="001B6F8E" w:rsidRPr="00D011DF" w:rsidRDefault="001B6F8E" w:rsidP="00D011DF">
      <w:pPr>
        <w:suppressAutoHyphens/>
        <w:jc w:val="center"/>
        <w:rPr>
          <w:b/>
          <w:sz w:val="40"/>
          <w:szCs w:val="40"/>
        </w:rPr>
      </w:pPr>
      <w:r w:rsidRPr="00D011DF">
        <w:rPr>
          <w:b/>
          <w:spacing w:val="40"/>
          <w:sz w:val="40"/>
          <w:szCs w:val="40"/>
        </w:rPr>
        <w:t>ПОСТАНОВЛЕНИЕ</w:t>
      </w:r>
    </w:p>
    <w:p w:rsidR="001B6F8E" w:rsidRPr="00D011DF" w:rsidRDefault="001B6F8E" w:rsidP="00D011DF">
      <w:pPr>
        <w:suppressAutoHyphens/>
        <w:jc w:val="center"/>
        <w:rPr>
          <w:b/>
          <w:sz w:val="40"/>
          <w:szCs w:val="40"/>
        </w:rPr>
      </w:pPr>
    </w:p>
    <w:p w:rsidR="001B6F8E" w:rsidRPr="00D011DF" w:rsidRDefault="001B6F8E" w:rsidP="00D011DF">
      <w:pPr>
        <w:suppressAutoHyphens/>
      </w:pPr>
      <w:r w:rsidRPr="00D011DF">
        <w:t xml:space="preserve">       «</w:t>
      </w:r>
      <w:r>
        <w:t>05</w:t>
      </w:r>
      <w:r w:rsidRPr="00D011DF">
        <w:t xml:space="preserve">» </w:t>
      </w:r>
      <w:r>
        <w:t xml:space="preserve">апреля  </w:t>
      </w:r>
      <w:smartTag w:uri="urn:schemas-microsoft-com:office:smarttags" w:element="metricconverter">
        <w:smartTagPr>
          <w:attr w:name="ProductID" w:val="2017 г"/>
        </w:smartTagPr>
        <w:r w:rsidRPr="00D011DF">
          <w:t>20</w:t>
        </w:r>
        <w:r>
          <w:t>17</w:t>
        </w:r>
        <w:r w:rsidRPr="00D011DF">
          <w:t xml:space="preserve"> г</w:t>
        </w:r>
      </w:smartTag>
      <w:r w:rsidRPr="00D011DF">
        <w:t xml:space="preserve">.                                        </w:t>
      </w:r>
      <w:bookmarkStart w:id="0" w:name="_GoBack"/>
      <w:bookmarkEnd w:id="0"/>
      <w:r w:rsidRPr="00D011DF">
        <w:t xml:space="preserve">                         №</w:t>
      </w:r>
      <w:r>
        <w:t xml:space="preserve">  192-п</w:t>
      </w:r>
    </w:p>
    <w:p w:rsidR="001B6F8E" w:rsidRPr="00D011DF" w:rsidRDefault="001B6F8E" w:rsidP="00D011DF">
      <w:pPr>
        <w:suppressAutoHyphens/>
      </w:pPr>
    </w:p>
    <w:p w:rsidR="001B6F8E" w:rsidRPr="0057461B" w:rsidRDefault="001B6F8E" w:rsidP="006929F6">
      <w:pPr>
        <w:suppressAutoHyphens/>
        <w:autoSpaceDE w:val="0"/>
        <w:jc w:val="center"/>
        <w:rPr>
          <w:sz w:val="27"/>
          <w:szCs w:val="27"/>
        </w:rPr>
      </w:pPr>
    </w:p>
    <w:p w:rsidR="001B6F8E" w:rsidRPr="0057461B" w:rsidRDefault="001B6F8E" w:rsidP="00653061">
      <w:pPr>
        <w:suppressAutoHyphens/>
        <w:autoSpaceDE w:val="0"/>
        <w:jc w:val="both"/>
        <w:rPr>
          <w:sz w:val="28"/>
          <w:szCs w:val="28"/>
        </w:rPr>
      </w:pPr>
    </w:p>
    <w:p w:rsidR="001B6F8E" w:rsidRPr="0057461B" w:rsidRDefault="001B6F8E" w:rsidP="00653061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 xml:space="preserve">«Об утверждении Порядка субсидирования  </w:t>
      </w:r>
    </w:p>
    <w:p w:rsidR="001B6F8E" w:rsidRPr="0057461B" w:rsidRDefault="001B6F8E" w:rsidP="00653061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 xml:space="preserve">затрат субъектов малого и  среднего </w:t>
      </w:r>
    </w:p>
    <w:p w:rsidR="001B6F8E" w:rsidRPr="0057461B" w:rsidRDefault="001B6F8E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 xml:space="preserve">предпринимательства, связанных с уплатой </w:t>
      </w:r>
    </w:p>
    <w:p w:rsidR="001B6F8E" w:rsidRPr="0057461B" w:rsidRDefault="001B6F8E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первого взноса (аванса) при заключении договора</w:t>
      </w:r>
    </w:p>
    <w:p w:rsidR="001B6F8E" w:rsidRPr="0057461B" w:rsidRDefault="001B6F8E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 xml:space="preserve">(договоров) лизинга оборудования, с российскими </w:t>
      </w:r>
    </w:p>
    <w:p w:rsidR="001B6F8E" w:rsidRPr="0057461B" w:rsidRDefault="001B6F8E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 xml:space="preserve">лизинговыми организациями в целях создания и </w:t>
      </w:r>
    </w:p>
    <w:p w:rsidR="001B6F8E" w:rsidRPr="0057461B" w:rsidRDefault="001B6F8E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 xml:space="preserve">(или) развития, либо модернизации производства </w:t>
      </w:r>
    </w:p>
    <w:p w:rsidR="001B6F8E" w:rsidRPr="0057461B" w:rsidRDefault="001B6F8E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товаров (работ, услуг)»</w:t>
      </w:r>
    </w:p>
    <w:p w:rsidR="001B6F8E" w:rsidRPr="0057461B" w:rsidRDefault="001B6F8E" w:rsidP="00653061">
      <w:pPr>
        <w:suppressAutoHyphens/>
        <w:autoSpaceDE w:val="0"/>
        <w:spacing w:line="360" w:lineRule="auto"/>
        <w:jc w:val="right"/>
        <w:rPr>
          <w:sz w:val="28"/>
          <w:szCs w:val="28"/>
        </w:rPr>
      </w:pPr>
    </w:p>
    <w:p w:rsidR="001B6F8E" w:rsidRPr="0057461B" w:rsidRDefault="001B6F8E" w:rsidP="004127BB">
      <w:pPr>
        <w:suppressAutoHyphens/>
        <w:autoSpaceDE w:val="0"/>
        <w:ind w:firstLine="708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В соответствии с муниципальной программой « Поддержка  и развитие малого и среднего предпринимательства в Ермаковском районе», утвержденной постановлением администрации Ермаковского</w:t>
      </w:r>
      <w:r w:rsidRPr="0057461B">
        <w:rPr>
          <w:sz w:val="27"/>
          <w:szCs w:val="27"/>
        </w:rPr>
        <w:t xml:space="preserve"> района от </w:t>
      </w:r>
      <w:r w:rsidRPr="0057461B">
        <w:rPr>
          <w:sz w:val="28"/>
          <w:szCs w:val="28"/>
        </w:rPr>
        <w:t>3.10.2013г. № 712-п (в редакции постановлений № 861-п от 30.10.2014г.;  № 907-п от 14.11.2014г.; № 79-п от 20.02.2015г.; № 282-п от 18.05.2015г.; № 517-п от 18.08.2015г.; №  623-п от 25.09.2015г.; № 731-п от 30.10.2015г. ; № 58-п от 08.02.2016г.; № 662-п от 24.10.2016г.) руководствуясь ст.18, 34 Устава Ермаковского района,  ПОСТАНОВЛЯЮ:</w:t>
      </w:r>
    </w:p>
    <w:p w:rsidR="001B6F8E" w:rsidRPr="0057461B" w:rsidRDefault="001B6F8E" w:rsidP="004127B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57461B">
        <w:rPr>
          <w:sz w:val="28"/>
          <w:szCs w:val="28"/>
        </w:rPr>
        <w:t>Постановление администрации Ермаковского района  от 18.05.2015г.№ 284-п</w:t>
      </w:r>
      <w:r w:rsidRPr="0057461B">
        <w:rPr>
          <w:b/>
          <w:sz w:val="28"/>
          <w:szCs w:val="28"/>
        </w:rPr>
        <w:t xml:space="preserve"> </w:t>
      </w:r>
      <w:r w:rsidRPr="0057461B">
        <w:rPr>
          <w:sz w:val="28"/>
          <w:szCs w:val="28"/>
        </w:rPr>
        <w:t>«Об утверждении Порядка субсидирования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товаров(работ, услуг)» ( в редакции постановлений от 25.09.2015г. № 624-п; от 30.05.2016г. № 308-п)  признать утратившим силу.</w:t>
      </w:r>
    </w:p>
    <w:p w:rsidR="001B6F8E" w:rsidRPr="0057461B" w:rsidRDefault="001B6F8E" w:rsidP="004127B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57461B">
        <w:rPr>
          <w:sz w:val="28"/>
          <w:szCs w:val="28"/>
        </w:rPr>
        <w:t xml:space="preserve">Утвердить порядок субсидирования  затрат   субъектов малого и (или)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развития, либо модернизации производства товаров (работ, услуг)   согласно приложению к настоящему постановлению. </w:t>
      </w:r>
    </w:p>
    <w:p w:rsidR="001B6F8E" w:rsidRPr="0057461B" w:rsidRDefault="001B6F8E" w:rsidP="004127BB">
      <w:pPr>
        <w:pStyle w:val="ListParagraph"/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Контроль за исполнение постановления возложить на первого заместителя главы администрации района по оперативному управлению Сарлина Ю.В.</w:t>
      </w:r>
    </w:p>
    <w:p w:rsidR="001B6F8E" w:rsidRPr="0057461B" w:rsidRDefault="001B6F8E" w:rsidP="004127BB">
      <w:pPr>
        <w:pStyle w:val="ListParagraph"/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1B6F8E" w:rsidRPr="0057461B" w:rsidRDefault="001B6F8E" w:rsidP="00653061">
      <w:pPr>
        <w:suppressAutoHyphens/>
        <w:autoSpaceDE w:val="0"/>
        <w:spacing w:line="360" w:lineRule="auto"/>
        <w:jc w:val="both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  <w:r w:rsidRPr="0057461B">
        <w:rPr>
          <w:sz w:val="28"/>
          <w:szCs w:val="28"/>
        </w:rPr>
        <w:t>Глава  района                                                                                  М.А. Виговский</w:t>
      </w: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Default="001B6F8E" w:rsidP="00653061">
      <w:pPr>
        <w:spacing w:line="360" w:lineRule="auto"/>
        <w:rPr>
          <w:sz w:val="28"/>
          <w:szCs w:val="28"/>
        </w:rPr>
      </w:pPr>
    </w:p>
    <w:p w:rsidR="001B6F8E" w:rsidRPr="0057461B" w:rsidRDefault="001B6F8E" w:rsidP="00653061">
      <w:pPr>
        <w:spacing w:line="360" w:lineRule="auto"/>
        <w:rPr>
          <w:sz w:val="28"/>
          <w:szCs w:val="28"/>
        </w:rPr>
      </w:pPr>
    </w:p>
    <w:p w:rsidR="001B6F8E" w:rsidRPr="0057461B" w:rsidRDefault="001B6F8E" w:rsidP="006929F6">
      <w:pPr>
        <w:suppressAutoHyphens/>
        <w:autoSpaceDE w:val="0"/>
        <w:jc w:val="right"/>
        <w:rPr>
          <w:sz w:val="18"/>
          <w:szCs w:val="18"/>
        </w:rPr>
      </w:pPr>
      <w:r w:rsidRPr="0057461B">
        <w:rPr>
          <w:sz w:val="18"/>
          <w:szCs w:val="18"/>
        </w:rPr>
        <w:t>Приложение №1</w:t>
      </w:r>
    </w:p>
    <w:p w:rsidR="001B6F8E" w:rsidRPr="0057461B" w:rsidRDefault="001B6F8E" w:rsidP="006929F6">
      <w:pPr>
        <w:suppressAutoHyphens/>
        <w:autoSpaceDE w:val="0"/>
        <w:jc w:val="right"/>
        <w:rPr>
          <w:sz w:val="18"/>
          <w:szCs w:val="18"/>
        </w:rPr>
      </w:pPr>
      <w:r w:rsidRPr="0057461B">
        <w:rPr>
          <w:sz w:val="18"/>
          <w:szCs w:val="18"/>
        </w:rPr>
        <w:t>к постановлению</w:t>
      </w:r>
    </w:p>
    <w:p w:rsidR="001B6F8E" w:rsidRPr="0057461B" w:rsidRDefault="001B6F8E" w:rsidP="006929F6">
      <w:pPr>
        <w:suppressAutoHyphens/>
        <w:autoSpaceDE w:val="0"/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 администрации района</w:t>
      </w:r>
    </w:p>
    <w:p w:rsidR="001B6F8E" w:rsidRPr="0057461B" w:rsidRDefault="001B6F8E" w:rsidP="006929F6">
      <w:pPr>
        <w:suppressAutoHyphens/>
        <w:autoSpaceDE w:val="0"/>
        <w:jc w:val="right"/>
        <w:rPr>
          <w:sz w:val="28"/>
          <w:szCs w:val="28"/>
        </w:rPr>
      </w:pPr>
      <w:r w:rsidRPr="0057461B">
        <w:rPr>
          <w:sz w:val="18"/>
          <w:szCs w:val="18"/>
        </w:rPr>
        <w:t xml:space="preserve">от </w:t>
      </w:r>
      <w:r>
        <w:rPr>
          <w:sz w:val="18"/>
          <w:szCs w:val="18"/>
        </w:rPr>
        <w:t>05.04.2017г. № 192-п</w:t>
      </w:r>
    </w:p>
    <w:p w:rsidR="001B6F8E" w:rsidRPr="0057461B" w:rsidRDefault="001B6F8E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</w:p>
    <w:p w:rsidR="001B6F8E" w:rsidRPr="0057461B" w:rsidRDefault="001B6F8E" w:rsidP="006929F6">
      <w:pPr>
        <w:suppressAutoHyphens/>
        <w:autoSpaceDE w:val="0"/>
        <w:ind w:firstLine="540"/>
        <w:jc w:val="center"/>
        <w:rPr>
          <w:b/>
          <w:sz w:val="28"/>
          <w:szCs w:val="28"/>
        </w:rPr>
      </w:pPr>
      <w:r w:rsidRPr="0057461B">
        <w:rPr>
          <w:b/>
          <w:sz w:val="28"/>
          <w:szCs w:val="28"/>
        </w:rPr>
        <w:t xml:space="preserve">Порядок  </w:t>
      </w:r>
    </w:p>
    <w:p w:rsidR="001B6F8E" w:rsidRPr="0057461B" w:rsidRDefault="001B6F8E" w:rsidP="006929F6">
      <w:pPr>
        <w:suppressAutoHyphens/>
        <w:autoSpaceDE w:val="0"/>
        <w:ind w:firstLine="540"/>
        <w:jc w:val="center"/>
        <w:rPr>
          <w:b/>
          <w:sz w:val="28"/>
          <w:szCs w:val="28"/>
        </w:rPr>
      </w:pPr>
      <w:r w:rsidRPr="0057461B">
        <w:rPr>
          <w:b/>
          <w:sz w:val="28"/>
          <w:szCs w:val="28"/>
        </w:rPr>
        <w:t>субсидирования затрат  субъектов  малого и среднего предпринимательства, связанных с уплатой первого взноса (аванса) при заключении договора (договоров) 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1B6F8E" w:rsidRPr="0057461B" w:rsidRDefault="001B6F8E" w:rsidP="006929F6">
      <w:pPr>
        <w:suppressAutoHyphens/>
        <w:autoSpaceDE w:val="0"/>
        <w:jc w:val="center"/>
        <w:rPr>
          <w:sz w:val="28"/>
          <w:szCs w:val="28"/>
        </w:rPr>
      </w:pPr>
    </w:p>
    <w:p w:rsidR="001B6F8E" w:rsidRPr="0057461B" w:rsidRDefault="001B6F8E" w:rsidP="006929F6">
      <w:pPr>
        <w:numPr>
          <w:ilvl w:val="0"/>
          <w:numId w:val="3"/>
        </w:numPr>
        <w:suppressAutoHyphens/>
        <w:autoSpaceDE w:val="0"/>
        <w:spacing w:after="200" w:line="276" w:lineRule="auto"/>
        <w:jc w:val="center"/>
        <w:rPr>
          <w:sz w:val="28"/>
          <w:szCs w:val="28"/>
        </w:rPr>
      </w:pPr>
      <w:r w:rsidRPr="0057461B">
        <w:rPr>
          <w:sz w:val="28"/>
          <w:szCs w:val="28"/>
        </w:rPr>
        <w:t>ОБЩИЕ ПОЛОЖЕНИЯ</w:t>
      </w:r>
    </w:p>
    <w:p w:rsidR="001B6F8E" w:rsidRPr="0057461B" w:rsidRDefault="001B6F8E" w:rsidP="006929F6">
      <w:pPr>
        <w:suppressAutoHyphens/>
        <w:autoSpaceDE w:val="0"/>
        <w:ind w:left="900"/>
        <w:rPr>
          <w:sz w:val="28"/>
          <w:szCs w:val="28"/>
        </w:rPr>
      </w:pPr>
    </w:p>
    <w:p w:rsidR="001B6F8E" w:rsidRPr="0057461B" w:rsidRDefault="001B6F8E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1.1. Порядок</w:t>
      </w:r>
      <w:r w:rsidRPr="0057461B">
        <w:rPr>
          <w:rFonts w:ascii="Arial" w:hAnsi="Arial" w:cs="Arial"/>
          <w:sz w:val="20"/>
          <w:szCs w:val="20"/>
        </w:rPr>
        <w:t xml:space="preserve"> </w:t>
      </w:r>
      <w:r w:rsidRPr="0057461B">
        <w:rPr>
          <w:sz w:val="28"/>
          <w:szCs w:val="28"/>
        </w:rPr>
        <w:t>субсидирования  затрат  субъектов 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  (далее - Порядок) устанавливают механизм и условия предоставления государственной поддержки в форме субсидии на возмещение затрат, понесенных субъектами малого и (или)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- (далее — субсидия).</w:t>
      </w:r>
    </w:p>
    <w:p w:rsidR="001B6F8E" w:rsidRPr="0057461B" w:rsidRDefault="001B6F8E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Порядок разработан в соответствии с постановлением администрации Ермаковского района от 30.10.2013 г. № 712-п (в редакции постановления № 861-п от 30.10.2014г.; № 907-п от 14.11.2014г.;  № 79-п от 20.02.2015г.; № 282-п от 18.05.2015г.; № 517-п от 18.08.2015г.</w:t>
      </w:r>
      <w:r w:rsidRPr="0057461B">
        <w:rPr>
          <w:sz w:val="27"/>
          <w:szCs w:val="27"/>
        </w:rPr>
        <w:t>;  № 623-п от 25.09.2015г.; № 731-п от 30.10.2015г.; № 58-п от 08.02.2016г.; № 662-п от 24.10.2016г.</w:t>
      </w:r>
      <w:r w:rsidRPr="0057461B">
        <w:rPr>
          <w:sz w:val="28"/>
          <w:szCs w:val="28"/>
        </w:rPr>
        <w:t>) «Об утверждении муниципальной  программы «Поддержка и развитие малого и среднего предпринимательства в Ермаковском районе» (далее - Программа).</w:t>
      </w:r>
    </w:p>
    <w:p w:rsidR="001B6F8E" w:rsidRPr="0057461B" w:rsidRDefault="001B6F8E" w:rsidP="009C4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61B">
        <w:rPr>
          <w:rFonts w:ascii="Times New Roman" w:hAnsi="Times New Roman" w:cs="Times New Roman"/>
          <w:sz w:val="28"/>
          <w:szCs w:val="28"/>
        </w:rPr>
        <w:t>1.2. Понятия «субъект малого предпринимательства», «субъект среднего предпринимательства», «</w:t>
      </w:r>
      <w:r w:rsidRPr="0057461B">
        <w:rPr>
          <w:rFonts w:ascii="Times New Roman" w:hAnsi="Times New Roman" w:cs="Times New Roman"/>
          <w:sz w:val="28"/>
          <w:szCs w:val="28"/>
          <w:lang w:eastAsia="ru-RU"/>
        </w:rPr>
        <w:t>крестьянское (фермерское) хозяйство»</w:t>
      </w:r>
      <w:r w:rsidRPr="0057461B">
        <w:rPr>
          <w:rFonts w:ascii="Times New Roman" w:hAnsi="Times New Roman" w:cs="Times New Roman"/>
          <w:sz w:val="28"/>
          <w:szCs w:val="28"/>
        </w:rPr>
        <w:t xml:space="preserve"> соответствуют субъектам предпринимательства  критериям,  установленным  Федеральным законом  от 24.07.2007 N 209-ФЗ «О развитии малого и среднего предпринимательства в Российской Федерации» (далее - Федеральный закон) и Федеральным законом от 11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7461B">
        <w:rPr>
          <w:rFonts w:ascii="Times New Roman" w:hAnsi="Times New Roman" w:cs="Times New Roman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6 г"/>
        </w:smartTagPr>
        <w:r w:rsidRPr="0057461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7461B">
        <w:rPr>
          <w:rFonts w:ascii="Times New Roman" w:hAnsi="Times New Roman" w:cs="Times New Roman"/>
          <w:sz w:val="28"/>
          <w:szCs w:val="28"/>
        </w:rPr>
        <w:t xml:space="preserve">. №74-ФЗ « О крестьянском (фермерском) хозяйстве. </w:t>
      </w:r>
    </w:p>
    <w:p w:rsidR="001B6F8E" w:rsidRPr="0057461B" w:rsidRDefault="001B6F8E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Для целей настоящего Порядка используются следующие понятия:</w:t>
      </w:r>
    </w:p>
    <w:p w:rsidR="001B6F8E" w:rsidRPr="0057461B" w:rsidRDefault="001B6F8E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-уполномоченный орган по предоставлению субсидии – администрация Ермаковского района в лице отдела планирования и экономического развития администрации района (далее по тексту Порядка — отдел ПиЭР);</w:t>
      </w:r>
    </w:p>
    <w:p w:rsidR="001B6F8E" w:rsidRPr="0057461B" w:rsidRDefault="001B6F8E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-заявитель - субъект малого или среднего предпринимательства, обратившийся с заявлением о предоставлении субсидии;</w:t>
      </w:r>
    </w:p>
    <w:p w:rsidR="001B6F8E" w:rsidRPr="0057461B" w:rsidRDefault="001B6F8E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-заявка - комплект документов, поданный заявителем для принятия решения о предоставлении заявителю субсидии;</w:t>
      </w:r>
    </w:p>
    <w:p w:rsidR="001B6F8E" w:rsidRPr="0057461B" w:rsidRDefault="001B6F8E" w:rsidP="009C4E59">
      <w:pPr>
        <w:suppressAutoHyphens/>
        <w:autoSpaceDE w:val="0"/>
        <w:jc w:val="both"/>
        <w:rPr>
          <w:sz w:val="28"/>
          <w:szCs w:val="28"/>
          <w:lang w:eastAsia="ru-RU"/>
        </w:rPr>
      </w:pPr>
      <w:r w:rsidRPr="0057461B">
        <w:rPr>
          <w:sz w:val="28"/>
          <w:szCs w:val="28"/>
        </w:rPr>
        <w:t xml:space="preserve">-получатель субсидии – </w:t>
      </w:r>
      <w:r w:rsidRPr="0057461B">
        <w:rPr>
          <w:sz w:val="28"/>
          <w:szCs w:val="28"/>
          <w:lang w:eastAsia="ru-RU"/>
        </w:rPr>
        <w:t xml:space="preserve">субъект малого и среднего предпринимательства, осуществляющий деятельность в сфере производства товаров (работ, услуг), за исключением видов деятельности, включенных в </w:t>
      </w:r>
      <w:hyperlink r:id="rId5" w:history="1">
        <w:r w:rsidRPr="0057461B">
          <w:rPr>
            <w:sz w:val="28"/>
            <w:szCs w:val="28"/>
            <w:lang w:eastAsia="ru-RU"/>
          </w:rPr>
          <w:t>разделы G</w:t>
        </w:r>
      </w:hyperlink>
      <w:r w:rsidRPr="0057461B">
        <w:rPr>
          <w:sz w:val="28"/>
          <w:szCs w:val="28"/>
          <w:lang w:eastAsia="ru-RU"/>
        </w:rPr>
        <w:t xml:space="preserve"> (за исключением </w:t>
      </w:r>
      <w:hyperlink r:id="rId6" w:history="1">
        <w:r w:rsidRPr="0057461B">
          <w:rPr>
            <w:sz w:val="28"/>
            <w:szCs w:val="28"/>
            <w:lang w:eastAsia="ru-RU"/>
          </w:rPr>
          <w:t>кода 45</w:t>
        </w:r>
      </w:hyperlink>
      <w:r w:rsidRPr="0057461B">
        <w:rPr>
          <w:sz w:val="28"/>
          <w:szCs w:val="28"/>
          <w:lang w:eastAsia="ru-RU"/>
        </w:rPr>
        <w:t xml:space="preserve">), </w:t>
      </w:r>
      <w:hyperlink r:id="rId7" w:history="1">
        <w:r w:rsidRPr="0057461B">
          <w:rPr>
            <w:sz w:val="28"/>
            <w:szCs w:val="28"/>
            <w:lang w:eastAsia="ru-RU"/>
          </w:rPr>
          <w:t>K</w:t>
        </w:r>
      </w:hyperlink>
      <w:r w:rsidRPr="0057461B">
        <w:rPr>
          <w:sz w:val="28"/>
          <w:szCs w:val="28"/>
          <w:lang w:eastAsia="ru-RU"/>
        </w:rPr>
        <w:t xml:space="preserve">, </w:t>
      </w:r>
      <w:hyperlink r:id="rId8" w:history="1">
        <w:r w:rsidRPr="0057461B">
          <w:rPr>
            <w:sz w:val="28"/>
            <w:szCs w:val="28"/>
            <w:lang w:eastAsia="ru-RU"/>
          </w:rPr>
          <w:t>L</w:t>
        </w:r>
      </w:hyperlink>
      <w:r w:rsidRPr="0057461B">
        <w:rPr>
          <w:sz w:val="28"/>
          <w:szCs w:val="28"/>
          <w:lang w:eastAsia="ru-RU"/>
        </w:rPr>
        <w:t xml:space="preserve">, </w:t>
      </w:r>
      <w:hyperlink r:id="rId9" w:history="1">
        <w:r w:rsidRPr="0057461B">
          <w:rPr>
            <w:sz w:val="28"/>
            <w:szCs w:val="28"/>
            <w:lang w:eastAsia="ru-RU"/>
          </w:rPr>
          <w:t>M</w:t>
        </w:r>
      </w:hyperlink>
      <w:r w:rsidRPr="0057461B">
        <w:rPr>
          <w:sz w:val="28"/>
          <w:szCs w:val="28"/>
          <w:lang w:eastAsia="ru-RU"/>
        </w:rPr>
        <w:t xml:space="preserve"> (за исключением </w:t>
      </w:r>
      <w:hyperlink r:id="rId10" w:history="1">
        <w:r w:rsidRPr="0057461B">
          <w:rPr>
            <w:sz w:val="28"/>
            <w:szCs w:val="28"/>
            <w:lang w:eastAsia="ru-RU"/>
          </w:rPr>
          <w:t>кодов 71</w:t>
        </w:r>
      </w:hyperlink>
      <w:r w:rsidRPr="0057461B">
        <w:rPr>
          <w:sz w:val="28"/>
          <w:szCs w:val="28"/>
          <w:lang w:eastAsia="ru-RU"/>
        </w:rPr>
        <w:t xml:space="preserve"> и </w:t>
      </w:r>
      <w:hyperlink r:id="rId11" w:history="1">
        <w:r w:rsidRPr="0057461B">
          <w:rPr>
            <w:sz w:val="28"/>
            <w:szCs w:val="28"/>
            <w:lang w:eastAsia="ru-RU"/>
          </w:rPr>
          <w:t>75</w:t>
        </w:r>
      </w:hyperlink>
      <w:r w:rsidRPr="0057461B">
        <w:rPr>
          <w:sz w:val="28"/>
          <w:szCs w:val="28"/>
          <w:lang w:eastAsia="ru-RU"/>
        </w:rPr>
        <w:t xml:space="preserve">), </w:t>
      </w:r>
      <w:hyperlink r:id="rId12" w:history="1">
        <w:r w:rsidRPr="0057461B">
          <w:rPr>
            <w:sz w:val="28"/>
            <w:szCs w:val="28"/>
            <w:lang w:eastAsia="ru-RU"/>
          </w:rPr>
          <w:t>N</w:t>
        </w:r>
      </w:hyperlink>
      <w:r w:rsidRPr="0057461B">
        <w:rPr>
          <w:sz w:val="28"/>
          <w:szCs w:val="28"/>
          <w:lang w:eastAsia="ru-RU"/>
        </w:rPr>
        <w:t xml:space="preserve">, </w:t>
      </w:r>
      <w:hyperlink r:id="rId13" w:history="1">
        <w:r w:rsidRPr="0057461B">
          <w:rPr>
            <w:sz w:val="28"/>
            <w:szCs w:val="28"/>
            <w:lang w:eastAsia="ru-RU"/>
          </w:rPr>
          <w:t>O</w:t>
        </w:r>
      </w:hyperlink>
      <w:r w:rsidRPr="0057461B">
        <w:rPr>
          <w:sz w:val="28"/>
          <w:szCs w:val="28"/>
          <w:lang w:eastAsia="ru-RU"/>
        </w:rPr>
        <w:t xml:space="preserve">, </w:t>
      </w:r>
      <w:hyperlink r:id="rId14" w:history="1">
        <w:r w:rsidRPr="0057461B">
          <w:rPr>
            <w:sz w:val="28"/>
            <w:szCs w:val="28"/>
            <w:lang w:eastAsia="ru-RU"/>
          </w:rPr>
          <w:t>S</w:t>
        </w:r>
      </w:hyperlink>
      <w:r w:rsidRPr="0057461B">
        <w:rPr>
          <w:sz w:val="28"/>
          <w:szCs w:val="28"/>
          <w:lang w:eastAsia="ru-RU"/>
        </w:rPr>
        <w:t xml:space="preserve"> (за исключением </w:t>
      </w:r>
      <w:hyperlink r:id="rId15" w:history="1">
        <w:r w:rsidRPr="0057461B">
          <w:rPr>
            <w:sz w:val="28"/>
            <w:szCs w:val="28"/>
            <w:lang w:eastAsia="ru-RU"/>
          </w:rPr>
          <w:t>кодов 95</w:t>
        </w:r>
      </w:hyperlink>
      <w:r w:rsidRPr="0057461B">
        <w:rPr>
          <w:sz w:val="28"/>
          <w:szCs w:val="28"/>
          <w:lang w:eastAsia="ru-RU"/>
        </w:rPr>
        <w:t xml:space="preserve"> и </w:t>
      </w:r>
      <w:hyperlink r:id="rId16" w:history="1">
        <w:r w:rsidRPr="0057461B">
          <w:rPr>
            <w:sz w:val="28"/>
            <w:szCs w:val="28"/>
            <w:lang w:eastAsia="ru-RU"/>
          </w:rPr>
          <w:t>96</w:t>
        </w:r>
      </w:hyperlink>
      <w:r w:rsidRPr="0057461B">
        <w:rPr>
          <w:sz w:val="28"/>
          <w:szCs w:val="28"/>
          <w:lang w:eastAsia="ru-RU"/>
        </w:rPr>
        <w:t xml:space="preserve">), </w:t>
      </w:r>
      <w:hyperlink r:id="rId17" w:history="1">
        <w:r w:rsidRPr="0057461B">
          <w:rPr>
            <w:sz w:val="28"/>
            <w:szCs w:val="28"/>
            <w:lang w:eastAsia="ru-RU"/>
          </w:rPr>
          <w:t>T</w:t>
        </w:r>
      </w:hyperlink>
      <w:r w:rsidRPr="0057461B">
        <w:rPr>
          <w:sz w:val="28"/>
          <w:szCs w:val="28"/>
          <w:lang w:eastAsia="ru-RU"/>
        </w:rPr>
        <w:t xml:space="preserve">, </w:t>
      </w:r>
      <w:hyperlink r:id="rId18" w:history="1">
        <w:r w:rsidRPr="0057461B">
          <w:rPr>
            <w:sz w:val="28"/>
            <w:szCs w:val="28"/>
            <w:lang w:eastAsia="ru-RU"/>
          </w:rPr>
          <w:t>U</w:t>
        </w:r>
      </w:hyperlink>
      <w:r w:rsidRPr="0057461B">
        <w:rPr>
          <w:sz w:val="28"/>
          <w:szCs w:val="28"/>
          <w:lang w:eastAsia="ru-RU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1B6F8E" w:rsidRPr="0057461B" w:rsidRDefault="001B6F8E" w:rsidP="009C4E59">
      <w:pPr>
        <w:jc w:val="both"/>
        <w:rPr>
          <w:sz w:val="28"/>
          <w:szCs w:val="28"/>
          <w:lang w:eastAsia="en-US"/>
        </w:rPr>
      </w:pPr>
      <w:r w:rsidRPr="0057461B">
        <w:rPr>
          <w:sz w:val="28"/>
          <w:szCs w:val="28"/>
          <w:lang w:eastAsia="en-US"/>
        </w:rPr>
        <w:t>Виды экономической деятельности, предусмотренные настоящим пунктом, должны быть указаны в выписке из Единого государственного реестра юридических лиц (выписке из Единого государственного реестра индивидуальных предпринимателей) субъекта предпринимательства.</w:t>
      </w:r>
    </w:p>
    <w:p w:rsidR="001B6F8E" w:rsidRPr="0057461B" w:rsidRDefault="001B6F8E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 xml:space="preserve">-первый взнос (аванс) – это денежная сумма, оплачиваемая лизингополучателем лизингодателю и являющаяся  первым лизинговым платежом согласно графику лизинговых платежей или предоплатой (авансом, задатком)  по договору лизинга оборудования. </w:t>
      </w:r>
    </w:p>
    <w:p w:rsidR="001B6F8E" w:rsidRPr="0057461B" w:rsidRDefault="001B6F8E" w:rsidP="006929F6">
      <w:pPr>
        <w:suppressAutoHyphens/>
        <w:autoSpaceDE w:val="0"/>
        <w:ind w:firstLine="540"/>
        <w:jc w:val="center"/>
        <w:rPr>
          <w:sz w:val="28"/>
          <w:szCs w:val="28"/>
        </w:rPr>
      </w:pPr>
    </w:p>
    <w:p w:rsidR="001B6F8E" w:rsidRPr="0057461B" w:rsidRDefault="001B6F8E" w:rsidP="007E754A">
      <w:pPr>
        <w:numPr>
          <w:ilvl w:val="0"/>
          <w:numId w:val="10"/>
        </w:numPr>
        <w:ind w:left="720"/>
        <w:jc w:val="center"/>
        <w:rPr>
          <w:b/>
          <w:sz w:val="28"/>
          <w:szCs w:val="28"/>
          <w:lang w:eastAsia="en-US"/>
        </w:rPr>
      </w:pPr>
      <w:r w:rsidRPr="0057461B">
        <w:rPr>
          <w:sz w:val="28"/>
          <w:szCs w:val="28"/>
        </w:rPr>
        <w:t xml:space="preserve"> </w:t>
      </w:r>
      <w:r w:rsidRPr="0057461B">
        <w:rPr>
          <w:b/>
          <w:sz w:val="28"/>
          <w:szCs w:val="28"/>
          <w:lang w:eastAsia="en-US"/>
        </w:rPr>
        <w:t>Условия  предоставления субсидий</w:t>
      </w:r>
    </w:p>
    <w:p w:rsidR="001B6F8E" w:rsidRPr="0057461B" w:rsidRDefault="001B6F8E" w:rsidP="006929F6">
      <w:pPr>
        <w:suppressAutoHyphens/>
        <w:autoSpaceDE w:val="0"/>
        <w:ind w:firstLine="540"/>
        <w:jc w:val="center"/>
        <w:rPr>
          <w:sz w:val="28"/>
          <w:szCs w:val="28"/>
        </w:rPr>
      </w:pPr>
    </w:p>
    <w:p w:rsidR="001B6F8E" w:rsidRPr="0057461B" w:rsidRDefault="001B6F8E" w:rsidP="009C4E5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7461B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57461B">
        <w:rPr>
          <w:sz w:val="28"/>
          <w:szCs w:val="28"/>
          <w:lang w:eastAsia="ru-RU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19" w:history="1">
        <w:r w:rsidRPr="0057461B">
          <w:rPr>
            <w:sz w:val="28"/>
            <w:szCs w:val="28"/>
            <w:lang w:eastAsia="ru-RU"/>
          </w:rPr>
          <w:t>разделы G</w:t>
        </w:r>
      </w:hyperlink>
      <w:r w:rsidRPr="0057461B">
        <w:rPr>
          <w:sz w:val="28"/>
          <w:szCs w:val="28"/>
          <w:lang w:eastAsia="ru-RU"/>
        </w:rPr>
        <w:t xml:space="preserve"> (за исключением </w:t>
      </w:r>
      <w:hyperlink r:id="rId20" w:history="1">
        <w:r w:rsidRPr="0057461B">
          <w:rPr>
            <w:sz w:val="28"/>
            <w:szCs w:val="28"/>
            <w:lang w:eastAsia="ru-RU"/>
          </w:rPr>
          <w:t>кода 45</w:t>
        </w:r>
      </w:hyperlink>
      <w:r w:rsidRPr="0057461B">
        <w:rPr>
          <w:sz w:val="28"/>
          <w:szCs w:val="28"/>
          <w:lang w:eastAsia="ru-RU"/>
        </w:rPr>
        <w:t xml:space="preserve">), </w:t>
      </w:r>
      <w:hyperlink r:id="rId21" w:history="1">
        <w:r w:rsidRPr="0057461B">
          <w:rPr>
            <w:sz w:val="28"/>
            <w:szCs w:val="28"/>
            <w:lang w:eastAsia="ru-RU"/>
          </w:rPr>
          <w:t>K</w:t>
        </w:r>
      </w:hyperlink>
      <w:r w:rsidRPr="0057461B">
        <w:rPr>
          <w:sz w:val="28"/>
          <w:szCs w:val="28"/>
          <w:lang w:eastAsia="ru-RU"/>
        </w:rPr>
        <w:t xml:space="preserve">, </w:t>
      </w:r>
      <w:hyperlink r:id="rId22" w:history="1">
        <w:r w:rsidRPr="0057461B">
          <w:rPr>
            <w:sz w:val="28"/>
            <w:szCs w:val="28"/>
            <w:lang w:eastAsia="ru-RU"/>
          </w:rPr>
          <w:t>L</w:t>
        </w:r>
      </w:hyperlink>
      <w:r w:rsidRPr="0057461B">
        <w:rPr>
          <w:sz w:val="28"/>
          <w:szCs w:val="28"/>
          <w:lang w:eastAsia="ru-RU"/>
        </w:rPr>
        <w:t xml:space="preserve">, </w:t>
      </w:r>
      <w:hyperlink r:id="rId23" w:history="1">
        <w:r w:rsidRPr="0057461B">
          <w:rPr>
            <w:sz w:val="28"/>
            <w:szCs w:val="28"/>
            <w:lang w:eastAsia="ru-RU"/>
          </w:rPr>
          <w:t>M</w:t>
        </w:r>
      </w:hyperlink>
      <w:r w:rsidRPr="0057461B">
        <w:rPr>
          <w:sz w:val="28"/>
          <w:szCs w:val="28"/>
          <w:lang w:eastAsia="ru-RU"/>
        </w:rPr>
        <w:t xml:space="preserve"> (за исключением </w:t>
      </w:r>
      <w:hyperlink r:id="rId24" w:history="1">
        <w:r w:rsidRPr="0057461B">
          <w:rPr>
            <w:sz w:val="28"/>
            <w:szCs w:val="28"/>
            <w:lang w:eastAsia="ru-RU"/>
          </w:rPr>
          <w:t>кодов 71</w:t>
        </w:r>
      </w:hyperlink>
      <w:r w:rsidRPr="0057461B">
        <w:rPr>
          <w:sz w:val="28"/>
          <w:szCs w:val="28"/>
          <w:lang w:eastAsia="ru-RU"/>
        </w:rPr>
        <w:t xml:space="preserve"> и </w:t>
      </w:r>
      <w:hyperlink r:id="rId25" w:history="1">
        <w:r w:rsidRPr="0057461B">
          <w:rPr>
            <w:sz w:val="28"/>
            <w:szCs w:val="28"/>
            <w:lang w:eastAsia="ru-RU"/>
          </w:rPr>
          <w:t>75</w:t>
        </w:r>
      </w:hyperlink>
      <w:r w:rsidRPr="0057461B">
        <w:rPr>
          <w:sz w:val="28"/>
          <w:szCs w:val="28"/>
          <w:lang w:eastAsia="ru-RU"/>
        </w:rPr>
        <w:t xml:space="preserve">), </w:t>
      </w:r>
      <w:hyperlink r:id="rId26" w:history="1">
        <w:r w:rsidRPr="0057461B">
          <w:rPr>
            <w:sz w:val="28"/>
            <w:szCs w:val="28"/>
            <w:lang w:eastAsia="ru-RU"/>
          </w:rPr>
          <w:t>N</w:t>
        </w:r>
      </w:hyperlink>
      <w:r w:rsidRPr="0057461B">
        <w:rPr>
          <w:sz w:val="28"/>
          <w:szCs w:val="28"/>
          <w:lang w:eastAsia="ru-RU"/>
        </w:rPr>
        <w:t xml:space="preserve">, </w:t>
      </w:r>
      <w:hyperlink r:id="rId27" w:history="1">
        <w:r w:rsidRPr="0057461B">
          <w:rPr>
            <w:sz w:val="28"/>
            <w:szCs w:val="28"/>
            <w:lang w:eastAsia="ru-RU"/>
          </w:rPr>
          <w:t>O</w:t>
        </w:r>
      </w:hyperlink>
      <w:r w:rsidRPr="0057461B">
        <w:rPr>
          <w:sz w:val="28"/>
          <w:szCs w:val="28"/>
          <w:lang w:eastAsia="ru-RU"/>
        </w:rPr>
        <w:t xml:space="preserve">, </w:t>
      </w:r>
      <w:hyperlink r:id="rId28" w:history="1">
        <w:r w:rsidRPr="0057461B">
          <w:rPr>
            <w:sz w:val="28"/>
            <w:szCs w:val="28"/>
            <w:lang w:eastAsia="ru-RU"/>
          </w:rPr>
          <w:t>S</w:t>
        </w:r>
      </w:hyperlink>
      <w:r w:rsidRPr="0057461B">
        <w:rPr>
          <w:sz w:val="28"/>
          <w:szCs w:val="28"/>
          <w:lang w:eastAsia="ru-RU"/>
        </w:rPr>
        <w:t xml:space="preserve"> (за исключением </w:t>
      </w:r>
      <w:hyperlink r:id="rId29" w:history="1">
        <w:r w:rsidRPr="0057461B">
          <w:rPr>
            <w:sz w:val="28"/>
            <w:szCs w:val="28"/>
            <w:lang w:eastAsia="ru-RU"/>
          </w:rPr>
          <w:t>кодов 95</w:t>
        </w:r>
      </w:hyperlink>
      <w:r w:rsidRPr="0057461B">
        <w:rPr>
          <w:sz w:val="28"/>
          <w:szCs w:val="28"/>
          <w:lang w:eastAsia="ru-RU"/>
        </w:rPr>
        <w:t xml:space="preserve"> и </w:t>
      </w:r>
      <w:hyperlink r:id="rId30" w:history="1">
        <w:r w:rsidRPr="0057461B">
          <w:rPr>
            <w:sz w:val="28"/>
            <w:szCs w:val="28"/>
            <w:lang w:eastAsia="ru-RU"/>
          </w:rPr>
          <w:t>96</w:t>
        </w:r>
      </w:hyperlink>
      <w:r w:rsidRPr="0057461B">
        <w:rPr>
          <w:sz w:val="28"/>
          <w:szCs w:val="28"/>
          <w:lang w:eastAsia="ru-RU"/>
        </w:rPr>
        <w:t xml:space="preserve">), </w:t>
      </w:r>
      <w:hyperlink r:id="rId31" w:history="1">
        <w:r w:rsidRPr="0057461B">
          <w:rPr>
            <w:sz w:val="28"/>
            <w:szCs w:val="28"/>
            <w:lang w:eastAsia="ru-RU"/>
          </w:rPr>
          <w:t>T</w:t>
        </w:r>
      </w:hyperlink>
      <w:r w:rsidRPr="0057461B">
        <w:rPr>
          <w:sz w:val="28"/>
          <w:szCs w:val="28"/>
          <w:lang w:eastAsia="ru-RU"/>
        </w:rPr>
        <w:t xml:space="preserve">, </w:t>
      </w:r>
      <w:hyperlink r:id="rId32" w:history="1">
        <w:r w:rsidRPr="0057461B">
          <w:rPr>
            <w:sz w:val="28"/>
            <w:szCs w:val="28"/>
            <w:lang w:eastAsia="ru-RU"/>
          </w:rPr>
          <w:t>U</w:t>
        </w:r>
      </w:hyperlink>
      <w:r w:rsidRPr="0057461B">
        <w:rPr>
          <w:sz w:val="28"/>
          <w:szCs w:val="28"/>
          <w:lang w:eastAsia="ru-RU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1B6F8E" w:rsidRPr="0057461B" w:rsidRDefault="001B6F8E" w:rsidP="000E4A88">
      <w:pPr>
        <w:jc w:val="both"/>
        <w:rPr>
          <w:sz w:val="28"/>
          <w:szCs w:val="28"/>
        </w:rPr>
      </w:pPr>
      <w:r w:rsidRPr="0057461B">
        <w:rPr>
          <w:sz w:val="28"/>
          <w:szCs w:val="28"/>
        </w:rPr>
        <w:t xml:space="preserve">2.2.Получателями поддержки по данному мероприятию являются субъекты малого и среднего предпринимательства, представившие в уполномоченный орган администрации Ермаковского района информацию об отсутствии задолженности по  налоговым и иным обязательным платежам в бюджеты бюджетной системы Российской Федерации. </w:t>
      </w:r>
    </w:p>
    <w:p w:rsidR="001B6F8E" w:rsidRPr="0057461B" w:rsidRDefault="001B6F8E" w:rsidP="007E754A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2.3.  Условиями предоставления субсидии являются:</w:t>
      </w:r>
    </w:p>
    <w:p w:rsidR="001B6F8E" w:rsidRPr="0057461B" w:rsidRDefault="001B6F8E" w:rsidP="007E754A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-регистрация и (или) осуществление деятельности заявителя в качестве субъекта малого или среднего предпринимательства на территории Ермаковского района;</w:t>
      </w:r>
    </w:p>
    <w:p w:rsidR="001B6F8E" w:rsidRPr="0057461B" w:rsidRDefault="001B6F8E" w:rsidP="007E754A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-отсутствие у заявителя задолженности по налогам и иным обязательным платежам в бюджет любого уровня бюджетной системы Российской Федерации и внебюджетные фонды;</w:t>
      </w:r>
    </w:p>
    <w:p w:rsidR="001B6F8E" w:rsidRPr="0057461B" w:rsidRDefault="001B6F8E" w:rsidP="007E754A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-отсутствие проведения на момент подачи заявки в отношении заявителя процедур банкротства, реорганизации, ликвидации в соответствии с действующим законодательством;</w:t>
      </w:r>
    </w:p>
    <w:p w:rsidR="001B6F8E" w:rsidRPr="0057461B" w:rsidRDefault="001B6F8E" w:rsidP="007E754A">
      <w:pPr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sz w:val="28"/>
          <w:szCs w:val="28"/>
        </w:rPr>
        <w:t>-</w:t>
      </w:r>
      <w:r w:rsidRPr="0057461B">
        <w:rPr>
          <w:color w:val="000000"/>
          <w:kern w:val="1"/>
          <w:sz w:val="28"/>
          <w:szCs w:val="28"/>
          <w:lang w:eastAsia="ru-RU"/>
        </w:rPr>
        <w:t>осуществление заявителем выплаты заработной платы работникам в размере не ниже прожиточного минимума для трудоспособного населения, установленного на территории Красноярского края, на момент подачи заявки;</w:t>
      </w:r>
    </w:p>
    <w:p w:rsidR="001B6F8E" w:rsidRPr="0057461B" w:rsidRDefault="001B6F8E" w:rsidP="007E754A">
      <w:pPr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-приобретение заявителем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1B6F8E" w:rsidRPr="0057461B" w:rsidRDefault="001B6F8E" w:rsidP="007E754A">
      <w:pPr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-наличие технико-экономического обоснования приобретения оборудования.</w:t>
      </w:r>
    </w:p>
    <w:p w:rsidR="001B6F8E" w:rsidRPr="0057461B" w:rsidRDefault="001B6F8E" w:rsidP="007E754A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-оплата заявителем первого взноса (аванса) при заключении договора  (договоров) лизинга оборудования;</w:t>
      </w:r>
    </w:p>
    <w:p w:rsidR="001B6F8E" w:rsidRPr="0057461B" w:rsidRDefault="001B6F8E" w:rsidP="007E754A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-приобретение оборудования по договору лизинга для целей, не связанных с их передачей в пользование иным лицам (аренду, прокат);</w:t>
      </w:r>
    </w:p>
    <w:p w:rsidR="001B6F8E" w:rsidRPr="0057461B" w:rsidRDefault="001B6F8E" w:rsidP="00BA384D">
      <w:pPr>
        <w:suppressAutoHyphens/>
        <w:jc w:val="both"/>
        <w:rPr>
          <w:sz w:val="28"/>
          <w:szCs w:val="28"/>
        </w:rPr>
      </w:pPr>
      <w:r w:rsidRPr="0057461B">
        <w:rPr>
          <w:sz w:val="28"/>
          <w:szCs w:val="28"/>
        </w:rPr>
        <w:t>-предоставление в полном объеме и надлежащем виде документов, обозначенных в пункте 3.1 настоящего Порядка.</w:t>
      </w:r>
    </w:p>
    <w:p w:rsidR="001B6F8E" w:rsidRPr="0057461B" w:rsidRDefault="001B6F8E" w:rsidP="00BA384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7461B">
        <w:rPr>
          <w:sz w:val="28"/>
          <w:szCs w:val="28"/>
          <w:lang w:eastAsia="ru-RU"/>
        </w:rPr>
        <w:t xml:space="preserve">Субсидирование затрат субъектов малого и среднего предпринимательства осуществляется по следующим видам оборудования: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33" w:history="1">
        <w:r w:rsidRPr="0057461B">
          <w:rPr>
            <w:sz w:val="28"/>
            <w:szCs w:val="28"/>
            <w:lang w:eastAsia="ru-RU"/>
          </w:rPr>
          <w:t>Классификации</w:t>
        </w:r>
      </w:hyperlink>
      <w:r w:rsidRPr="0057461B">
        <w:rPr>
          <w:sz w:val="28"/>
          <w:szCs w:val="28"/>
          <w:lang w:eastAsia="ru-RU"/>
        </w:rP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1B6F8E" w:rsidRPr="0057461B" w:rsidRDefault="001B6F8E" w:rsidP="00BA384D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2.4. Субсидирование  затрат субъектов малого и (или)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предоставляются в размере 100 процентов от затрат на оплату первого взноса (аванса) при заключении договоров лизинга оборудования</w:t>
      </w:r>
      <w:r>
        <w:rPr>
          <w:sz w:val="28"/>
          <w:szCs w:val="28"/>
        </w:rPr>
        <w:t xml:space="preserve"> </w:t>
      </w:r>
      <w:r w:rsidRPr="0057461B">
        <w:rPr>
          <w:sz w:val="28"/>
          <w:szCs w:val="28"/>
        </w:rPr>
        <w:t>- (без учета НДС-для получателей субсидии, применяющих общую систему налогообложения), но не более 100 тыс. рублей одному субъекту малого или среднего предпринимательства в течение финансового года.</w:t>
      </w:r>
    </w:p>
    <w:p w:rsidR="001B6F8E" w:rsidRPr="0057461B" w:rsidRDefault="001B6F8E" w:rsidP="00BA384D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При условии поступления средств из краевого (в т. ч. федерального) бюджета субсидия предоставляется в целях возмещения  затрат субъектов малого и среднего предпринимательства по уплате первого взноса (аванса) при заключении договоров лизинга оборудования, включая затраты на монтаж оборудования, в размере, 100 процентов от затрат на оплату первого взноса (аванса) при заключении договоров лизинга оборудования  - (без учета НДС - для получателей субсидии, применяющих общую систему налогообложения):</w:t>
      </w:r>
    </w:p>
    <w:p w:rsidR="001B6F8E" w:rsidRPr="0057461B" w:rsidRDefault="001B6F8E" w:rsidP="00BA384D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- из средств федерального бюджета - не более 500,0 тыс. рублей на одного получателя поддержки;</w:t>
      </w:r>
    </w:p>
    <w:p w:rsidR="001B6F8E" w:rsidRPr="0057461B" w:rsidRDefault="001B6F8E" w:rsidP="007E754A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- из средств краевого бюджета:</w:t>
      </w:r>
    </w:p>
    <w:p w:rsidR="001B6F8E" w:rsidRPr="0057461B" w:rsidRDefault="001B6F8E" w:rsidP="007E754A">
      <w:pPr>
        <w:pStyle w:val="ListParagraph"/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субъектам предпринимательства с численностью работающих от 1 до 15 человек (включительно) в размере не более 500,0 тыс. рублей на одного получателя поддержки;</w:t>
      </w:r>
    </w:p>
    <w:p w:rsidR="001B6F8E" w:rsidRPr="0057461B" w:rsidRDefault="001B6F8E" w:rsidP="007E754A">
      <w:pPr>
        <w:pStyle w:val="ListParagraph"/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субъектам предпринимательства с численностью работающих 16 и более человек в размере не более 1,5 млн. рублей на одного получателя поддержки;</w:t>
      </w:r>
    </w:p>
    <w:p w:rsidR="001B6F8E" w:rsidRPr="0057461B" w:rsidRDefault="001B6F8E" w:rsidP="007E754A">
      <w:pPr>
        <w:pStyle w:val="ListParagraph"/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 xml:space="preserve">субъектам предпринимательства с численностью работающих 16 и более человек, при условии привлечения ими инвестиций в основной капитал (основные средства) более 10,0 млн. рублей, в размере не более 3,0 млн. рублей на одного получателя поддержки. </w:t>
      </w:r>
    </w:p>
    <w:p w:rsidR="001B6F8E" w:rsidRPr="0057461B" w:rsidRDefault="001B6F8E" w:rsidP="007E754A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Субсидия предоставляется при условии представления субъектом малого и среднего предпринимательства в уполномоченный орган администрации Ермаковского района информации об уплате налогов, предусмотренных в рамках применяемого им режима налогообложения.</w:t>
      </w:r>
      <w:r w:rsidRPr="0057461B">
        <w:t xml:space="preserve"> </w:t>
      </w:r>
    </w:p>
    <w:p w:rsidR="001B6F8E" w:rsidRPr="0057461B" w:rsidRDefault="001B6F8E" w:rsidP="007E754A">
      <w:pPr>
        <w:autoSpaceDE w:val="0"/>
        <w:autoSpaceDN w:val="0"/>
        <w:adjustRightInd w:val="0"/>
        <w:ind w:left="284" w:right="140"/>
        <w:jc w:val="both"/>
        <w:outlineLvl w:val="3"/>
        <w:rPr>
          <w:sz w:val="28"/>
          <w:szCs w:val="28"/>
          <w:lang w:eastAsia="ru-RU"/>
        </w:rPr>
      </w:pPr>
      <w:r w:rsidRPr="0057461B">
        <w:rPr>
          <w:sz w:val="28"/>
          <w:szCs w:val="28"/>
          <w:lang w:eastAsia="ru-RU"/>
        </w:rPr>
        <w:t>2.5. Субсидия распространяется на лизинговые договоры, к которым относятся следующие предметы лизинга:</w:t>
      </w:r>
    </w:p>
    <w:p w:rsidR="001B6F8E" w:rsidRPr="0057461B" w:rsidRDefault="001B6F8E" w:rsidP="007E754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140"/>
        <w:jc w:val="both"/>
        <w:outlineLvl w:val="3"/>
        <w:rPr>
          <w:sz w:val="28"/>
          <w:szCs w:val="28"/>
          <w:lang w:eastAsia="ru-RU"/>
        </w:rPr>
      </w:pPr>
      <w:r w:rsidRPr="0057461B">
        <w:rPr>
          <w:sz w:val="28"/>
          <w:szCs w:val="28"/>
          <w:lang w:eastAsia="ru-RU"/>
        </w:rPr>
        <w:t>оборудование;</w:t>
      </w:r>
    </w:p>
    <w:p w:rsidR="001B6F8E" w:rsidRPr="0057461B" w:rsidRDefault="001B6F8E" w:rsidP="007E754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140"/>
        <w:jc w:val="both"/>
        <w:outlineLvl w:val="3"/>
        <w:rPr>
          <w:sz w:val="28"/>
          <w:szCs w:val="28"/>
          <w:lang w:eastAsia="ru-RU"/>
        </w:rPr>
      </w:pPr>
      <w:r w:rsidRPr="0057461B">
        <w:rPr>
          <w:sz w:val="28"/>
          <w:szCs w:val="28"/>
          <w:lang w:eastAsia="ru-RU"/>
        </w:rPr>
        <w:t>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1B6F8E" w:rsidRPr="0057461B" w:rsidRDefault="001B6F8E" w:rsidP="007E754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140"/>
        <w:jc w:val="both"/>
        <w:outlineLvl w:val="3"/>
        <w:rPr>
          <w:sz w:val="28"/>
          <w:szCs w:val="28"/>
          <w:lang w:eastAsia="ru-RU"/>
        </w:rPr>
      </w:pPr>
      <w:r w:rsidRPr="0057461B">
        <w:rPr>
          <w:sz w:val="28"/>
          <w:szCs w:val="28"/>
          <w:lang w:eastAsia="ru-RU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1B6F8E" w:rsidRPr="0057461B" w:rsidRDefault="001B6F8E" w:rsidP="007E754A">
      <w:pPr>
        <w:autoSpaceDE w:val="0"/>
        <w:autoSpaceDN w:val="0"/>
        <w:adjustRightInd w:val="0"/>
        <w:ind w:right="140"/>
        <w:jc w:val="both"/>
        <w:outlineLvl w:val="3"/>
        <w:rPr>
          <w:sz w:val="28"/>
          <w:szCs w:val="28"/>
          <w:lang w:eastAsia="ru-RU"/>
        </w:rPr>
      </w:pPr>
      <w:r w:rsidRPr="0057461B">
        <w:rPr>
          <w:bCs/>
          <w:sz w:val="28"/>
          <w:szCs w:val="28"/>
          <w:lang w:eastAsia="ru-RU"/>
        </w:rPr>
        <w:t>Предметом лизинга по вышеуказанным договорам не может быть физически изношенное или морально устаревшее оборудование, старше 3 лет с момента выпуска.</w:t>
      </w:r>
    </w:p>
    <w:p w:rsidR="001B6F8E" w:rsidRPr="0057461B" w:rsidRDefault="001B6F8E" w:rsidP="007E754A">
      <w:pPr>
        <w:suppressAutoHyphens/>
        <w:ind w:firstLine="709"/>
        <w:jc w:val="both"/>
        <w:rPr>
          <w:sz w:val="28"/>
          <w:szCs w:val="28"/>
        </w:rPr>
      </w:pPr>
    </w:p>
    <w:p w:rsidR="001B6F8E" w:rsidRPr="0057461B" w:rsidRDefault="001B6F8E" w:rsidP="007E754A">
      <w:pPr>
        <w:suppressAutoHyphens/>
        <w:spacing w:after="20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sz w:val="28"/>
          <w:szCs w:val="28"/>
        </w:rPr>
        <w:t xml:space="preserve">3. </w:t>
      </w:r>
      <w:r w:rsidRPr="0057461B">
        <w:rPr>
          <w:b/>
          <w:sz w:val="28"/>
          <w:szCs w:val="28"/>
          <w:lang w:eastAsia="en-US"/>
        </w:rPr>
        <w:t>Условия и порядок предоставления субсидий</w:t>
      </w:r>
      <w:r w:rsidRPr="0057461B">
        <w:rPr>
          <w:sz w:val="28"/>
          <w:szCs w:val="28"/>
        </w:rPr>
        <w:t xml:space="preserve"> </w:t>
      </w:r>
    </w:p>
    <w:p w:rsidR="001B6F8E" w:rsidRPr="0057461B" w:rsidRDefault="001B6F8E" w:rsidP="006929F6">
      <w:pPr>
        <w:suppressAutoHyphens/>
        <w:autoSpaceDE w:val="0"/>
        <w:rPr>
          <w:color w:val="000000"/>
          <w:kern w:val="1"/>
          <w:sz w:val="28"/>
          <w:szCs w:val="28"/>
          <w:lang w:eastAsia="ru-RU"/>
        </w:rPr>
      </w:pPr>
      <w:r w:rsidRPr="0057461B">
        <w:rPr>
          <w:sz w:val="28"/>
          <w:szCs w:val="28"/>
        </w:rPr>
        <w:t>3.1  Заявитель</w:t>
      </w:r>
      <w:r w:rsidRPr="0057461B">
        <w:rPr>
          <w:color w:val="000000"/>
          <w:kern w:val="1"/>
          <w:sz w:val="28"/>
          <w:szCs w:val="28"/>
          <w:lang w:eastAsia="ru-RU"/>
        </w:rPr>
        <w:t xml:space="preserve"> представляет в отдел ПиЭР следующие документы:</w:t>
      </w:r>
    </w:p>
    <w:p w:rsidR="001B6F8E" w:rsidRPr="0057461B" w:rsidRDefault="001B6F8E" w:rsidP="007E754A">
      <w:pPr>
        <w:widowControl w:val="0"/>
        <w:suppressAutoHyphens/>
        <w:autoSpaceDE w:val="0"/>
        <w:spacing w:line="240" w:lineRule="atLeast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-заявление о предоставлении субсидии по форме согласно приложению № 1 к настоящему Порядку;</w:t>
      </w:r>
    </w:p>
    <w:p w:rsidR="001B6F8E" w:rsidRPr="0057461B" w:rsidRDefault="001B6F8E" w:rsidP="007E754A">
      <w:pPr>
        <w:widowControl w:val="0"/>
        <w:suppressAutoHyphens/>
        <w:autoSpaceDE w:val="0"/>
        <w:spacing w:line="240" w:lineRule="atLeast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-согласие на обработку персональных данных по форме согласно приложению № 2 к настоящему Порядку;</w:t>
      </w:r>
    </w:p>
    <w:p w:rsidR="001B6F8E" w:rsidRPr="0057461B" w:rsidRDefault="001B6F8E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-копии бухгалтерского баланса (форма № 1), отчета о финансовых результатах (форма № 2) и приложений к ним при общеустановленной системе налогообложения, налоговых деклараций (при специальных режимах налогообложения) за предшествующий календарный год, заверенная подписью руководителя и печатью;</w:t>
      </w:r>
    </w:p>
    <w:p w:rsidR="001B6F8E" w:rsidRPr="0057461B" w:rsidRDefault="001B6F8E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 – справка о выручке от реализации товаров (работ, услуг) за период, прошедший со дня их государственной регистрации до даты подачи заявления, заверенная подписью руководителя и печатью;</w:t>
      </w:r>
    </w:p>
    <w:p w:rsidR="001B6F8E" w:rsidRPr="0057461B" w:rsidRDefault="001B6F8E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-копии договоров лизинга, графиков погашения и уплаты лизинговых платежей;</w:t>
      </w:r>
    </w:p>
    <w:p w:rsidR="001B6F8E" w:rsidRPr="0057461B" w:rsidRDefault="001B6F8E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предмета лизинга);</w:t>
      </w:r>
    </w:p>
    <w:p w:rsidR="001B6F8E" w:rsidRPr="0057461B" w:rsidRDefault="001B6F8E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-банковские выписки и копии платежных документов, подтверждающих уплату первого взноса (аванса) при заключении договоров лизинга оборудования;</w:t>
      </w:r>
    </w:p>
    <w:p w:rsidR="001B6F8E" w:rsidRPr="0057461B" w:rsidRDefault="001B6F8E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-копии документов, характеризующих предмет договоров лизинга (копии паспортов транспортных средств (в случае приобретения транспортных средств, оборудования);</w:t>
      </w:r>
    </w:p>
    <w:p w:rsidR="001B6F8E" w:rsidRPr="0057461B" w:rsidRDefault="001B6F8E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-технико-экономическое обоснование приобретения предмета лизинга, в соответствии с которым осуществляются лизинговые операции, заявленные на конкурс (далее - ТЭО). ТЭО оформляется по форме согласно приложению № 3 к настоящему Порядку;</w:t>
      </w:r>
    </w:p>
    <w:p w:rsidR="001B6F8E" w:rsidRPr="0057461B" w:rsidRDefault="001B6F8E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-справка  о средней численности работников за предшествующий календарный год (с учетом всех работников, в том числе работающих по гражданско-правовым  договорам  или по совместительству с учетом реально отработанного времени, работников представительств, филиалов и др. обособленных подразделений), заверенная подписью руководителя и печатью.</w:t>
      </w:r>
    </w:p>
    <w:p w:rsidR="001B6F8E" w:rsidRPr="0057461B" w:rsidRDefault="001B6F8E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Для вновь созданных организаций или вновь зарегистрированных индивидуальных предпринимателей   в течение того года, в котором они зарегистрированы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т.ч.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</w:t>
      </w:r>
    </w:p>
    <w:p w:rsidR="001B6F8E" w:rsidRPr="0057461B" w:rsidRDefault="001B6F8E" w:rsidP="00385174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0"/>
        </w:rPr>
        <w:t xml:space="preserve">3.2. </w:t>
      </w:r>
      <w:r w:rsidRPr="00385174">
        <w:rPr>
          <w:sz w:val="28"/>
          <w:szCs w:val="20"/>
        </w:rPr>
        <w:t>Копии документов  заверенные  заявителем, предоставляются вместе с оригиналами документов. После сверки оригиналы документов возвращаются заявителю.</w:t>
      </w:r>
      <w:r w:rsidRPr="00385174">
        <w:rPr>
          <w:sz w:val="28"/>
          <w:szCs w:val="28"/>
        </w:rPr>
        <w:t xml:space="preserve"> </w:t>
      </w:r>
    </w:p>
    <w:p w:rsidR="001B6F8E" w:rsidRPr="0057461B" w:rsidRDefault="001B6F8E" w:rsidP="0038517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7461B">
        <w:rPr>
          <w:sz w:val="28"/>
          <w:szCs w:val="28"/>
        </w:rPr>
        <w:t>3.3.</w:t>
      </w:r>
      <w:r w:rsidRPr="0057461B">
        <w:rPr>
          <w:sz w:val="28"/>
          <w:szCs w:val="28"/>
          <w:lang w:eastAsia="ru-RU"/>
        </w:rPr>
        <w:t xml:space="preserve">Для получения субсидии субъект малого и среднего предпринимательства </w:t>
      </w:r>
      <w:r w:rsidRPr="0057461B">
        <w:rPr>
          <w:sz w:val="28"/>
          <w:szCs w:val="28"/>
          <w:u w:val="single"/>
          <w:lang w:eastAsia="ru-RU"/>
        </w:rPr>
        <w:t>вправе</w:t>
      </w:r>
      <w:r w:rsidRPr="0057461B">
        <w:rPr>
          <w:sz w:val="28"/>
          <w:szCs w:val="28"/>
          <w:lang w:eastAsia="ru-RU"/>
        </w:rPr>
        <w:t xml:space="preserve"> представить документы, содержащие следующие сведения, которые находятся в распоряжении иных государственных органов и организаций:</w:t>
      </w:r>
    </w:p>
    <w:p w:rsidR="001B6F8E" w:rsidRPr="00385174" w:rsidRDefault="001B6F8E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385174">
        <w:rPr>
          <w:color w:val="000000"/>
          <w:kern w:val="1"/>
          <w:sz w:val="28"/>
          <w:szCs w:val="28"/>
          <w:lang w:eastAsia="ru-RU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1B6F8E" w:rsidRPr="00385174" w:rsidRDefault="001B6F8E" w:rsidP="00385174">
      <w:pPr>
        <w:widowControl w:val="0"/>
        <w:suppressAutoHyphens/>
        <w:autoSpaceDE w:val="0"/>
        <w:spacing w:line="240" w:lineRule="atLeast"/>
        <w:jc w:val="both"/>
        <w:rPr>
          <w:color w:val="000000"/>
          <w:kern w:val="1"/>
          <w:sz w:val="28"/>
          <w:szCs w:val="28"/>
          <w:lang w:eastAsia="ru-RU"/>
        </w:rPr>
      </w:pPr>
      <w:r w:rsidRPr="00385174">
        <w:rPr>
          <w:color w:val="000000"/>
          <w:kern w:val="1"/>
          <w:sz w:val="28"/>
          <w:szCs w:val="28"/>
          <w:lang w:eastAsia="ru-RU"/>
        </w:rPr>
        <w:t>б) сведения  о наличии (отсутствии) задолженности по уплате налогов, сборов, пеней и штрафов за нарушение законодательства Российской Федерации о налогах и сборах,  полученную в срок не ранее  чем за 30 дней до даты подачи заявки (заявок)</w:t>
      </w:r>
      <w:r w:rsidRPr="00385174">
        <w:rPr>
          <w:sz w:val="28"/>
          <w:szCs w:val="28"/>
        </w:rPr>
        <w:t>;</w:t>
      </w:r>
    </w:p>
    <w:p w:rsidR="001B6F8E" w:rsidRPr="00385174" w:rsidRDefault="001B6F8E" w:rsidP="00385174">
      <w:pPr>
        <w:widowControl w:val="0"/>
        <w:suppressAutoHyphens/>
        <w:autoSpaceDE w:val="0"/>
        <w:spacing w:line="240" w:lineRule="atLeast"/>
        <w:jc w:val="both"/>
        <w:rPr>
          <w:color w:val="000000"/>
          <w:kern w:val="1"/>
          <w:sz w:val="28"/>
          <w:szCs w:val="28"/>
          <w:lang w:eastAsia="ru-RU"/>
        </w:rPr>
      </w:pPr>
      <w:r w:rsidRPr="00385174">
        <w:rPr>
          <w:color w:val="000000"/>
          <w:kern w:val="1"/>
          <w:sz w:val="28"/>
          <w:szCs w:val="28"/>
          <w:lang w:eastAsia="ru-RU"/>
        </w:rPr>
        <w:t>в) сведения о наличии (отсутствии) задолженности по страховым взносам, пеням и штрафам перед  Пенсионным   Фондом  Российской Федерации полученные в срок не ранее чем за 30 дней до даты подачи заявки (заявок)</w:t>
      </w:r>
      <w:r w:rsidRPr="00385174">
        <w:rPr>
          <w:sz w:val="28"/>
          <w:szCs w:val="28"/>
        </w:rPr>
        <w:t>;</w:t>
      </w:r>
    </w:p>
    <w:p w:rsidR="001B6F8E" w:rsidRPr="00385174" w:rsidRDefault="001B6F8E" w:rsidP="00385174">
      <w:pPr>
        <w:widowControl w:val="0"/>
        <w:suppressAutoHyphens/>
        <w:autoSpaceDE w:val="0"/>
        <w:spacing w:line="240" w:lineRule="atLeast"/>
        <w:jc w:val="both"/>
        <w:rPr>
          <w:color w:val="000000"/>
          <w:kern w:val="1"/>
          <w:sz w:val="28"/>
          <w:szCs w:val="28"/>
          <w:lang w:eastAsia="ru-RU"/>
        </w:rPr>
      </w:pPr>
      <w:r w:rsidRPr="00385174">
        <w:rPr>
          <w:color w:val="000000"/>
          <w:kern w:val="1"/>
          <w:sz w:val="28"/>
          <w:szCs w:val="28"/>
          <w:lang w:eastAsia="ru-RU"/>
        </w:rPr>
        <w:t xml:space="preserve">г) сведения о наличии (отсутствии) задолженности страхователя перед  </w:t>
      </w:r>
    </w:p>
    <w:p w:rsidR="001B6F8E" w:rsidRPr="00385174" w:rsidRDefault="001B6F8E" w:rsidP="00385174">
      <w:pPr>
        <w:widowControl w:val="0"/>
        <w:suppressAutoHyphens/>
        <w:autoSpaceDE w:val="0"/>
        <w:spacing w:line="240" w:lineRule="atLeast"/>
        <w:jc w:val="both"/>
        <w:rPr>
          <w:color w:val="000000"/>
          <w:kern w:val="1"/>
          <w:sz w:val="28"/>
          <w:szCs w:val="28"/>
          <w:lang w:eastAsia="ru-RU"/>
        </w:rPr>
      </w:pPr>
      <w:r w:rsidRPr="00385174">
        <w:rPr>
          <w:color w:val="000000"/>
          <w:kern w:val="1"/>
          <w:sz w:val="28"/>
          <w:szCs w:val="28"/>
          <w:lang w:eastAsia="ru-RU"/>
        </w:rPr>
        <w:t xml:space="preserve">Фондом социального страхования Российской Федерации о наличии задолженности по уплате страховых взносов полученную, в срок не ранее чем за 30 дней до даты подачи заявки (заявок);  </w:t>
      </w:r>
    </w:p>
    <w:p w:rsidR="001B6F8E" w:rsidRPr="00385174" w:rsidRDefault="001B6F8E" w:rsidP="00385174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5174">
        <w:rPr>
          <w:sz w:val="28"/>
          <w:szCs w:val="28"/>
          <w:lang w:eastAsia="ru-RU"/>
        </w:rPr>
        <w:t>д) сведения об аналогичной поддержке (поддержке, условия оказания которой совпадают, включая форму, вид поддержки и цели ее оказания), предоставленной заявителю;</w:t>
      </w:r>
    </w:p>
    <w:p w:rsidR="001B6F8E" w:rsidRPr="00385174" w:rsidRDefault="001B6F8E" w:rsidP="00385174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5174">
        <w:rPr>
          <w:sz w:val="28"/>
          <w:szCs w:val="28"/>
          <w:lang w:eastAsia="ru-RU"/>
        </w:rPr>
        <w:t>е) сведения о нарушении порядка и условий оказания поддержки  заявителем, в том числе не обеспечившим целевого использования средств поддержки.</w:t>
      </w:r>
    </w:p>
    <w:p w:rsidR="001B6F8E" w:rsidRPr="00385174" w:rsidRDefault="001B6F8E" w:rsidP="0038517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385174">
        <w:rPr>
          <w:color w:val="000000"/>
          <w:sz w:val="28"/>
          <w:szCs w:val="28"/>
          <w:lang w:eastAsia="ru-RU"/>
        </w:rPr>
        <w:t>В случае если в документе, представленном субъектом предпринимательства в отдел ПиЭР по собственной инициативе, содержатся сведения о наличии задолженности по налоговым и иным обязательным платежам в бюджеты бюджетной системы Российской Федерации, субъект предпринимательства помимо указанного документа в составе заявки представляет копии платежных документов, подтверждающих погашение задолженности, заверенные субъектом предпринимательства. При отсутствии копий платежных документов отдел ПиЭР запрашивает сведения о наличии (отсутствии) у субъекта предпринимательства задолженности по налоговым и иным обязательным платежам в бюджеты бюджетной системы Российской Федерации путем межведомственного информационного взаимодействия</w:t>
      </w:r>
      <w:r w:rsidRPr="00385174">
        <w:rPr>
          <w:color w:val="000000"/>
          <w:kern w:val="1"/>
          <w:sz w:val="28"/>
          <w:szCs w:val="28"/>
          <w:lang w:eastAsia="ru-RU"/>
        </w:rPr>
        <w:t xml:space="preserve"> в соответствии с Федеральным законом от 27.07.2010 N 210-ФЗ "Об организации предоставления государственных и муниципальных услуг».</w:t>
      </w:r>
    </w:p>
    <w:p w:rsidR="001B6F8E" w:rsidRPr="00385174" w:rsidRDefault="001B6F8E" w:rsidP="00385174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385174">
        <w:rPr>
          <w:color w:val="000000"/>
          <w:kern w:val="1"/>
          <w:sz w:val="28"/>
          <w:szCs w:val="28"/>
          <w:lang w:eastAsia="ru-RU"/>
        </w:rPr>
        <w:t xml:space="preserve">Непредставление заявителем документов, указанных пункте  </w:t>
      </w:r>
      <w:r w:rsidRPr="0057461B">
        <w:rPr>
          <w:color w:val="000000"/>
          <w:kern w:val="1"/>
          <w:sz w:val="28"/>
          <w:szCs w:val="28"/>
          <w:lang w:eastAsia="ru-RU"/>
        </w:rPr>
        <w:t>3</w:t>
      </w:r>
      <w:r w:rsidRPr="00385174">
        <w:rPr>
          <w:color w:val="000000"/>
          <w:kern w:val="1"/>
          <w:sz w:val="28"/>
          <w:szCs w:val="28"/>
          <w:lang w:eastAsia="ru-RU"/>
        </w:rPr>
        <w:t>.</w:t>
      </w:r>
      <w:r w:rsidRPr="0057461B">
        <w:rPr>
          <w:color w:val="000000"/>
          <w:kern w:val="1"/>
          <w:sz w:val="28"/>
          <w:szCs w:val="28"/>
          <w:lang w:eastAsia="ru-RU"/>
        </w:rPr>
        <w:t>3</w:t>
      </w:r>
      <w:r w:rsidRPr="00385174">
        <w:rPr>
          <w:color w:val="000000"/>
          <w:kern w:val="1"/>
          <w:sz w:val="28"/>
          <w:szCs w:val="28"/>
          <w:lang w:eastAsia="ru-RU"/>
        </w:rPr>
        <w:t xml:space="preserve"> настоящего Порядка, не является основанием для принятия решения об отказе в предоставлении субсидии.</w:t>
      </w:r>
    </w:p>
    <w:p w:rsidR="001B6F8E" w:rsidRPr="0057461B" w:rsidRDefault="001B6F8E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3.4.  Отдел ПиЭР самостоятельно запрашивает документы, указанные в пункта 3.3   настоящего Порядка, в порядке межведомственного информационного взаимодействия в соответствии с Федеральным законом от 27.07.2010 N 210-ФЗ "Об организации предоставления государственных и муниципальных услуг" в случае, если заявитель не представил указанные документы по собственной инициативе.</w:t>
      </w:r>
    </w:p>
    <w:p w:rsidR="001B6F8E" w:rsidRPr="0057461B" w:rsidRDefault="001B6F8E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3.5.  Информация о постановке на учет в органах Росфинмониторинга лизинговой компании, у которой заявителем приобретено оборудование, запрашивается отделом ПиЭР самостоятельно.</w:t>
      </w:r>
    </w:p>
    <w:p w:rsidR="001B6F8E" w:rsidRPr="0057461B" w:rsidRDefault="001B6F8E" w:rsidP="006929F6">
      <w:pPr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 xml:space="preserve"> 3.6 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1B6F8E" w:rsidRPr="0057461B" w:rsidRDefault="001B6F8E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bookmarkStart w:id="1" w:name="sub_1403"/>
      <w:bookmarkEnd w:id="1"/>
      <w:r w:rsidRPr="0057461B">
        <w:rPr>
          <w:color w:val="000000"/>
          <w:kern w:val="1"/>
          <w:sz w:val="28"/>
          <w:szCs w:val="28"/>
          <w:lang w:eastAsia="ru-RU"/>
        </w:rPr>
        <w:t>3.7.  Поддержка не может оказываться в отношении субъектов малого и   среднего предпринимательства:</w:t>
      </w:r>
    </w:p>
    <w:p w:rsidR="001B6F8E" w:rsidRPr="0057461B" w:rsidRDefault="001B6F8E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bookmarkStart w:id="2" w:name="sub_14031"/>
      <w:bookmarkStart w:id="3" w:name="Bookmark"/>
      <w:bookmarkEnd w:id="2"/>
      <w:bookmarkEnd w:id="3"/>
      <w:r w:rsidRPr="0057461B">
        <w:rPr>
          <w:color w:val="000000"/>
          <w:kern w:val="1"/>
          <w:sz w:val="28"/>
          <w:szCs w:val="28"/>
          <w:lang w:eastAsia="ru-RU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B6F8E" w:rsidRPr="0057461B" w:rsidRDefault="001B6F8E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bookmarkStart w:id="4" w:name="sub_1431"/>
      <w:bookmarkStart w:id="5" w:name="Bookmark1"/>
      <w:bookmarkEnd w:id="4"/>
      <w:bookmarkEnd w:id="5"/>
      <w:r w:rsidRPr="0057461B">
        <w:rPr>
          <w:color w:val="000000"/>
          <w:kern w:val="1"/>
          <w:sz w:val="28"/>
          <w:szCs w:val="28"/>
          <w:lang w:eastAsia="ru-RU"/>
        </w:rPr>
        <w:t>б) являющихся участниками соглашений о разделе продукции;</w:t>
      </w:r>
    </w:p>
    <w:p w:rsidR="001B6F8E" w:rsidRPr="0057461B" w:rsidRDefault="001B6F8E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bookmarkStart w:id="6" w:name="sub_1432"/>
      <w:bookmarkStart w:id="7" w:name="Bookmark2"/>
      <w:bookmarkEnd w:id="6"/>
      <w:bookmarkEnd w:id="7"/>
      <w:r w:rsidRPr="0057461B">
        <w:rPr>
          <w:color w:val="000000"/>
          <w:kern w:val="1"/>
          <w:sz w:val="28"/>
          <w:szCs w:val="28"/>
          <w:lang w:eastAsia="ru-RU"/>
        </w:rPr>
        <w:t>в) осуществляющих предпринимательскую деятельность в сфере игорного бизнеса;</w:t>
      </w:r>
    </w:p>
    <w:p w:rsidR="001B6F8E" w:rsidRPr="0057461B" w:rsidRDefault="001B6F8E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bookmarkStart w:id="8" w:name="sub_1433"/>
      <w:bookmarkStart w:id="9" w:name="Bookmark3"/>
      <w:bookmarkEnd w:id="8"/>
      <w:bookmarkEnd w:id="9"/>
      <w:r w:rsidRPr="0057461B">
        <w:rPr>
          <w:color w:val="000000"/>
          <w:kern w:val="1"/>
          <w:sz w:val="28"/>
          <w:szCs w:val="28"/>
          <w:lang w:eastAsia="ru-RU"/>
        </w:rPr>
        <w:t>г)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B6F8E" w:rsidRPr="0057461B" w:rsidRDefault="001B6F8E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bookmarkStart w:id="10" w:name="sub_1434"/>
      <w:bookmarkStart w:id="11" w:name="Bookmark4"/>
      <w:bookmarkEnd w:id="10"/>
      <w:bookmarkEnd w:id="11"/>
      <w:r w:rsidRPr="0057461B">
        <w:rPr>
          <w:color w:val="000000"/>
          <w:kern w:val="1"/>
          <w:sz w:val="28"/>
          <w:szCs w:val="28"/>
          <w:lang w:eastAsia="ru-RU"/>
        </w:rPr>
        <w:t>д)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1B6F8E" w:rsidRPr="0057461B" w:rsidRDefault="001B6F8E" w:rsidP="00C576DD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 xml:space="preserve">3.8. </w:t>
      </w:r>
      <w:r w:rsidRPr="0057461B">
        <w:rPr>
          <w:sz w:val="28"/>
          <w:szCs w:val="28"/>
          <w:lang w:eastAsia="ru-RU"/>
        </w:rPr>
        <w:t>Основания для отказа получателю субсидии в предоставлении субсидии:</w:t>
      </w:r>
    </w:p>
    <w:p w:rsidR="001B6F8E" w:rsidRPr="00C576DD" w:rsidRDefault="001B6F8E" w:rsidP="00C576DD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bookmarkStart w:id="12" w:name="sub_14051"/>
      <w:r w:rsidRPr="00C576DD">
        <w:rPr>
          <w:sz w:val="28"/>
          <w:szCs w:val="28"/>
          <w:lang w:eastAsia="ru-RU"/>
        </w:rPr>
        <w:t xml:space="preserve">-несоответствие представленных получателем субсидии документов требованиям, определенным </w:t>
      </w:r>
      <w:hyperlink w:anchor="P61" w:history="1">
        <w:r w:rsidRPr="00C576DD">
          <w:rPr>
            <w:sz w:val="28"/>
            <w:szCs w:val="28"/>
            <w:lang w:eastAsia="ru-RU"/>
          </w:rPr>
          <w:t>п.</w:t>
        </w:r>
        <w:r w:rsidRPr="0057461B">
          <w:rPr>
            <w:sz w:val="28"/>
            <w:szCs w:val="28"/>
            <w:lang w:eastAsia="ru-RU"/>
          </w:rPr>
          <w:t>3.1.</w:t>
        </w:r>
        <w:r w:rsidRPr="00C576DD">
          <w:rPr>
            <w:color w:val="0000FF"/>
            <w:sz w:val="28"/>
            <w:szCs w:val="28"/>
            <w:lang w:eastAsia="ru-RU"/>
          </w:rPr>
          <w:t xml:space="preserve"> </w:t>
        </w:r>
      </w:hyperlink>
      <w:r w:rsidRPr="00C576DD">
        <w:rPr>
          <w:sz w:val="28"/>
          <w:szCs w:val="28"/>
          <w:lang w:eastAsia="ru-RU"/>
        </w:rPr>
        <w:t>настоящего Порядка или непредставление (предоставление не в полном объеме) указанных документов;</w:t>
      </w:r>
    </w:p>
    <w:p w:rsidR="001B6F8E" w:rsidRPr="00C576DD" w:rsidRDefault="001B6F8E" w:rsidP="00C576DD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576DD">
        <w:rPr>
          <w:sz w:val="28"/>
          <w:szCs w:val="28"/>
          <w:lang w:eastAsia="ru-RU"/>
        </w:rPr>
        <w:t>-недостоверность представленной получателем субсидии информации;</w:t>
      </w:r>
    </w:p>
    <w:p w:rsidR="001B6F8E" w:rsidRPr="00C576DD" w:rsidRDefault="001B6F8E" w:rsidP="00C576DD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576DD">
        <w:rPr>
          <w:sz w:val="28"/>
          <w:szCs w:val="28"/>
          <w:lang w:eastAsia="ru-RU"/>
        </w:rPr>
        <w:t>-наличие противоречий в документах;</w:t>
      </w:r>
    </w:p>
    <w:p w:rsidR="001B6F8E" w:rsidRPr="00C576DD" w:rsidRDefault="001B6F8E" w:rsidP="00C576DD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576DD">
        <w:rPr>
          <w:sz w:val="28"/>
          <w:szCs w:val="28"/>
          <w:lang w:eastAsia="ru-RU"/>
        </w:rPr>
        <w:t>-субъект предпринимательства, получивший для подписания проект договора о предоставлении субсидии,  в течение 3 рабочих дней со дня его получения не обеспечивает подписание проекта договора о предоставлении субсидии со своей стороны, не предоставляет в уполномоченный орган подписанный со своей стороны проект договора о предоставлении субсидии в 2 экземплярах</w:t>
      </w:r>
      <w:r w:rsidRPr="0057461B">
        <w:rPr>
          <w:sz w:val="28"/>
          <w:szCs w:val="28"/>
          <w:lang w:eastAsia="ru-RU"/>
        </w:rPr>
        <w:t>.</w:t>
      </w:r>
    </w:p>
    <w:bookmarkEnd w:id="12"/>
    <w:p w:rsidR="001B6F8E" w:rsidRPr="0057461B" w:rsidRDefault="001B6F8E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3.8 Предоставление субсидий производится в пределах средств, предусмотренных на эти цели решением Ермаковского районного Совета депутатов о районном бюджете на очередной финансовый год и плановый период, а также межбюджетных трансфертов из краевого (в т.ч. федерального) бюджета.</w:t>
      </w:r>
    </w:p>
    <w:p w:rsidR="001B6F8E" w:rsidRPr="0057461B" w:rsidRDefault="001B6F8E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 xml:space="preserve">3.9  Главным распорядителем средств  предоставления субсидий является администрация Ермаковского района Красноярского края. </w:t>
      </w:r>
    </w:p>
    <w:p w:rsidR="001B6F8E" w:rsidRPr="0057461B" w:rsidRDefault="001B6F8E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3.10 Субсидия предоставляется на конкурсной основе. Решение  о предоставлении субсидий принимается конкурсной комиссией и оформляется Постановлением администрации района.</w:t>
      </w:r>
    </w:p>
    <w:p w:rsidR="001B6F8E" w:rsidRPr="0057461B" w:rsidRDefault="001B6F8E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3.11 Заявка регистрируются отделом ПиЭР в течение 30 дней со дня объявления конкурса, по требованию заявителя отдел ПиЭР выдает расписку в получении документов, установленных п. 3.1. настоящего Порядка.</w:t>
      </w:r>
    </w:p>
    <w:p w:rsidR="001B6F8E" w:rsidRPr="00C576DD" w:rsidRDefault="001B6F8E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3.12.</w:t>
      </w:r>
      <w:r w:rsidRPr="00C576DD">
        <w:rPr>
          <w:color w:val="000000"/>
          <w:kern w:val="1"/>
          <w:sz w:val="28"/>
          <w:szCs w:val="28"/>
          <w:lang w:eastAsia="ru-RU"/>
        </w:rPr>
        <w:t xml:space="preserve"> В течение 30 календарных дней со дня регистрации заявки, экспертная комиссия администрации Ермаковского района  рассматривает на соответствие требованиям настоящего Порядка и действующего законодательства поступившие документы.</w:t>
      </w:r>
    </w:p>
    <w:p w:rsidR="001B6F8E" w:rsidRPr="00C576DD" w:rsidRDefault="001B6F8E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C576DD">
        <w:rPr>
          <w:color w:val="000000"/>
          <w:kern w:val="1"/>
          <w:sz w:val="28"/>
          <w:szCs w:val="28"/>
          <w:lang w:eastAsia="ru-RU"/>
        </w:rPr>
        <w:t xml:space="preserve">Если одновременно поступило несколько заявок, технико-экономические обоснования (ТЭО) (приложение № 4 к настоящему Порядку) проходят конкурсный отбор  (приложение № 5 к настоящему Порядку).   По итогам конкурсного отбора  на заседании экспертной комиссии оформляется лист согласования (приложение № 6 к настоящему Порядку).  Глава района в течение 7 рабочих дней с даты подписания листа согласования, принимает решение о предоставлении субсидии, либо об отказе в предоставлении субсидии. </w:t>
      </w:r>
    </w:p>
    <w:p w:rsidR="001B6F8E" w:rsidRPr="00C576DD" w:rsidRDefault="001B6F8E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C576DD">
        <w:rPr>
          <w:color w:val="000000"/>
          <w:kern w:val="1"/>
          <w:sz w:val="28"/>
          <w:szCs w:val="28"/>
          <w:lang w:eastAsia="ru-RU"/>
        </w:rPr>
        <w:t xml:space="preserve">Решение о предоставлении субсидии оформляется Постановлением администрации Ермаковского района. </w:t>
      </w:r>
    </w:p>
    <w:p w:rsidR="001B6F8E" w:rsidRPr="00C576DD" w:rsidRDefault="001B6F8E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C576DD">
        <w:rPr>
          <w:color w:val="000000"/>
          <w:kern w:val="1"/>
          <w:sz w:val="28"/>
          <w:szCs w:val="28"/>
          <w:lang w:eastAsia="ru-RU"/>
        </w:rPr>
        <w:t>Отдел ПиЭР информирует заявителя о принятом решении в течение 7 рабочих  дней со дня его принятия.</w:t>
      </w:r>
    </w:p>
    <w:p w:rsidR="001B6F8E" w:rsidRPr="00C576DD" w:rsidRDefault="001B6F8E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3.13.</w:t>
      </w:r>
      <w:r w:rsidRPr="00C576DD">
        <w:rPr>
          <w:color w:val="000000"/>
          <w:kern w:val="1"/>
          <w:sz w:val="28"/>
          <w:szCs w:val="28"/>
          <w:lang w:eastAsia="ru-RU"/>
        </w:rPr>
        <w:t xml:space="preserve"> Финансовое управление администрации Ермаковского района на основании реестра получателей субсидий (приложение №</w:t>
      </w:r>
      <w:r w:rsidRPr="0057461B">
        <w:rPr>
          <w:color w:val="000000"/>
          <w:kern w:val="1"/>
          <w:sz w:val="28"/>
          <w:szCs w:val="28"/>
          <w:lang w:eastAsia="ru-RU"/>
        </w:rPr>
        <w:t>6</w:t>
      </w:r>
      <w:r w:rsidRPr="00C576DD">
        <w:rPr>
          <w:color w:val="000000"/>
          <w:kern w:val="1"/>
          <w:sz w:val="28"/>
          <w:szCs w:val="28"/>
          <w:lang w:eastAsia="ru-RU"/>
        </w:rPr>
        <w:t xml:space="preserve"> к настоящему Порядку) и копии постановления администрации Ермаковского района о предоставлении субсидии производит финансирование бюджетных средств на лицевой счет администрации Ермаковского района, открытый в Отделе № 30 Управления Федерального казначейства по Красноярскому краю (далее – УФК по Красноярскому краю).</w:t>
      </w:r>
    </w:p>
    <w:p w:rsidR="001B6F8E" w:rsidRPr="00C576DD" w:rsidRDefault="001B6F8E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3.14.</w:t>
      </w:r>
      <w:r w:rsidRPr="00C576DD">
        <w:rPr>
          <w:color w:val="000000"/>
          <w:kern w:val="1"/>
          <w:sz w:val="28"/>
          <w:szCs w:val="28"/>
          <w:lang w:eastAsia="ru-RU"/>
        </w:rPr>
        <w:t xml:space="preserve"> 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 Ермаковского района, как получателя средств районного бюджета, в соответствии с представленными администрацией Ермаковского района  в УФК по Красноярскому краю  заявкой на кассовый расход на перечисление субсидий на расчетные счета получателей субсидий, открытые ими в кредитных организациях.</w:t>
      </w:r>
    </w:p>
    <w:p w:rsidR="001B6F8E" w:rsidRPr="00C576DD" w:rsidRDefault="001B6F8E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3.15.</w:t>
      </w:r>
      <w:r w:rsidRPr="00C576DD">
        <w:rPr>
          <w:color w:val="000000"/>
          <w:kern w:val="1"/>
          <w:sz w:val="28"/>
          <w:szCs w:val="28"/>
          <w:lang w:eastAsia="ru-RU"/>
        </w:rPr>
        <w:t xml:space="preserve">  Администрация Ермаковского района перечисляет денежные средства получателю субсидии не позднее 5 дней со дня поступления средств на лицевой счет администрации района. Субсидия считается предоставленной получателю в день списания средств субсидии с лицевого счета администрации Ермаковского района на расчетный счет получателя субсидии.</w:t>
      </w:r>
    </w:p>
    <w:p w:rsidR="001B6F8E" w:rsidRPr="00C576DD" w:rsidRDefault="001B6F8E" w:rsidP="00C576DD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3.16.</w:t>
      </w:r>
      <w:r w:rsidRPr="00C576DD">
        <w:rPr>
          <w:sz w:val="28"/>
          <w:szCs w:val="28"/>
          <w:lang w:eastAsia="en-US"/>
        </w:rPr>
        <w:t>Согласие субъекта предпринимательства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получения,</w:t>
      </w:r>
      <w:r w:rsidRPr="00C576DD">
        <w:rPr>
          <w:sz w:val="28"/>
          <w:szCs w:val="28"/>
          <w:lang w:eastAsia="ru-RU"/>
        </w:rPr>
        <w:t xml:space="preserve"> выраженного субъектом предпринимательства путем заполнения соответствующей графы в заявлении о предоставлении субсидии. </w:t>
      </w:r>
    </w:p>
    <w:p w:rsidR="001B6F8E" w:rsidRPr="0057461B" w:rsidRDefault="001B6F8E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3.17. Обязательным условием предоставления субсидии является подписание  соглашения о предоставлении субсидии между получателем субсидии и администрацией Ермаковского района (приложение 8).</w:t>
      </w:r>
    </w:p>
    <w:p w:rsidR="001B6F8E" w:rsidRPr="0057461B" w:rsidRDefault="001B6F8E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 xml:space="preserve">3.18. Главный распорядитель бюджетных средств, администрация Ермаковского района и финансовое управление администрации района, проводит проверку выполнения юридическими лицами, индивидуальными предпринимателями-производителями товаров, работ, услуг (далее-получатели субсидии) условий, целей и порядка предоставления субсидий, установленных договорами о предоставлении субсидий. </w:t>
      </w:r>
    </w:p>
    <w:p w:rsidR="001B6F8E" w:rsidRPr="0057461B" w:rsidRDefault="001B6F8E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Предметом проверки является выполнение получателем субсидии условий, целей и порядка ее предоставления.</w:t>
      </w:r>
    </w:p>
    <w:p w:rsidR="001B6F8E" w:rsidRPr="0057461B" w:rsidRDefault="001B6F8E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 xml:space="preserve">Получатель субсидии несет ответственность за недостоверность данных,  предоставляемых главному распорядителю бюджетных средств и за нецелевое использование субсидии в соответствии с законодательством РФ. </w:t>
      </w:r>
    </w:p>
    <w:p w:rsidR="001B6F8E" w:rsidRPr="0057461B" w:rsidRDefault="001B6F8E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 xml:space="preserve">3.19. В случае выявления в ходе проведения проверки нарушений условий, целей и порядка предоставления субсидии, подтверждаемых актом проверки, главный распорядитель бюджетных средств готовит представление (предписание), в котором указываются выявленные нарушения и сроки, в которые получателю субсидии надлежит исправить имеющиеся нарушения и (или) осуществить возврат субсидии. </w:t>
      </w:r>
    </w:p>
    <w:p w:rsidR="001B6F8E" w:rsidRPr="0057461B" w:rsidRDefault="001B6F8E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3.20. Срок устранения нарушений и (или) возврата субсидии не может превышать 10 дней с даты получения представления (предписания) получателем субсидии.</w:t>
      </w:r>
    </w:p>
    <w:p w:rsidR="001B6F8E" w:rsidRPr="0057461B" w:rsidRDefault="001B6F8E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3.21. Получателю субсидии представление (предписание) направляется почтовым отправлением с уведомлением  или заказным письмом, а также посредством телефонного звонка в течение 3 рабочих  дней со дня его принятия.</w:t>
      </w:r>
    </w:p>
    <w:p w:rsidR="001B6F8E" w:rsidRPr="0057461B" w:rsidRDefault="001B6F8E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Получатель субсидии обязан осуществить возврат в районный бюджет ранее полученных сумм субсидии, указанных в представлении (предписании), в полном объеме  в течение 10 календарных дней со дня получения почтового отправления с уведомлением или заказного письма с  представлением (предписанием).</w:t>
      </w:r>
    </w:p>
    <w:p w:rsidR="001B6F8E" w:rsidRPr="0057461B" w:rsidRDefault="001B6F8E" w:rsidP="006929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sz w:val="20"/>
          <w:szCs w:val="20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В случае невозврата субсидии в установленный срок, сумма субсидий, израсходованная с нарушением условий, целей и порядка ее предоставления, подлежит взысканию в порядке, установленном законодательством РФ.</w:t>
      </w:r>
    </w:p>
    <w:p w:rsidR="001B6F8E" w:rsidRPr="0057461B" w:rsidRDefault="001B6F8E" w:rsidP="006929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sz w:val="20"/>
          <w:szCs w:val="20"/>
          <w:lang w:eastAsia="ru-RU"/>
        </w:rPr>
      </w:pPr>
    </w:p>
    <w:p w:rsidR="001B6F8E" w:rsidRPr="0057461B" w:rsidRDefault="001B6F8E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autoSpaceDE w:val="0"/>
        <w:autoSpaceDN w:val="0"/>
        <w:adjustRightInd w:val="0"/>
        <w:rPr>
          <w:sz w:val="28"/>
          <w:szCs w:val="28"/>
        </w:rPr>
      </w:pPr>
    </w:p>
    <w:p w:rsidR="001B6F8E" w:rsidRPr="0057461B" w:rsidRDefault="001B6F8E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Приложение №1 </w:t>
      </w:r>
    </w:p>
    <w:p w:rsidR="001B6F8E" w:rsidRPr="0057461B" w:rsidRDefault="001B6F8E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к Порядку субсидирования затрат </w:t>
      </w:r>
    </w:p>
    <w:p w:rsidR="001B6F8E" w:rsidRPr="0057461B" w:rsidRDefault="001B6F8E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>субъектов малого и среднего предпринимательства,</w:t>
      </w:r>
    </w:p>
    <w:p w:rsidR="001B6F8E" w:rsidRPr="0057461B" w:rsidRDefault="001B6F8E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 связанных с уплатой первого взноса (аванса)</w:t>
      </w:r>
    </w:p>
    <w:p w:rsidR="001B6F8E" w:rsidRPr="0057461B" w:rsidRDefault="001B6F8E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 при заключении договора (договоров) лизинга</w:t>
      </w:r>
    </w:p>
    <w:p w:rsidR="001B6F8E" w:rsidRPr="0057461B" w:rsidRDefault="001B6F8E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 оборудования с российскими лизинговыми </w:t>
      </w:r>
    </w:p>
    <w:p w:rsidR="001B6F8E" w:rsidRPr="0057461B" w:rsidRDefault="001B6F8E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организациями в целях создания и (или) развития, </w:t>
      </w:r>
    </w:p>
    <w:p w:rsidR="001B6F8E" w:rsidRPr="0057461B" w:rsidRDefault="001B6F8E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либо модернизации производства товаров </w:t>
      </w:r>
    </w:p>
    <w:p w:rsidR="001B6F8E" w:rsidRPr="0057461B" w:rsidRDefault="001B6F8E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(работ, услуг) </w:t>
      </w:r>
    </w:p>
    <w:p w:rsidR="001B6F8E" w:rsidRPr="0057461B" w:rsidRDefault="001B6F8E" w:rsidP="00E62492">
      <w:pPr>
        <w:spacing w:line="240" w:lineRule="exact"/>
        <w:jc w:val="center"/>
        <w:rPr>
          <w:sz w:val="28"/>
          <w:szCs w:val="28"/>
        </w:rPr>
      </w:pPr>
      <w:r w:rsidRPr="0057461B">
        <w:rPr>
          <w:sz w:val="28"/>
          <w:szCs w:val="28"/>
        </w:rPr>
        <w:t>ЗАЯВЛЕНИЕ</w:t>
      </w:r>
    </w:p>
    <w:p w:rsidR="001B6F8E" w:rsidRPr="0057461B" w:rsidRDefault="001B6F8E" w:rsidP="00E62492">
      <w:pPr>
        <w:tabs>
          <w:tab w:val="left" w:pos="10915"/>
          <w:tab w:val="left" w:pos="11199"/>
        </w:tabs>
        <w:spacing w:line="240" w:lineRule="exact"/>
        <w:jc w:val="center"/>
        <w:rPr>
          <w:sz w:val="28"/>
          <w:szCs w:val="28"/>
        </w:rPr>
      </w:pPr>
      <w:r w:rsidRPr="0057461B">
        <w:rPr>
          <w:sz w:val="28"/>
          <w:szCs w:val="28"/>
        </w:rPr>
        <w:t xml:space="preserve">на предоставление субсидии </w:t>
      </w:r>
    </w:p>
    <w:p w:rsidR="001B6F8E" w:rsidRPr="0057461B" w:rsidRDefault="001B6F8E" w:rsidP="00E62492">
      <w:pPr>
        <w:tabs>
          <w:tab w:val="left" w:pos="10915"/>
          <w:tab w:val="left" w:pos="11199"/>
        </w:tabs>
        <w:spacing w:line="240" w:lineRule="exact"/>
        <w:jc w:val="center"/>
        <w:rPr>
          <w:sz w:val="28"/>
          <w:szCs w:val="28"/>
        </w:rPr>
      </w:pPr>
    </w:p>
    <w:p w:rsidR="001B6F8E" w:rsidRPr="0057461B" w:rsidRDefault="001B6F8E" w:rsidP="00E62492">
      <w:pPr>
        <w:tabs>
          <w:tab w:val="left" w:pos="10915"/>
          <w:tab w:val="left" w:pos="11199"/>
        </w:tabs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________________________________________________________________________________________</w:t>
      </w:r>
    </w:p>
    <w:p w:rsidR="001B6F8E" w:rsidRPr="0057461B" w:rsidRDefault="001B6F8E" w:rsidP="00E62492">
      <w:pPr>
        <w:tabs>
          <w:tab w:val="left" w:pos="10915"/>
          <w:tab w:val="left" w:pos="11199"/>
        </w:tabs>
        <w:jc w:val="center"/>
        <w:rPr>
          <w:sz w:val="20"/>
          <w:szCs w:val="20"/>
          <w:vertAlign w:val="superscript"/>
        </w:rPr>
      </w:pPr>
      <w:r w:rsidRPr="0057461B">
        <w:rPr>
          <w:sz w:val="20"/>
          <w:szCs w:val="20"/>
        </w:rPr>
        <w:t>(наименование мероприятия субсидирования)</w:t>
      </w:r>
    </w:p>
    <w:p w:rsidR="001B6F8E" w:rsidRPr="0057461B" w:rsidRDefault="001B6F8E" w:rsidP="00E62492">
      <w:pPr>
        <w:tabs>
          <w:tab w:val="left" w:pos="10915"/>
          <w:tab w:val="left" w:pos="11199"/>
        </w:tabs>
        <w:jc w:val="center"/>
        <w:rPr>
          <w:sz w:val="20"/>
          <w:szCs w:val="20"/>
        </w:rPr>
      </w:pPr>
    </w:p>
    <w:p w:rsidR="001B6F8E" w:rsidRPr="0057461B" w:rsidRDefault="001B6F8E" w:rsidP="00E62492">
      <w:pPr>
        <w:tabs>
          <w:tab w:val="left" w:pos="10915"/>
          <w:tab w:val="left" w:pos="11199"/>
        </w:tabs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________________________________________________________________________________________</w:t>
      </w:r>
    </w:p>
    <w:p w:rsidR="001B6F8E" w:rsidRPr="0057461B" w:rsidRDefault="001B6F8E" w:rsidP="00E62492">
      <w:pPr>
        <w:tabs>
          <w:tab w:val="left" w:pos="10915"/>
          <w:tab w:val="left" w:pos="11199"/>
        </w:tabs>
        <w:jc w:val="center"/>
        <w:rPr>
          <w:sz w:val="20"/>
          <w:szCs w:val="20"/>
          <w:vertAlign w:val="superscript"/>
        </w:rPr>
      </w:pPr>
      <w:r w:rsidRPr="0057461B">
        <w:rPr>
          <w:sz w:val="20"/>
          <w:szCs w:val="20"/>
        </w:rPr>
        <w:t>(вид субсидии)</w:t>
      </w:r>
    </w:p>
    <w:p w:rsidR="001B6F8E" w:rsidRPr="0057461B" w:rsidRDefault="001B6F8E" w:rsidP="00E62492">
      <w:pPr>
        <w:tabs>
          <w:tab w:val="left" w:pos="10915"/>
          <w:tab w:val="left" w:pos="11199"/>
        </w:tabs>
        <w:jc w:val="center"/>
        <w:rPr>
          <w:sz w:val="20"/>
          <w:szCs w:val="20"/>
        </w:rPr>
      </w:pPr>
    </w:p>
    <w:p w:rsidR="001B6F8E" w:rsidRPr="0057461B" w:rsidRDefault="001B6F8E" w:rsidP="00E62492">
      <w:pPr>
        <w:tabs>
          <w:tab w:val="left" w:pos="10915"/>
          <w:tab w:val="left" w:pos="11199"/>
        </w:tabs>
        <w:jc w:val="center"/>
      </w:pPr>
      <w:r w:rsidRPr="0057461B">
        <w:t>___________________________________</w:t>
      </w:r>
      <w:r w:rsidRPr="0057461B">
        <w:rPr>
          <w:sz w:val="20"/>
          <w:szCs w:val="20"/>
        </w:rPr>
        <w:t>____</w:t>
      </w:r>
      <w:r w:rsidRPr="0057461B">
        <w:t>_________________________________</w:t>
      </w:r>
    </w:p>
    <w:p w:rsidR="001B6F8E" w:rsidRPr="0057461B" w:rsidRDefault="001B6F8E" w:rsidP="00E62492">
      <w:pPr>
        <w:tabs>
          <w:tab w:val="left" w:pos="10915"/>
          <w:tab w:val="left" w:pos="11199"/>
        </w:tabs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(наименование субъекта малого и среднего предпринимательства)</w:t>
      </w:r>
    </w:p>
    <w:p w:rsidR="001B6F8E" w:rsidRPr="0057461B" w:rsidRDefault="001B6F8E" w:rsidP="00E62492">
      <w:pPr>
        <w:tabs>
          <w:tab w:val="left" w:pos="10915"/>
          <w:tab w:val="left" w:pos="11199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276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B6F8E" w:rsidRPr="0057461B" w:rsidTr="00E62492">
        <w:tc>
          <w:tcPr>
            <w:tcW w:w="222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8E" w:rsidRPr="0057461B" w:rsidRDefault="001B6F8E" w:rsidP="00E62492">
      <w:pPr>
        <w:ind w:right="-143"/>
        <w:rPr>
          <w:sz w:val="28"/>
          <w:szCs w:val="28"/>
        </w:rPr>
      </w:pPr>
      <w:r w:rsidRPr="0057461B">
        <w:t>1.</w:t>
      </w:r>
      <w:r w:rsidRPr="0057461B">
        <w:rPr>
          <w:sz w:val="28"/>
          <w:szCs w:val="28"/>
        </w:rPr>
        <w:t xml:space="preserve"> ИНН </w:t>
      </w:r>
    </w:p>
    <w:p w:rsidR="001B6F8E" w:rsidRPr="0057461B" w:rsidRDefault="001B6F8E" w:rsidP="00E62492">
      <w:pPr>
        <w:ind w:right="-143"/>
        <w:rPr>
          <w:sz w:val="8"/>
          <w:szCs w:val="8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B6F8E" w:rsidRPr="0057461B" w:rsidTr="00E62492"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8E" w:rsidRPr="0057461B" w:rsidRDefault="001B6F8E" w:rsidP="00E62492">
      <w:r w:rsidRPr="0057461B">
        <w:t xml:space="preserve"> 2. Основной  государственный регистрационный номер юридического лица, индивидуального предпринимателя</w:t>
      </w:r>
    </w:p>
    <w:p w:rsidR="001B6F8E" w:rsidRPr="0057461B" w:rsidRDefault="001B6F8E" w:rsidP="00E62492">
      <w:pPr>
        <w:rPr>
          <w:sz w:val="8"/>
          <w:szCs w:val="8"/>
        </w:rPr>
      </w:pPr>
      <w:r w:rsidRPr="0057461B">
        <w:rPr>
          <w:sz w:val="8"/>
          <w:szCs w:val="8"/>
        </w:rPr>
        <w:t xml:space="preserve"> </w:t>
      </w:r>
    </w:p>
    <w:tbl>
      <w:tblPr>
        <w:tblpPr w:leftFromText="180" w:rightFromText="180" w:vertAnchor="text" w:horzAnchor="page" w:tblpX="3326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B6F8E" w:rsidRPr="0057461B" w:rsidTr="00E62492"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6F8E" w:rsidRPr="0057461B" w:rsidRDefault="001B6F8E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8E" w:rsidRPr="0057461B" w:rsidRDefault="001B6F8E" w:rsidP="00E62492">
      <w:r w:rsidRPr="0057461B">
        <w:t xml:space="preserve">3. Регистрационный номер страхователя в Пенсионном фонде Российской Федерации       </w:t>
      </w:r>
    </w:p>
    <w:p w:rsidR="001B6F8E" w:rsidRPr="0057461B" w:rsidRDefault="001B6F8E" w:rsidP="00E62492">
      <w:pPr>
        <w:rPr>
          <w:sz w:val="8"/>
          <w:szCs w:val="8"/>
        </w:rPr>
      </w:pPr>
    </w:p>
    <w:tbl>
      <w:tblPr>
        <w:tblpPr w:leftFromText="180" w:rightFromText="180" w:vertAnchor="text" w:horzAnchor="page" w:tblpX="6402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</w:tblGrid>
      <w:tr w:rsidR="001B6F8E" w:rsidRPr="0057461B" w:rsidTr="00E62492"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8E" w:rsidRPr="0057461B" w:rsidRDefault="001B6F8E" w:rsidP="00E62492">
      <w:pPr>
        <w:ind w:right="-143"/>
      </w:pPr>
      <w:r w:rsidRPr="0057461B">
        <w:t xml:space="preserve">4. Дата государственной регистрации </w:t>
      </w:r>
    </w:p>
    <w:p w:rsidR="001B6F8E" w:rsidRPr="0057461B" w:rsidRDefault="001B6F8E" w:rsidP="00E62492">
      <w:pPr>
        <w:ind w:right="-143"/>
      </w:pPr>
    </w:p>
    <w:p w:rsidR="001B6F8E" w:rsidRPr="0057461B" w:rsidRDefault="001B6F8E" w:rsidP="00E62492">
      <w:pPr>
        <w:ind w:right="-143"/>
      </w:pPr>
      <w:r w:rsidRPr="0057461B">
        <w:t>5. Дата рождения __________________________________________________</w:t>
      </w:r>
    </w:p>
    <w:p w:rsidR="001B6F8E" w:rsidRPr="0057461B" w:rsidRDefault="001B6F8E" w:rsidP="00E62492">
      <w:pPr>
        <w:jc w:val="center"/>
        <w:rPr>
          <w:sz w:val="15"/>
          <w:szCs w:val="15"/>
        </w:rPr>
      </w:pPr>
      <w:r w:rsidRPr="0057461B">
        <w:rPr>
          <w:sz w:val="15"/>
          <w:szCs w:val="15"/>
        </w:rPr>
        <w:t>(заполняется индивидуальным предпринимателем,  индивидуальным предпринимателем - главой крестьянского (фермерского) хозяйства)</w:t>
      </w:r>
    </w:p>
    <w:p w:rsidR="001B6F8E" w:rsidRPr="0057461B" w:rsidRDefault="001B6F8E" w:rsidP="00E62492">
      <w:pPr>
        <w:ind w:right="-143"/>
        <w:rPr>
          <w:sz w:val="8"/>
          <w:szCs w:val="8"/>
        </w:rPr>
      </w:pPr>
    </w:p>
    <w:p w:rsidR="001B6F8E" w:rsidRPr="0057461B" w:rsidRDefault="001B6F8E" w:rsidP="00E62492">
      <w:r w:rsidRPr="0057461B">
        <w:t>6. Осуществляемый вид деятельности в соответствии с ОКВЭД __________</w:t>
      </w:r>
    </w:p>
    <w:p w:rsidR="001B6F8E" w:rsidRPr="0057461B" w:rsidRDefault="001B6F8E" w:rsidP="00E62492">
      <w:pPr>
        <w:ind w:right="-143"/>
        <w:rPr>
          <w:sz w:val="28"/>
          <w:szCs w:val="28"/>
        </w:rPr>
      </w:pPr>
      <w:r w:rsidRPr="0057461B">
        <w:rPr>
          <w:sz w:val="28"/>
          <w:szCs w:val="28"/>
        </w:rPr>
        <w:t>_________________________________________________________________</w:t>
      </w:r>
    </w:p>
    <w:p w:rsidR="001B6F8E" w:rsidRPr="0057461B" w:rsidRDefault="001B6F8E" w:rsidP="00E62492">
      <w:pPr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(указывается код (с расшифровкой), по которому понесены затраты, представленные к возмещению)</w:t>
      </w:r>
    </w:p>
    <w:p w:rsidR="001B6F8E" w:rsidRPr="0057461B" w:rsidRDefault="001B6F8E" w:rsidP="00E62492">
      <w:pPr>
        <w:ind w:right="-143"/>
        <w:rPr>
          <w:sz w:val="8"/>
          <w:szCs w:val="8"/>
        </w:rPr>
      </w:pPr>
    </w:p>
    <w:p w:rsidR="001B6F8E" w:rsidRPr="0057461B" w:rsidRDefault="001B6F8E" w:rsidP="00E62492">
      <w:pPr>
        <w:ind w:right="-143"/>
      </w:pPr>
      <w:r w:rsidRPr="0057461B">
        <w:t>7. Применяемая система налогообложения ____________________________</w:t>
      </w:r>
    </w:p>
    <w:p w:rsidR="001B6F8E" w:rsidRPr="0057461B" w:rsidRDefault="001B6F8E" w:rsidP="00E62492"/>
    <w:p w:rsidR="001B6F8E" w:rsidRPr="0057461B" w:rsidRDefault="001B6F8E" w:rsidP="00E62492">
      <w:r w:rsidRPr="0057461B">
        <w:t>8. Адрес осуществления предпринимательской деятельности ____________</w:t>
      </w:r>
    </w:p>
    <w:p w:rsidR="001B6F8E" w:rsidRPr="0057461B" w:rsidRDefault="001B6F8E" w:rsidP="00E62492">
      <w:pPr>
        <w:ind w:right="-143"/>
      </w:pPr>
      <w:r w:rsidRPr="0057461B">
        <w:t>_________________________________________________________________</w:t>
      </w:r>
    </w:p>
    <w:p w:rsidR="001B6F8E" w:rsidRPr="0057461B" w:rsidRDefault="001B6F8E" w:rsidP="00E62492">
      <w:pPr>
        <w:ind w:right="-143"/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(индекс, населенный пункт, улица, дом, квартира)</w:t>
      </w:r>
    </w:p>
    <w:p w:rsidR="001B6F8E" w:rsidRPr="0057461B" w:rsidRDefault="001B6F8E" w:rsidP="00E62492">
      <w:pPr>
        <w:pStyle w:val="ConsPlusNonformat"/>
        <w:rPr>
          <w:sz w:val="24"/>
          <w:szCs w:val="24"/>
        </w:rPr>
      </w:pPr>
      <w:r w:rsidRPr="0057461B">
        <w:rPr>
          <w:rFonts w:ascii="Times New Roman" w:hAnsi="Times New Roman" w:cs="Times New Roman"/>
          <w:sz w:val="24"/>
          <w:szCs w:val="24"/>
        </w:rPr>
        <w:t>9.</w:t>
      </w:r>
      <w:r w:rsidRPr="0057461B">
        <w:rPr>
          <w:sz w:val="24"/>
          <w:szCs w:val="24"/>
        </w:rPr>
        <w:t xml:space="preserve"> </w:t>
      </w:r>
      <w:r w:rsidRPr="0057461B">
        <w:rPr>
          <w:rFonts w:ascii="Times New Roman" w:hAnsi="Times New Roman" w:cs="Times New Roman"/>
          <w:sz w:val="24"/>
          <w:szCs w:val="24"/>
        </w:rPr>
        <w:t xml:space="preserve">Почтовый адрес_________________________________________________ </w:t>
      </w:r>
      <w:r w:rsidRPr="0057461B">
        <w:rPr>
          <w:sz w:val="24"/>
          <w:szCs w:val="24"/>
        </w:rPr>
        <w:t>______________________________________________________</w:t>
      </w:r>
    </w:p>
    <w:p w:rsidR="001B6F8E" w:rsidRPr="0057461B" w:rsidRDefault="001B6F8E" w:rsidP="00E62492">
      <w:pPr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(индекс, населенный пункт, улица, дом, квартира)</w:t>
      </w:r>
    </w:p>
    <w:p w:rsidR="001B6F8E" w:rsidRPr="0057461B" w:rsidRDefault="001B6F8E" w:rsidP="00E62492">
      <w:pPr>
        <w:ind w:right="-143"/>
      </w:pPr>
      <w:r w:rsidRPr="0057461B">
        <w:t>10. Контактный телефон, факс, адрес электронной почты (при наличии) __________________________________________________________________</w:t>
      </w:r>
    </w:p>
    <w:p w:rsidR="001B6F8E" w:rsidRPr="0057461B" w:rsidRDefault="001B6F8E" w:rsidP="00E62492">
      <w:pPr>
        <w:ind w:right="-143"/>
      </w:pPr>
      <w:r w:rsidRPr="0057461B">
        <w:t>11. Контактное лицо ________________________________________________</w:t>
      </w:r>
    </w:p>
    <w:p w:rsidR="001B6F8E" w:rsidRPr="0057461B" w:rsidRDefault="001B6F8E" w:rsidP="00E62492">
      <w:pPr>
        <w:ind w:right="-143"/>
      </w:pPr>
      <w:r w:rsidRPr="0057461B">
        <w:t xml:space="preserve">                                                                           (фамилия, имя, отчество, должность)</w:t>
      </w:r>
    </w:p>
    <w:p w:rsidR="001B6F8E" w:rsidRPr="0057461B" w:rsidRDefault="001B6F8E" w:rsidP="00E62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61B">
        <w:rPr>
          <w:rFonts w:ascii="Times New Roman" w:hAnsi="Times New Roman" w:cs="Times New Roman"/>
          <w:sz w:val="24"/>
          <w:szCs w:val="24"/>
        </w:rPr>
        <w:t>12. Фамилия, имя, отчество руководителя юридического лица, индивидуального предпринимателя __________________________________</w:t>
      </w:r>
    </w:p>
    <w:p w:rsidR="001B6F8E" w:rsidRPr="0057461B" w:rsidRDefault="001B6F8E" w:rsidP="00E62492">
      <w:pPr>
        <w:ind w:right="-143"/>
      </w:pPr>
      <w:r w:rsidRPr="0057461B">
        <w:t>__________________________________________________________________</w:t>
      </w:r>
    </w:p>
    <w:p w:rsidR="001B6F8E" w:rsidRPr="0057461B" w:rsidRDefault="001B6F8E" w:rsidP="00E62492">
      <w:pPr>
        <w:ind w:right="-143"/>
      </w:pPr>
      <w:r w:rsidRPr="0057461B">
        <w:t>13. Главный бухгалтер (при наличии)__________________________________</w:t>
      </w:r>
    </w:p>
    <w:p w:rsidR="001B6F8E" w:rsidRPr="0057461B" w:rsidRDefault="001B6F8E" w:rsidP="00E62492">
      <w:pPr>
        <w:ind w:right="-143"/>
        <w:rPr>
          <w:sz w:val="28"/>
          <w:szCs w:val="28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(фамилия, имя, отчество)</w:t>
      </w:r>
    </w:p>
    <w:p w:rsidR="001B6F8E" w:rsidRPr="0057461B" w:rsidRDefault="001B6F8E" w:rsidP="00E62492">
      <w:pPr>
        <w:ind w:right="-143"/>
        <w:rPr>
          <w:sz w:val="28"/>
          <w:szCs w:val="28"/>
        </w:rPr>
      </w:pPr>
      <w:r w:rsidRPr="0057461B">
        <w:rPr>
          <w:sz w:val="28"/>
          <w:szCs w:val="28"/>
        </w:rPr>
        <w:t>__________________________________________________________________</w:t>
      </w:r>
    </w:p>
    <w:p w:rsidR="001B6F8E" w:rsidRPr="0057461B" w:rsidRDefault="001B6F8E" w:rsidP="00E62492">
      <w:pPr>
        <w:ind w:right="-143"/>
      </w:pPr>
      <w:r w:rsidRPr="0057461B">
        <w:t>14. Банковские реквизиты субъекта малого и среднего предпринимательства</w:t>
      </w:r>
    </w:p>
    <w:p w:rsidR="001B6F8E" w:rsidRPr="0057461B" w:rsidRDefault="001B6F8E" w:rsidP="00E62492">
      <w:pPr>
        <w:ind w:right="-143"/>
        <w:rPr>
          <w:sz w:val="28"/>
          <w:szCs w:val="28"/>
        </w:rPr>
      </w:pPr>
    </w:p>
    <w:tbl>
      <w:tblPr>
        <w:tblpPr w:leftFromText="180" w:rightFromText="180" w:vertAnchor="text" w:horzAnchor="page" w:tblpX="262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1B6F8E" w:rsidRPr="0057461B" w:rsidTr="00E62492">
        <w:trPr>
          <w:trHeight w:val="288"/>
        </w:trPr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8E" w:rsidRPr="0057461B" w:rsidRDefault="001B6F8E" w:rsidP="00E62492">
      <w:pPr>
        <w:ind w:right="-143"/>
        <w:rPr>
          <w:sz w:val="28"/>
          <w:szCs w:val="28"/>
        </w:rPr>
      </w:pPr>
      <w:r w:rsidRPr="0057461B">
        <w:rPr>
          <w:sz w:val="28"/>
          <w:szCs w:val="28"/>
        </w:rPr>
        <w:t xml:space="preserve">ИНН </w:t>
      </w:r>
    </w:p>
    <w:p w:rsidR="001B6F8E" w:rsidRPr="0057461B" w:rsidRDefault="001B6F8E" w:rsidP="00E62492">
      <w:pPr>
        <w:ind w:right="-143"/>
        <w:rPr>
          <w:sz w:val="8"/>
          <w:szCs w:val="8"/>
        </w:rPr>
      </w:pPr>
    </w:p>
    <w:tbl>
      <w:tblPr>
        <w:tblpPr w:leftFromText="180" w:rightFromText="180" w:vertAnchor="text" w:horzAnchor="page" w:tblpX="261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1B6F8E" w:rsidRPr="0057461B" w:rsidTr="00E62492">
        <w:trPr>
          <w:trHeight w:val="288"/>
        </w:trPr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8E" w:rsidRPr="0057461B" w:rsidRDefault="001B6F8E" w:rsidP="00E62492">
      <w:pPr>
        <w:ind w:right="-143"/>
        <w:rPr>
          <w:sz w:val="28"/>
          <w:szCs w:val="28"/>
        </w:rPr>
      </w:pPr>
      <w:r w:rsidRPr="0057461B">
        <w:rPr>
          <w:sz w:val="28"/>
          <w:szCs w:val="28"/>
        </w:rPr>
        <w:t>КПП</w:t>
      </w:r>
    </w:p>
    <w:p w:rsidR="001B6F8E" w:rsidRPr="0057461B" w:rsidRDefault="001B6F8E" w:rsidP="00E62492">
      <w:pPr>
        <w:ind w:right="-143"/>
        <w:rPr>
          <w:sz w:val="8"/>
          <w:szCs w:val="8"/>
        </w:rPr>
      </w:pPr>
    </w:p>
    <w:tbl>
      <w:tblPr>
        <w:tblpPr w:leftFromText="180" w:rightFromText="180" w:vertAnchor="text" w:horzAnchor="page" w:tblpX="263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1B6F8E" w:rsidRPr="0057461B" w:rsidTr="00E62492">
        <w:trPr>
          <w:trHeight w:val="288"/>
        </w:trPr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8E" w:rsidRPr="0057461B" w:rsidRDefault="001B6F8E" w:rsidP="00E62492">
      <w:pPr>
        <w:ind w:right="-143"/>
        <w:rPr>
          <w:sz w:val="28"/>
          <w:szCs w:val="28"/>
        </w:rPr>
      </w:pPr>
      <w:r w:rsidRPr="0057461B">
        <w:rPr>
          <w:sz w:val="28"/>
          <w:szCs w:val="28"/>
        </w:rPr>
        <w:t>Р/счет</w:t>
      </w:r>
    </w:p>
    <w:p w:rsidR="001B6F8E" w:rsidRPr="0057461B" w:rsidRDefault="001B6F8E" w:rsidP="00E62492">
      <w:pPr>
        <w:ind w:right="-143"/>
        <w:rPr>
          <w:sz w:val="8"/>
          <w:szCs w:val="8"/>
        </w:rPr>
      </w:pPr>
    </w:p>
    <w:p w:rsidR="001B6F8E" w:rsidRPr="0057461B" w:rsidRDefault="001B6F8E" w:rsidP="00E62492">
      <w:pPr>
        <w:ind w:right="-143"/>
      </w:pPr>
      <w:r w:rsidRPr="0057461B">
        <w:t>Наименование банка ________________________________________________</w:t>
      </w:r>
    </w:p>
    <w:p w:rsidR="001B6F8E" w:rsidRPr="0057461B" w:rsidRDefault="001B6F8E" w:rsidP="00E62492">
      <w:pPr>
        <w:ind w:right="-143"/>
        <w:rPr>
          <w:sz w:val="8"/>
          <w:szCs w:val="8"/>
        </w:rPr>
      </w:pPr>
    </w:p>
    <w:tbl>
      <w:tblPr>
        <w:tblpPr w:leftFromText="180" w:rightFromText="180" w:vertAnchor="text" w:horzAnchor="page" w:tblpX="3245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1B6F8E" w:rsidRPr="0057461B" w:rsidTr="00E62492">
        <w:trPr>
          <w:trHeight w:val="288"/>
        </w:trPr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8E" w:rsidRPr="0057461B" w:rsidRDefault="001B6F8E" w:rsidP="00E62492">
      <w:pPr>
        <w:ind w:right="-143"/>
        <w:rPr>
          <w:sz w:val="28"/>
          <w:szCs w:val="28"/>
        </w:rPr>
      </w:pPr>
      <w:r w:rsidRPr="0057461B">
        <w:rPr>
          <w:sz w:val="28"/>
          <w:szCs w:val="28"/>
        </w:rPr>
        <w:t>БИК банка</w:t>
      </w:r>
    </w:p>
    <w:p w:rsidR="001B6F8E" w:rsidRPr="0057461B" w:rsidRDefault="001B6F8E" w:rsidP="00E62492">
      <w:pPr>
        <w:ind w:right="-143"/>
        <w:rPr>
          <w:sz w:val="8"/>
          <w:szCs w:val="8"/>
        </w:rPr>
      </w:pPr>
    </w:p>
    <w:tbl>
      <w:tblPr>
        <w:tblpPr w:leftFromText="180" w:rightFromText="180" w:vertAnchor="text" w:horzAnchor="page" w:tblpX="299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1B6F8E" w:rsidRPr="0057461B" w:rsidTr="00E62492">
        <w:trPr>
          <w:trHeight w:val="288"/>
        </w:trPr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B6F8E" w:rsidRPr="0057461B" w:rsidRDefault="001B6F8E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8E" w:rsidRPr="0057461B" w:rsidRDefault="001B6F8E" w:rsidP="00E62492">
      <w:pPr>
        <w:ind w:right="-143"/>
        <w:rPr>
          <w:sz w:val="28"/>
          <w:szCs w:val="28"/>
        </w:rPr>
      </w:pPr>
      <w:r w:rsidRPr="0057461B">
        <w:rPr>
          <w:sz w:val="28"/>
          <w:szCs w:val="28"/>
        </w:rPr>
        <w:t xml:space="preserve">Кор/счет      </w:t>
      </w:r>
    </w:p>
    <w:p w:rsidR="001B6F8E" w:rsidRPr="0057461B" w:rsidRDefault="001B6F8E" w:rsidP="00E62492">
      <w:pPr>
        <w:pStyle w:val="Title"/>
        <w:jc w:val="both"/>
        <w:rPr>
          <w:b w:val="0"/>
          <w:bCs/>
          <w:sz w:val="28"/>
          <w:szCs w:val="28"/>
        </w:rPr>
      </w:pPr>
    </w:p>
    <w:p w:rsidR="001B6F8E" w:rsidRPr="0057461B" w:rsidRDefault="001B6F8E" w:rsidP="00E62492">
      <w:pPr>
        <w:pStyle w:val="Title"/>
        <w:jc w:val="both"/>
        <w:rPr>
          <w:b w:val="0"/>
          <w:bCs/>
          <w:sz w:val="28"/>
          <w:szCs w:val="28"/>
        </w:rPr>
      </w:pPr>
      <w:r w:rsidRPr="0057461B">
        <w:rPr>
          <w:b w:val="0"/>
          <w:bCs/>
          <w:szCs w:val="24"/>
        </w:rPr>
        <w:t>15</w:t>
      </w:r>
      <w:r w:rsidRPr="0057461B">
        <w:rPr>
          <w:b w:val="0"/>
          <w:bCs/>
          <w:sz w:val="28"/>
          <w:szCs w:val="28"/>
        </w:rPr>
        <w:t>.</w:t>
      </w:r>
      <w:r w:rsidRPr="0057461B">
        <w:rPr>
          <w:bCs/>
          <w:sz w:val="28"/>
          <w:szCs w:val="28"/>
        </w:rPr>
        <w:t xml:space="preserve"> </w:t>
      </w:r>
      <w:r w:rsidRPr="0057461B">
        <w:rPr>
          <w:b w:val="0"/>
          <w:bCs/>
          <w:szCs w:val="24"/>
        </w:rPr>
        <w:t>Дополнительные сведения о субъекте малого и среднего предпринимательства</w:t>
      </w:r>
    </w:p>
    <w:tbl>
      <w:tblPr>
        <w:tblpPr w:leftFromText="180" w:rightFromText="180" w:vertAnchor="text" w:horzAnchor="margin" w:tblpX="216" w:tblpY="15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6798"/>
        <w:gridCol w:w="1842"/>
      </w:tblGrid>
      <w:tr w:rsidR="001B6F8E" w:rsidRPr="0057461B" w:rsidTr="00E62492">
        <w:trPr>
          <w:trHeight w:val="271"/>
        </w:trPr>
        <w:tc>
          <w:tcPr>
            <w:tcW w:w="540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 xml:space="preserve">№ </w:t>
            </w:r>
          </w:p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п/п</w:t>
            </w:r>
          </w:p>
        </w:tc>
        <w:tc>
          <w:tcPr>
            <w:tcW w:w="6798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1842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t>Информация</w:t>
            </w:r>
          </w:p>
        </w:tc>
      </w:tr>
      <w:tr w:rsidR="001B6F8E" w:rsidRPr="0057461B" w:rsidTr="00E62492">
        <w:trPr>
          <w:trHeight w:val="271"/>
        </w:trPr>
        <w:tc>
          <w:tcPr>
            <w:tcW w:w="540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1</w:t>
            </w:r>
          </w:p>
        </w:tc>
        <w:tc>
          <w:tcPr>
            <w:tcW w:w="6798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2</w:t>
            </w:r>
          </w:p>
        </w:tc>
        <w:tc>
          <w:tcPr>
            <w:tcW w:w="1842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t>3</w:t>
            </w:r>
          </w:p>
        </w:tc>
      </w:tr>
      <w:tr w:rsidR="001B6F8E" w:rsidRPr="0057461B" w:rsidTr="00E62492">
        <w:trPr>
          <w:trHeight w:val="581"/>
        </w:trPr>
        <w:tc>
          <w:tcPr>
            <w:tcW w:w="540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t>1.</w:t>
            </w:r>
          </w:p>
        </w:tc>
        <w:tc>
          <w:tcPr>
            <w:tcW w:w="6798" w:type="dxa"/>
          </w:tcPr>
          <w:p w:rsidR="001B6F8E" w:rsidRPr="0057461B" w:rsidRDefault="001B6F8E">
            <w:pPr>
              <w:contextualSpacing/>
              <w:jc w:val="both"/>
            </w:pPr>
            <w:r w:rsidRPr="0057461B"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842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rPr>
                <w:bCs/>
              </w:rPr>
              <w:t>да □ нет □</w:t>
            </w:r>
          </w:p>
        </w:tc>
      </w:tr>
      <w:tr w:rsidR="001B6F8E" w:rsidRPr="0057461B" w:rsidTr="00E62492">
        <w:trPr>
          <w:trHeight w:val="70"/>
        </w:trPr>
        <w:tc>
          <w:tcPr>
            <w:tcW w:w="540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t>2.</w:t>
            </w:r>
          </w:p>
        </w:tc>
        <w:tc>
          <w:tcPr>
            <w:tcW w:w="6798" w:type="dxa"/>
          </w:tcPr>
          <w:p w:rsidR="001B6F8E" w:rsidRPr="0057461B" w:rsidRDefault="001B6F8E">
            <w:pPr>
              <w:contextualSpacing/>
              <w:jc w:val="both"/>
            </w:pPr>
            <w:r w:rsidRPr="0057461B">
              <w:t>Является участником соглашений о разделе продукции</w:t>
            </w:r>
          </w:p>
        </w:tc>
        <w:tc>
          <w:tcPr>
            <w:tcW w:w="1842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1B6F8E" w:rsidRPr="0057461B" w:rsidTr="00E62492">
        <w:trPr>
          <w:trHeight w:val="228"/>
        </w:trPr>
        <w:tc>
          <w:tcPr>
            <w:tcW w:w="540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t>3.</w:t>
            </w:r>
          </w:p>
        </w:tc>
        <w:tc>
          <w:tcPr>
            <w:tcW w:w="6798" w:type="dxa"/>
          </w:tcPr>
          <w:p w:rsidR="001B6F8E" w:rsidRPr="0057461B" w:rsidRDefault="001B6F8E">
            <w:pPr>
              <w:contextualSpacing/>
              <w:jc w:val="both"/>
            </w:pPr>
            <w:r w:rsidRPr="0057461B">
              <w:t>Осуществляет предпринимательскую деятельность в сфере игорного бизнеса</w:t>
            </w:r>
          </w:p>
        </w:tc>
        <w:tc>
          <w:tcPr>
            <w:tcW w:w="1842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1B6F8E" w:rsidRPr="0057461B" w:rsidTr="00E62492">
        <w:trPr>
          <w:trHeight w:val="581"/>
        </w:trPr>
        <w:tc>
          <w:tcPr>
            <w:tcW w:w="540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t>4.</w:t>
            </w:r>
          </w:p>
        </w:tc>
        <w:tc>
          <w:tcPr>
            <w:tcW w:w="6798" w:type="dxa"/>
          </w:tcPr>
          <w:p w:rsidR="001B6F8E" w:rsidRPr="0057461B" w:rsidRDefault="001B6F8E">
            <w:pPr>
              <w:contextualSpacing/>
              <w:jc w:val="both"/>
            </w:pPr>
            <w:r w:rsidRPr="0057461B">
      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842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1B6F8E" w:rsidRPr="0057461B" w:rsidTr="00E62492">
        <w:trPr>
          <w:trHeight w:val="581"/>
        </w:trPr>
        <w:tc>
          <w:tcPr>
            <w:tcW w:w="540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t>5.</w:t>
            </w:r>
          </w:p>
        </w:tc>
        <w:tc>
          <w:tcPr>
            <w:tcW w:w="6798" w:type="dxa"/>
          </w:tcPr>
          <w:p w:rsidR="001B6F8E" w:rsidRPr="0057461B" w:rsidRDefault="001B6F8E">
            <w:pPr>
              <w:contextualSpacing/>
              <w:jc w:val="both"/>
            </w:pPr>
            <w:r w:rsidRPr="0057461B">
              <w:t>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1842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1B6F8E" w:rsidRPr="0057461B" w:rsidTr="00E62492">
        <w:trPr>
          <w:trHeight w:val="70"/>
        </w:trPr>
        <w:tc>
          <w:tcPr>
            <w:tcW w:w="540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t>6.</w:t>
            </w:r>
          </w:p>
        </w:tc>
        <w:tc>
          <w:tcPr>
            <w:tcW w:w="6798" w:type="dxa"/>
          </w:tcPr>
          <w:p w:rsidR="001B6F8E" w:rsidRPr="0057461B" w:rsidRDefault="001B6F8E">
            <w:pPr>
              <w:contextualSpacing/>
              <w:jc w:val="both"/>
            </w:pPr>
            <w:r w:rsidRPr="0057461B">
              <w:t xml:space="preserve">Находится в состоянии </w:t>
            </w:r>
            <w:r w:rsidRPr="0057461B">
              <w:rPr>
                <w:color w:val="000000"/>
              </w:rPr>
              <w:t>реорганизации, ликвидации или банкротства</w:t>
            </w:r>
          </w:p>
        </w:tc>
        <w:tc>
          <w:tcPr>
            <w:tcW w:w="1842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1B6F8E" w:rsidRPr="0057461B" w:rsidTr="00E62492">
        <w:trPr>
          <w:trHeight w:val="70"/>
        </w:trPr>
        <w:tc>
          <w:tcPr>
            <w:tcW w:w="540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t>7.</w:t>
            </w:r>
          </w:p>
        </w:tc>
        <w:tc>
          <w:tcPr>
            <w:tcW w:w="6798" w:type="dxa"/>
          </w:tcPr>
          <w:p w:rsidR="001B6F8E" w:rsidRPr="0057461B" w:rsidRDefault="001B6F8E">
            <w:pPr>
              <w:contextualSpacing/>
              <w:jc w:val="both"/>
            </w:pPr>
            <w:r w:rsidRPr="0057461B">
              <w:t>Государственная регистрация и постановка на налоговый учет осуществлены на территории Ермаковского района Красноярского края</w:t>
            </w:r>
          </w:p>
        </w:tc>
        <w:tc>
          <w:tcPr>
            <w:tcW w:w="1842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1B6F8E" w:rsidRPr="0057461B" w:rsidTr="00E62492">
        <w:trPr>
          <w:trHeight w:val="70"/>
        </w:trPr>
        <w:tc>
          <w:tcPr>
            <w:tcW w:w="540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t>8</w:t>
            </w:r>
          </w:p>
        </w:tc>
        <w:tc>
          <w:tcPr>
            <w:tcW w:w="6798" w:type="dxa"/>
          </w:tcPr>
          <w:p w:rsidR="001B6F8E" w:rsidRPr="0057461B" w:rsidRDefault="001B6F8E">
            <w:pPr>
              <w:contextualSpacing/>
              <w:jc w:val="both"/>
              <w:rPr>
                <w:color w:val="000000"/>
              </w:rPr>
            </w:pPr>
            <w:r w:rsidRPr="0057461B">
              <w:rPr>
                <w:color w:val="000000"/>
              </w:rPr>
              <w:t>Имеет задолженность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1842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1B6F8E" w:rsidRPr="0057461B" w:rsidTr="00E62492">
        <w:trPr>
          <w:trHeight w:val="70"/>
        </w:trPr>
        <w:tc>
          <w:tcPr>
            <w:tcW w:w="540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t>9.</w:t>
            </w:r>
          </w:p>
        </w:tc>
        <w:tc>
          <w:tcPr>
            <w:tcW w:w="6798" w:type="dxa"/>
          </w:tcPr>
          <w:p w:rsidR="001B6F8E" w:rsidRPr="0057461B" w:rsidRDefault="001B6F8E">
            <w:pPr>
              <w:contextualSpacing/>
              <w:jc w:val="both"/>
              <w:rPr>
                <w:color w:val="000000"/>
              </w:rPr>
            </w:pPr>
            <w:r w:rsidRPr="0057461B">
              <w:rPr>
                <w:color w:val="000000"/>
              </w:rPr>
              <w:t>Является плательщиком налога на добавленную стоимость</w:t>
            </w:r>
          </w:p>
        </w:tc>
        <w:tc>
          <w:tcPr>
            <w:tcW w:w="1842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1B6F8E" w:rsidRPr="0057461B" w:rsidTr="00E62492">
        <w:trPr>
          <w:trHeight w:val="70"/>
        </w:trPr>
        <w:tc>
          <w:tcPr>
            <w:tcW w:w="540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t>10.</w:t>
            </w:r>
          </w:p>
        </w:tc>
        <w:tc>
          <w:tcPr>
            <w:tcW w:w="6798" w:type="dxa"/>
          </w:tcPr>
          <w:p w:rsidR="001B6F8E" w:rsidRPr="0057461B" w:rsidRDefault="001B6F8E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color w:val="000000"/>
              </w:rPr>
            </w:pPr>
            <w:r w:rsidRPr="0057461B">
              <w:rPr>
                <w:color w:val="000000"/>
              </w:rPr>
              <w:t xml:space="preserve">Решение об оказании аналогичной поддержки (поддержки, условия оказания которой совпадают, включая форму, вид поддержки и цели ее оказания) (далее именуется – аналогичная поддержка) принималось ранее </w:t>
            </w:r>
          </w:p>
        </w:tc>
        <w:tc>
          <w:tcPr>
            <w:tcW w:w="1842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1B6F8E" w:rsidRPr="0057461B" w:rsidTr="00E62492">
        <w:trPr>
          <w:trHeight w:val="70"/>
        </w:trPr>
        <w:tc>
          <w:tcPr>
            <w:tcW w:w="540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t xml:space="preserve">11. </w:t>
            </w:r>
          </w:p>
        </w:tc>
        <w:tc>
          <w:tcPr>
            <w:tcW w:w="6798" w:type="dxa"/>
          </w:tcPr>
          <w:p w:rsidR="001B6F8E" w:rsidRPr="0057461B" w:rsidRDefault="001B6F8E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color w:val="000000"/>
                <w:vertAlign w:val="superscript"/>
              </w:rPr>
            </w:pPr>
            <w:r w:rsidRPr="0057461B">
              <w:rPr>
                <w:color w:val="000000"/>
              </w:rPr>
              <w:t>Сроки оказания аналогичной поддержки истекли</w:t>
            </w:r>
            <w:r w:rsidRPr="0057461B">
              <w:rPr>
                <w:color w:val="000000"/>
                <w:vertAlign w:val="superscript"/>
              </w:rPr>
              <w:t>1</w:t>
            </w:r>
          </w:p>
        </w:tc>
        <w:tc>
          <w:tcPr>
            <w:tcW w:w="1842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1B6F8E" w:rsidRPr="0057461B" w:rsidTr="00E62492">
        <w:trPr>
          <w:trHeight w:val="70"/>
        </w:trPr>
        <w:tc>
          <w:tcPr>
            <w:tcW w:w="540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t>12.</w:t>
            </w:r>
          </w:p>
        </w:tc>
        <w:tc>
          <w:tcPr>
            <w:tcW w:w="6798" w:type="dxa"/>
          </w:tcPr>
          <w:p w:rsidR="001B6F8E" w:rsidRPr="0057461B" w:rsidRDefault="001B6F8E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color w:val="000000"/>
              </w:rPr>
            </w:pPr>
            <w:r w:rsidRPr="0057461B">
              <w:rPr>
                <w:color w:val="000000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1842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1B6F8E" w:rsidRPr="0057461B" w:rsidTr="00E62492">
        <w:trPr>
          <w:trHeight w:val="70"/>
        </w:trPr>
        <w:tc>
          <w:tcPr>
            <w:tcW w:w="540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t>13.</w:t>
            </w:r>
          </w:p>
        </w:tc>
        <w:tc>
          <w:tcPr>
            <w:tcW w:w="6798" w:type="dxa"/>
          </w:tcPr>
          <w:p w:rsidR="001B6F8E" w:rsidRPr="0057461B" w:rsidRDefault="001B6F8E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color w:val="000000"/>
                <w:vertAlign w:val="superscript"/>
              </w:rPr>
            </w:pPr>
            <w:r w:rsidRPr="0057461B">
              <w:rPr>
                <w:color w:val="000000"/>
              </w:rPr>
              <w:t>С момента признания допустившим  нарушение порядка и условий оказания поддержки, в том числе не обеспечившим целевое использование средств, прошло три года</w:t>
            </w:r>
            <w:r w:rsidRPr="0057461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1B6F8E" w:rsidRPr="0057461B" w:rsidTr="00E62492">
        <w:trPr>
          <w:trHeight w:val="70"/>
        </w:trPr>
        <w:tc>
          <w:tcPr>
            <w:tcW w:w="540" w:type="dxa"/>
          </w:tcPr>
          <w:p w:rsidR="001B6F8E" w:rsidRPr="0057461B" w:rsidRDefault="001B6F8E">
            <w:pPr>
              <w:contextualSpacing/>
              <w:jc w:val="center"/>
            </w:pPr>
            <w:r w:rsidRPr="0057461B">
              <w:t>14.</w:t>
            </w:r>
          </w:p>
        </w:tc>
        <w:tc>
          <w:tcPr>
            <w:tcW w:w="6798" w:type="dxa"/>
          </w:tcPr>
          <w:p w:rsidR="001B6F8E" w:rsidRPr="0057461B" w:rsidRDefault="001B6F8E">
            <w:pPr>
              <w:tabs>
                <w:tab w:val="left" w:pos="5760"/>
              </w:tabs>
            </w:pPr>
            <w:r w:rsidRPr="0057461B">
              <w:t xml:space="preserve">Виды экономической деятельности, предусмотренные </w:t>
            </w:r>
            <w:r w:rsidRPr="0057461B">
              <w:br/>
            </w:r>
            <w:r w:rsidRPr="0057461B">
              <w:rPr>
                <w:color w:val="000000"/>
              </w:rPr>
              <w:t xml:space="preserve">пунктом 2.1 </w:t>
            </w:r>
            <w:r w:rsidRPr="0057461B">
              <w:rPr>
                <w:sz w:val="22"/>
                <w:szCs w:val="22"/>
              </w:rPr>
              <w:t xml:space="preserve"> Порядку субсидирования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развития, либо модернизации производства товаров (работ, услуг) </w:t>
            </w:r>
          </w:p>
          <w:p w:rsidR="001B6F8E" w:rsidRPr="0057461B" w:rsidRDefault="001B6F8E">
            <w:pPr>
              <w:contextualSpacing/>
              <w:jc w:val="both"/>
              <w:rPr>
                <w:color w:val="000000"/>
              </w:rPr>
            </w:pPr>
            <w:r w:rsidRPr="0057461B">
              <w:rPr>
                <w:color w:val="000000"/>
              </w:rPr>
              <w:t>указаны в выписке из Единого государственного</w:t>
            </w:r>
            <w:r w:rsidRPr="0057461B">
              <w:t xml:space="preserve"> реестра юридических лиц (выписке из Единого государственного реестра индивидуальных предпринимателей) субъекта малого и среднего предпринимательства</w:t>
            </w:r>
          </w:p>
        </w:tc>
        <w:tc>
          <w:tcPr>
            <w:tcW w:w="1842" w:type="dxa"/>
          </w:tcPr>
          <w:p w:rsidR="001B6F8E" w:rsidRPr="0057461B" w:rsidRDefault="001B6F8E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</w:tbl>
    <w:p w:rsidR="001B6F8E" w:rsidRPr="0057461B" w:rsidRDefault="001B6F8E" w:rsidP="00E62492">
      <w:pPr>
        <w:rPr>
          <w:bCs/>
          <w:iCs/>
        </w:rPr>
      </w:pPr>
    </w:p>
    <w:p w:rsidR="001B6F8E" w:rsidRPr="0057461B" w:rsidRDefault="001B6F8E" w:rsidP="00E62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61B">
        <w:rPr>
          <w:rFonts w:ascii="Times New Roman" w:hAnsi="Times New Roman" w:cs="Times New Roman"/>
          <w:sz w:val="24"/>
          <w:szCs w:val="24"/>
        </w:rPr>
        <w:t>16. Сведения о договоре (договорах), представляемых для получения субсидии</w:t>
      </w:r>
    </w:p>
    <w:tbl>
      <w:tblPr>
        <w:tblW w:w="9075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278"/>
        <w:gridCol w:w="2269"/>
        <w:gridCol w:w="1702"/>
        <w:gridCol w:w="1844"/>
        <w:gridCol w:w="1417"/>
      </w:tblGrid>
      <w:tr w:rsidR="001B6F8E" w:rsidRPr="0057461B" w:rsidTr="00C03BAC">
        <w:trPr>
          <w:trHeight w:val="1380"/>
        </w:trPr>
        <w:tc>
          <w:tcPr>
            <w:tcW w:w="565" w:type="dxa"/>
            <w:tcBorders>
              <w:left w:val="single" w:sz="4" w:space="0" w:color="auto"/>
            </w:tcBorders>
          </w:tcPr>
          <w:p w:rsidR="001B6F8E" w:rsidRPr="0057461B" w:rsidRDefault="001B6F8E">
            <w:pPr>
              <w:pStyle w:val="Title"/>
              <w:rPr>
                <w:b w:val="0"/>
                <w:bCs/>
                <w:szCs w:val="22"/>
              </w:rPr>
            </w:pPr>
            <w:r w:rsidRPr="0057461B">
              <w:rPr>
                <w:b w:val="0"/>
                <w:bCs/>
                <w:sz w:val="22"/>
                <w:szCs w:val="22"/>
              </w:rPr>
              <w:t>№ п/п</w:t>
            </w:r>
          </w:p>
        </w:tc>
        <w:tc>
          <w:tcPr>
            <w:tcW w:w="1278" w:type="dxa"/>
            <w:vAlign w:val="center"/>
          </w:tcPr>
          <w:p w:rsidR="001B6F8E" w:rsidRPr="0057461B" w:rsidRDefault="001B6F8E">
            <w:pPr>
              <w:widowControl w:val="0"/>
              <w:spacing w:after="80" w:line="240" w:lineRule="exact"/>
              <w:ind w:left="-108"/>
              <w:jc w:val="center"/>
              <w:rPr>
                <w:b/>
                <w:bCs/>
              </w:rPr>
            </w:pPr>
            <w:r w:rsidRPr="0057461B">
              <w:rPr>
                <w:bCs/>
                <w:kern w:val="28"/>
                <w:sz w:val="22"/>
                <w:szCs w:val="22"/>
              </w:rPr>
              <w:t>Номер и дата договора</w:t>
            </w:r>
          </w:p>
        </w:tc>
        <w:tc>
          <w:tcPr>
            <w:tcW w:w="2269" w:type="dxa"/>
            <w:vAlign w:val="center"/>
          </w:tcPr>
          <w:p w:rsidR="001B6F8E" w:rsidRPr="0057461B" w:rsidRDefault="001B6F8E">
            <w:pPr>
              <w:widowControl w:val="0"/>
              <w:spacing w:after="80" w:line="240" w:lineRule="exact"/>
              <w:ind w:left="-108"/>
              <w:jc w:val="center"/>
              <w:rPr>
                <w:b/>
                <w:bCs/>
              </w:rPr>
            </w:pPr>
            <w:r w:rsidRPr="0057461B">
              <w:rPr>
                <w:bCs/>
                <w:kern w:val="28"/>
                <w:sz w:val="22"/>
                <w:szCs w:val="22"/>
              </w:rPr>
              <w:t>Наименование контрагента, с которым заключен договор</w:t>
            </w:r>
          </w:p>
        </w:tc>
        <w:tc>
          <w:tcPr>
            <w:tcW w:w="1702" w:type="dxa"/>
            <w:vAlign w:val="center"/>
          </w:tcPr>
          <w:p w:rsidR="001B6F8E" w:rsidRPr="0057461B" w:rsidRDefault="001B6F8E">
            <w:pPr>
              <w:widowControl w:val="0"/>
              <w:ind w:left="-108"/>
              <w:jc w:val="center"/>
              <w:rPr>
                <w:bCs/>
                <w:kern w:val="28"/>
              </w:rPr>
            </w:pPr>
            <w:r w:rsidRPr="0057461B">
              <w:rPr>
                <w:bCs/>
                <w:kern w:val="28"/>
                <w:sz w:val="22"/>
                <w:szCs w:val="22"/>
              </w:rPr>
              <w:t xml:space="preserve">Сумма договора, </w:t>
            </w:r>
          </w:p>
          <w:p w:rsidR="001B6F8E" w:rsidRPr="0057461B" w:rsidRDefault="001B6F8E">
            <w:pPr>
              <w:widowControl w:val="0"/>
              <w:ind w:left="-108"/>
              <w:jc w:val="center"/>
              <w:rPr>
                <w:bCs/>
                <w:kern w:val="28"/>
              </w:rPr>
            </w:pPr>
            <w:r w:rsidRPr="0057461B">
              <w:rPr>
                <w:bCs/>
                <w:kern w:val="28"/>
                <w:sz w:val="22"/>
                <w:szCs w:val="22"/>
              </w:rPr>
              <w:t>руб.</w:t>
            </w:r>
          </w:p>
          <w:p w:rsidR="001B6F8E" w:rsidRPr="0057461B" w:rsidRDefault="001B6F8E">
            <w:pPr>
              <w:widowControl w:val="0"/>
              <w:ind w:left="-108"/>
              <w:jc w:val="center"/>
              <w:rPr>
                <w:bCs/>
                <w:kern w:val="28"/>
              </w:rPr>
            </w:pPr>
          </w:p>
          <w:p w:rsidR="001B6F8E" w:rsidRPr="0057461B" w:rsidRDefault="001B6F8E">
            <w:pPr>
              <w:widowControl w:val="0"/>
              <w:ind w:left="-108"/>
              <w:jc w:val="center"/>
              <w:rPr>
                <w:bCs/>
                <w:kern w:val="28"/>
              </w:rPr>
            </w:pPr>
            <w:r w:rsidRPr="0057461B">
              <w:rPr>
                <w:bCs/>
                <w:kern w:val="28"/>
                <w:sz w:val="22"/>
                <w:szCs w:val="22"/>
              </w:rPr>
              <w:t>(всего)</w:t>
            </w:r>
          </w:p>
        </w:tc>
        <w:tc>
          <w:tcPr>
            <w:tcW w:w="1844" w:type="dxa"/>
            <w:vAlign w:val="center"/>
          </w:tcPr>
          <w:p w:rsidR="001B6F8E" w:rsidRPr="0057461B" w:rsidRDefault="001B6F8E">
            <w:pPr>
              <w:widowControl w:val="0"/>
              <w:ind w:left="-108"/>
              <w:jc w:val="center"/>
              <w:rPr>
                <w:bCs/>
                <w:kern w:val="28"/>
              </w:rPr>
            </w:pPr>
            <w:r w:rsidRPr="0057461B">
              <w:rPr>
                <w:bCs/>
                <w:kern w:val="28"/>
                <w:sz w:val="22"/>
                <w:szCs w:val="22"/>
              </w:rPr>
              <w:t xml:space="preserve">Сумма затрат, представленных к возмещению, руб. </w:t>
            </w:r>
            <w:r w:rsidRPr="0057461B">
              <w:rPr>
                <w:bCs/>
                <w:kern w:val="28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B6F8E" w:rsidRPr="0057461B" w:rsidRDefault="001B6F8E">
            <w:pPr>
              <w:widowControl w:val="0"/>
              <w:spacing w:after="80" w:line="240" w:lineRule="exact"/>
              <w:jc w:val="center"/>
              <w:rPr>
                <w:spacing w:val="-8"/>
              </w:rPr>
            </w:pPr>
            <w:r w:rsidRPr="0057461B">
              <w:rPr>
                <w:spacing w:val="-8"/>
                <w:sz w:val="22"/>
                <w:szCs w:val="22"/>
              </w:rPr>
              <w:t>Предмет договора</w:t>
            </w:r>
          </w:p>
        </w:tc>
      </w:tr>
      <w:tr w:rsidR="001B6F8E" w:rsidRPr="0057461B" w:rsidTr="00C03BAC">
        <w:tc>
          <w:tcPr>
            <w:tcW w:w="565" w:type="dxa"/>
            <w:tcBorders>
              <w:left w:val="single" w:sz="4" w:space="0" w:color="auto"/>
            </w:tcBorders>
          </w:tcPr>
          <w:p w:rsidR="001B6F8E" w:rsidRPr="0057461B" w:rsidRDefault="001B6F8E">
            <w:pPr>
              <w:pStyle w:val="Title"/>
              <w:rPr>
                <w:b w:val="0"/>
                <w:bCs/>
                <w:szCs w:val="22"/>
              </w:rPr>
            </w:pPr>
            <w:r w:rsidRPr="0057461B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1B6F8E" w:rsidRPr="0057461B" w:rsidRDefault="001B6F8E">
            <w:pPr>
              <w:pStyle w:val="Title"/>
              <w:rPr>
                <w:b w:val="0"/>
                <w:bCs/>
                <w:szCs w:val="22"/>
              </w:rPr>
            </w:pPr>
            <w:r w:rsidRPr="0057461B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1B6F8E" w:rsidRPr="0057461B" w:rsidRDefault="001B6F8E">
            <w:pPr>
              <w:pStyle w:val="Title"/>
              <w:rPr>
                <w:b w:val="0"/>
                <w:bCs/>
                <w:szCs w:val="22"/>
              </w:rPr>
            </w:pPr>
            <w:r w:rsidRPr="0057461B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1B6F8E" w:rsidRPr="0057461B" w:rsidRDefault="001B6F8E">
            <w:pPr>
              <w:pStyle w:val="Title"/>
              <w:rPr>
                <w:b w:val="0"/>
                <w:bCs/>
                <w:szCs w:val="22"/>
              </w:rPr>
            </w:pPr>
            <w:r w:rsidRPr="0057461B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1B6F8E" w:rsidRPr="0057461B" w:rsidRDefault="001B6F8E">
            <w:pPr>
              <w:widowControl w:val="0"/>
              <w:spacing w:after="80" w:line="240" w:lineRule="exact"/>
              <w:ind w:firstLine="34"/>
              <w:jc w:val="center"/>
              <w:rPr>
                <w:spacing w:val="-8"/>
              </w:rPr>
            </w:pPr>
            <w:r w:rsidRPr="0057461B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B6F8E" w:rsidRPr="0057461B" w:rsidRDefault="001B6F8E">
            <w:pPr>
              <w:widowControl w:val="0"/>
              <w:spacing w:after="80" w:line="240" w:lineRule="exact"/>
              <w:ind w:firstLine="34"/>
              <w:jc w:val="center"/>
              <w:rPr>
                <w:spacing w:val="-8"/>
              </w:rPr>
            </w:pPr>
            <w:r w:rsidRPr="0057461B">
              <w:rPr>
                <w:spacing w:val="-8"/>
                <w:sz w:val="22"/>
                <w:szCs w:val="22"/>
              </w:rPr>
              <w:t>6</w:t>
            </w:r>
          </w:p>
        </w:tc>
      </w:tr>
    </w:tbl>
    <w:p w:rsidR="001B6F8E" w:rsidRPr="0057461B" w:rsidRDefault="001B6F8E" w:rsidP="00E62492">
      <w:pPr>
        <w:rPr>
          <w:sz w:val="28"/>
          <w:szCs w:val="28"/>
        </w:rPr>
      </w:pPr>
      <w:r w:rsidRPr="0057461B">
        <w:rPr>
          <w:bCs/>
          <w:iCs/>
        </w:rPr>
        <w:t>17</w:t>
      </w:r>
      <w:r w:rsidRPr="0057461B">
        <w:rPr>
          <w:bCs/>
          <w:iCs/>
          <w:sz w:val="28"/>
          <w:szCs w:val="28"/>
        </w:rPr>
        <w:t>.</w:t>
      </w:r>
      <w:r w:rsidRPr="0057461B">
        <w:rPr>
          <w:sz w:val="28"/>
          <w:szCs w:val="28"/>
        </w:rPr>
        <w:t xml:space="preserve"> ______________________________________________________________</w:t>
      </w:r>
    </w:p>
    <w:p w:rsidR="001B6F8E" w:rsidRPr="0057461B" w:rsidRDefault="001B6F8E" w:rsidP="00E62492">
      <w:pPr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(наименование субъекта малого и среднего предпринимательства)</w:t>
      </w:r>
    </w:p>
    <w:p w:rsidR="001B6F8E" w:rsidRPr="0057461B" w:rsidRDefault="001B6F8E" w:rsidP="00E62492">
      <w:pPr>
        <w:rPr>
          <w:sz w:val="28"/>
          <w:szCs w:val="28"/>
        </w:rPr>
      </w:pPr>
      <w:r w:rsidRPr="0057461B">
        <w:t>в случае предоставления субсидии не возражает против внесения данных о</w:t>
      </w:r>
      <w:r w:rsidRPr="0057461B">
        <w:rPr>
          <w:sz w:val="28"/>
          <w:szCs w:val="28"/>
        </w:rPr>
        <w:t xml:space="preserve"> _________________________________________________________________</w:t>
      </w:r>
    </w:p>
    <w:p w:rsidR="001B6F8E" w:rsidRPr="0057461B" w:rsidRDefault="001B6F8E" w:rsidP="00E62492">
      <w:pPr>
        <w:spacing w:line="160" w:lineRule="exact"/>
        <w:ind w:right="-19"/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(наименование субъекта малого и среднего предпринимательства)</w:t>
      </w:r>
    </w:p>
    <w:p w:rsidR="001B6F8E" w:rsidRPr="0057461B" w:rsidRDefault="001B6F8E" w:rsidP="00E62492">
      <w:r w:rsidRPr="0057461B">
        <w:t>в Реестр субъектов малого и среднего предпринимательства – получателей поддержки, ведение которого осуществляется в порядке, установленном Правительством Российской Федерации.</w:t>
      </w:r>
    </w:p>
    <w:p w:rsidR="001B6F8E" w:rsidRPr="00C03BAC" w:rsidRDefault="001B6F8E" w:rsidP="00C03BAC">
      <w:pPr>
        <w:rPr>
          <w:sz w:val="28"/>
          <w:szCs w:val="28"/>
          <w:lang w:eastAsia="ru-RU"/>
        </w:rPr>
      </w:pPr>
      <w:r w:rsidRPr="00C03BAC">
        <w:rPr>
          <w:lang w:eastAsia="en-US"/>
        </w:rPr>
        <w:t>18</w:t>
      </w:r>
      <w:r w:rsidRPr="00C03BAC">
        <w:rPr>
          <w:sz w:val="28"/>
          <w:szCs w:val="28"/>
          <w:lang w:eastAsia="en-US"/>
        </w:rPr>
        <w:t xml:space="preserve">. </w:t>
      </w:r>
      <w:r w:rsidRPr="00C03BAC">
        <w:rPr>
          <w:sz w:val="28"/>
          <w:szCs w:val="28"/>
          <w:lang w:eastAsia="ru-RU"/>
        </w:rPr>
        <w:t>______________________________________________________________</w:t>
      </w:r>
    </w:p>
    <w:p w:rsidR="001B6F8E" w:rsidRPr="00C03BAC" w:rsidRDefault="001B6F8E" w:rsidP="00C03BAC">
      <w:pPr>
        <w:spacing w:after="80"/>
        <w:jc w:val="center"/>
        <w:rPr>
          <w:sz w:val="20"/>
          <w:szCs w:val="20"/>
          <w:lang w:eastAsia="ru-RU"/>
        </w:rPr>
      </w:pPr>
      <w:r w:rsidRPr="00C03BAC">
        <w:rPr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1B6F8E" w:rsidRPr="00C03BAC" w:rsidRDefault="001B6F8E" w:rsidP="00C03BAC">
      <w:pPr>
        <w:widowControl w:val="0"/>
        <w:autoSpaceDE w:val="0"/>
        <w:autoSpaceDN w:val="0"/>
        <w:jc w:val="both"/>
        <w:rPr>
          <w:lang w:eastAsia="ru-RU"/>
        </w:rPr>
      </w:pPr>
      <w:r w:rsidRPr="00C03BAC">
        <w:rPr>
          <w:lang w:eastAsia="en-US"/>
        </w:rPr>
        <w:t xml:space="preserve">согласен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 </w:t>
      </w:r>
    </w:p>
    <w:p w:rsidR="001B6F8E" w:rsidRPr="0057461B" w:rsidRDefault="001B6F8E" w:rsidP="00E62492">
      <w:pPr>
        <w:spacing w:line="228" w:lineRule="auto"/>
      </w:pPr>
      <w:r w:rsidRPr="0057461B">
        <w:t>19. Копию р</w:t>
      </w:r>
      <w:r w:rsidRPr="0057461B">
        <w:rPr>
          <w:lang w:eastAsia="en-US"/>
        </w:rPr>
        <w:t xml:space="preserve">ешения администрации Ермаковского района  </w:t>
      </w:r>
      <w:r w:rsidRPr="0057461B">
        <w:t>о предоставлении субсидии и размере предоставляемой субсидии или отказе в предоставлении субсидии прошу:</w:t>
      </w:r>
    </w:p>
    <w:p w:rsidR="001B6F8E" w:rsidRPr="0057461B" w:rsidRDefault="001B6F8E" w:rsidP="00E62492">
      <w:pPr>
        <w:spacing w:line="228" w:lineRule="auto"/>
        <w:rPr>
          <w:lang w:eastAsia="en-US"/>
        </w:rPr>
      </w:pPr>
      <w:r w:rsidRPr="0057461B">
        <w:rPr>
          <w:bCs/>
        </w:rPr>
        <w:t xml:space="preserve">□ </w:t>
      </w:r>
      <w:r w:rsidRPr="0057461B">
        <w:rPr>
          <w:lang w:eastAsia="en-US"/>
        </w:rPr>
        <w:t>вручить под подпись;</w:t>
      </w:r>
    </w:p>
    <w:p w:rsidR="001B6F8E" w:rsidRPr="0057461B" w:rsidRDefault="001B6F8E" w:rsidP="00E62492">
      <w:pPr>
        <w:spacing w:line="228" w:lineRule="auto"/>
        <w:rPr>
          <w:lang w:eastAsia="en-US"/>
        </w:rPr>
      </w:pPr>
      <w:r w:rsidRPr="0057461B">
        <w:rPr>
          <w:bCs/>
        </w:rPr>
        <w:t>□</w:t>
      </w:r>
      <w:r w:rsidRPr="0057461B">
        <w:rPr>
          <w:lang w:eastAsia="en-US"/>
        </w:rPr>
        <w:t xml:space="preserve"> направить через МФЦ;</w:t>
      </w:r>
    </w:p>
    <w:p w:rsidR="001B6F8E" w:rsidRPr="0057461B" w:rsidRDefault="001B6F8E" w:rsidP="00E62492">
      <w:pPr>
        <w:spacing w:line="228" w:lineRule="auto"/>
        <w:rPr>
          <w:lang w:eastAsia="en-US"/>
        </w:rPr>
      </w:pPr>
      <w:r w:rsidRPr="0057461B">
        <w:rPr>
          <w:bCs/>
        </w:rPr>
        <w:t>□</w:t>
      </w:r>
      <w:r w:rsidRPr="0057461B">
        <w:rPr>
          <w:lang w:eastAsia="en-US"/>
        </w:rPr>
        <w:t xml:space="preserve"> направить заказным почтовым отправлением с уведомлением о вручении.</w:t>
      </w:r>
    </w:p>
    <w:p w:rsidR="001B6F8E" w:rsidRPr="0057461B" w:rsidRDefault="001B6F8E" w:rsidP="00E62492">
      <w:r w:rsidRPr="0057461B">
        <w:t>Представивший настоящее заявление _________________________________</w:t>
      </w:r>
    </w:p>
    <w:p w:rsidR="001B6F8E" w:rsidRPr="0057461B" w:rsidRDefault="001B6F8E" w:rsidP="00E62492">
      <w:pPr>
        <w:rPr>
          <w:sz w:val="28"/>
          <w:szCs w:val="28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(наименование субъекта малого и </w:t>
      </w:r>
    </w:p>
    <w:p w:rsidR="001B6F8E" w:rsidRPr="0057461B" w:rsidRDefault="001B6F8E" w:rsidP="00E62492">
      <w:pPr>
        <w:rPr>
          <w:sz w:val="20"/>
          <w:szCs w:val="20"/>
        </w:rPr>
      </w:pPr>
      <w:r w:rsidRPr="0057461B">
        <w:rPr>
          <w:sz w:val="20"/>
          <w:szCs w:val="20"/>
        </w:rPr>
        <w:t xml:space="preserve">____________________________________________________________________________________________  </w:t>
      </w:r>
    </w:p>
    <w:p w:rsidR="001B6F8E" w:rsidRPr="0057461B" w:rsidRDefault="001B6F8E" w:rsidP="00E62492">
      <w:pPr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среднего предпринимательства)</w:t>
      </w:r>
    </w:p>
    <w:p w:rsidR="001B6F8E" w:rsidRPr="0057461B" w:rsidRDefault="001B6F8E" w:rsidP="00E62492">
      <w:r w:rsidRPr="0057461B">
        <w:t xml:space="preserve">подтверждает, что сведения, содержащиеся в настоящем заявлении, а также в иных документах, представленных в составе заявки на участие в конкурсном отборе на право получения субсидии, достоверны. </w:t>
      </w:r>
    </w:p>
    <w:p w:rsidR="001B6F8E" w:rsidRPr="0057461B" w:rsidRDefault="001B6F8E" w:rsidP="00E62492">
      <w:r w:rsidRPr="0057461B">
        <w:t>Руководитель  юридического лица,</w:t>
      </w:r>
    </w:p>
    <w:p w:rsidR="001B6F8E" w:rsidRPr="0057461B" w:rsidRDefault="001B6F8E" w:rsidP="00E62492">
      <w:r w:rsidRPr="0057461B">
        <w:t xml:space="preserve">индивидуальный предприниматель  ______________   ___________________       </w:t>
      </w:r>
    </w:p>
    <w:p w:rsidR="001B6F8E" w:rsidRPr="0057461B" w:rsidRDefault="001B6F8E" w:rsidP="00E62492">
      <w:pPr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(подпись)                      (расшифровка   подписи)</w:t>
      </w:r>
    </w:p>
    <w:p w:rsidR="001B6F8E" w:rsidRPr="0057461B" w:rsidRDefault="001B6F8E" w:rsidP="00E62492">
      <w:pPr>
        <w:rPr>
          <w:sz w:val="20"/>
          <w:szCs w:val="20"/>
        </w:rPr>
      </w:pPr>
      <w:r w:rsidRPr="0057461B">
        <w:rPr>
          <w:color w:val="FF0000"/>
        </w:rPr>
        <w:tab/>
      </w:r>
      <w:r w:rsidRPr="0057461B">
        <w:rPr>
          <w:color w:val="FF0000"/>
        </w:rPr>
        <w:tab/>
      </w:r>
      <w:r w:rsidRPr="0057461B">
        <w:rPr>
          <w:color w:val="FF0000"/>
        </w:rPr>
        <w:tab/>
      </w:r>
      <w:r w:rsidRPr="0057461B">
        <w:rPr>
          <w:color w:val="FF0000"/>
        </w:rPr>
        <w:tab/>
      </w:r>
      <w:r w:rsidRPr="0057461B">
        <w:rPr>
          <w:color w:val="FF0000"/>
        </w:rPr>
        <w:tab/>
      </w:r>
      <w:r w:rsidRPr="0057461B">
        <w:rPr>
          <w:color w:val="FF0000"/>
        </w:rPr>
        <w:tab/>
        <w:t xml:space="preserve"> </w:t>
      </w:r>
      <w:r w:rsidRPr="0057461B">
        <w:rPr>
          <w:color w:val="FF0000"/>
        </w:rPr>
        <w:tab/>
      </w:r>
      <w:r w:rsidRPr="0057461B">
        <w:rPr>
          <w:color w:val="FF0000"/>
        </w:rPr>
        <w:tab/>
      </w:r>
      <w:r w:rsidRPr="0057461B">
        <w:t xml:space="preserve">          МП   </w:t>
      </w:r>
      <w:r w:rsidRPr="0057461B">
        <w:rPr>
          <w:sz w:val="20"/>
          <w:szCs w:val="20"/>
        </w:rPr>
        <w:t>(при наличии)</w:t>
      </w:r>
    </w:p>
    <w:p w:rsidR="001B6F8E" w:rsidRPr="0057461B" w:rsidRDefault="001B6F8E" w:rsidP="00E62492">
      <w:pPr>
        <w:autoSpaceDE w:val="0"/>
        <w:autoSpaceDN w:val="0"/>
        <w:adjustRightInd w:val="0"/>
        <w:rPr>
          <w:lang w:eastAsia="en-US"/>
        </w:rPr>
      </w:pPr>
      <w:r w:rsidRPr="0057461B">
        <w:rPr>
          <w:lang w:eastAsia="en-US"/>
        </w:rPr>
        <w:t>Представитель юридического лица,</w:t>
      </w:r>
    </w:p>
    <w:p w:rsidR="001B6F8E" w:rsidRPr="0057461B" w:rsidRDefault="001B6F8E" w:rsidP="00E62492">
      <w:pPr>
        <w:rPr>
          <w:lang w:eastAsia="ru-RU"/>
        </w:rPr>
      </w:pPr>
      <w:r w:rsidRPr="0057461B">
        <w:rPr>
          <w:lang w:eastAsia="en-US"/>
        </w:rPr>
        <w:t xml:space="preserve">индивидуального предпринимателя </w:t>
      </w:r>
      <w:r w:rsidRPr="0057461B">
        <w:rPr>
          <w:vertAlign w:val="superscript"/>
          <w:lang w:eastAsia="en-US"/>
        </w:rPr>
        <w:t>3</w:t>
      </w:r>
      <w:r w:rsidRPr="0057461B">
        <w:t>_____________  ___________________</w:t>
      </w:r>
    </w:p>
    <w:p w:rsidR="001B6F8E" w:rsidRPr="0057461B" w:rsidRDefault="001B6F8E" w:rsidP="00E62492">
      <w:pPr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(подпись)                      (расшифровка   подписи)</w:t>
      </w:r>
    </w:p>
    <w:p w:rsidR="001B6F8E" w:rsidRPr="0057461B" w:rsidRDefault="001B6F8E" w:rsidP="00E62492">
      <w:pPr>
        <w:rPr>
          <w:sz w:val="20"/>
          <w:szCs w:val="20"/>
        </w:rPr>
      </w:pPr>
    </w:p>
    <w:p w:rsidR="001B6F8E" w:rsidRPr="0057461B" w:rsidRDefault="001B6F8E" w:rsidP="00E62492">
      <w:pPr>
        <w:rPr>
          <w:sz w:val="20"/>
          <w:szCs w:val="20"/>
        </w:rPr>
      </w:pPr>
      <w:r w:rsidRPr="0057461B">
        <w:rPr>
          <w:sz w:val="20"/>
          <w:szCs w:val="20"/>
        </w:rPr>
        <w:t>____________________</w:t>
      </w:r>
    </w:p>
    <w:p w:rsidR="001B6F8E" w:rsidRPr="0057461B" w:rsidRDefault="001B6F8E" w:rsidP="00E62492">
      <w:pPr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(дата)</w:t>
      </w:r>
    </w:p>
    <w:p w:rsidR="001B6F8E" w:rsidRPr="0057461B" w:rsidRDefault="001B6F8E" w:rsidP="00E62492">
      <w:pPr>
        <w:rPr>
          <w:sz w:val="20"/>
          <w:szCs w:val="20"/>
        </w:rPr>
      </w:pPr>
      <w:r w:rsidRPr="0057461B">
        <w:rPr>
          <w:sz w:val="20"/>
          <w:szCs w:val="20"/>
        </w:rPr>
        <w:t>_________________________________________________</w:t>
      </w:r>
    </w:p>
    <w:p w:rsidR="001B6F8E" w:rsidRPr="0057461B" w:rsidRDefault="001B6F8E" w:rsidP="00E62492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57461B">
        <w:rPr>
          <w:sz w:val="20"/>
          <w:szCs w:val="20"/>
          <w:lang w:eastAsia="en-US"/>
        </w:rPr>
        <w:t>Примечания:</w:t>
      </w:r>
    </w:p>
    <w:p w:rsidR="001B6F8E" w:rsidRPr="0057461B" w:rsidRDefault="001B6F8E" w:rsidP="00E62492">
      <w:pPr>
        <w:autoSpaceDE w:val="0"/>
        <w:autoSpaceDN w:val="0"/>
        <w:adjustRightInd w:val="0"/>
        <w:spacing w:line="240" w:lineRule="exact"/>
        <w:rPr>
          <w:sz w:val="20"/>
          <w:szCs w:val="20"/>
          <w:lang w:eastAsia="ru-RU"/>
        </w:rPr>
      </w:pPr>
      <w:r w:rsidRPr="0057461B">
        <w:rPr>
          <w:color w:val="000000"/>
          <w:sz w:val="20"/>
          <w:szCs w:val="20"/>
          <w:vertAlign w:val="superscript"/>
        </w:rPr>
        <w:t>1</w:t>
      </w:r>
      <w:r w:rsidRPr="0057461B">
        <w:rPr>
          <w:color w:val="000000"/>
          <w:sz w:val="20"/>
          <w:szCs w:val="20"/>
        </w:rPr>
        <w:t xml:space="preserve"> п</w:t>
      </w:r>
      <w:r w:rsidRPr="0057461B">
        <w:rPr>
          <w:sz w:val="20"/>
          <w:szCs w:val="20"/>
        </w:rPr>
        <w:t>одлежит заполнению, при положительном ответе по пункту 10 настоящей таблицы;</w:t>
      </w:r>
    </w:p>
    <w:p w:rsidR="001B6F8E" w:rsidRPr="0057461B" w:rsidRDefault="001B6F8E" w:rsidP="00E62492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57461B">
        <w:rPr>
          <w:color w:val="000000"/>
          <w:sz w:val="20"/>
          <w:szCs w:val="20"/>
          <w:vertAlign w:val="superscript"/>
        </w:rPr>
        <w:t>2</w:t>
      </w:r>
      <w:r w:rsidRPr="0057461B">
        <w:rPr>
          <w:color w:val="000000"/>
          <w:sz w:val="20"/>
          <w:szCs w:val="20"/>
        </w:rPr>
        <w:t xml:space="preserve"> п</w:t>
      </w:r>
      <w:r w:rsidRPr="0057461B">
        <w:rPr>
          <w:sz w:val="20"/>
          <w:szCs w:val="20"/>
        </w:rPr>
        <w:t>одлежит заполнению, при положительном ответе по пункту 12 настоящей таблицы;</w:t>
      </w:r>
    </w:p>
    <w:p w:rsidR="001B6F8E" w:rsidRPr="0057461B" w:rsidRDefault="001B6F8E" w:rsidP="00C03BA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7461B">
        <w:rPr>
          <w:color w:val="000000"/>
          <w:sz w:val="20"/>
          <w:szCs w:val="20"/>
          <w:vertAlign w:val="superscript"/>
        </w:rPr>
        <w:t>3</w:t>
      </w:r>
      <w:r w:rsidRPr="0057461B">
        <w:rPr>
          <w:color w:val="000000"/>
          <w:sz w:val="20"/>
          <w:szCs w:val="20"/>
        </w:rPr>
        <w:t xml:space="preserve"> подписывается в случае представления заявки на участие в конкурсном отборе через представителя по доверенности.</w:t>
      </w:r>
      <w:r w:rsidRPr="0057461B">
        <w:rPr>
          <w:color w:val="000000"/>
          <w:sz w:val="28"/>
          <w:szCs w:val="28"/>
        </w:rPr>
        <w:t>"</w:t>
      </w:r>
      <w:bookmarkStart w:id="13" w:name="Par5034"/>
      <w:bookmarkEnd w:id="13"/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Приложение N 2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                            к Порядку субсидирования   затрат  субъектов  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малого и (или)  среднего                                                                                                                    предпринимательства, связанных с уплатой  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первого взноса (аванса) при заключении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договоров лизинга оборудования,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 российскими лизинговыми организациями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в целях создания и (или) развития либо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модернизации производства товаров (работ, услуг)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:rsidR="001B6F8E" w:rsidRPr="0057461B" w:rsidRDefault="001B6F8E" w:rsidP="006929F6">
      <w:pPr>
        <w:suppressAutoHyphens/>
        <w:autoSpaceDE w:val="0"/>
        <w:jc w:val="center"/>
      </w:pPr>
      <w:bookmarkStart w:id="14" w:name="Par5044"/>
      <w:bookmarkEnd w:id="14"/>
      <w:r w:rsidRPr="0057461B">
        <w:t>Согласие на обработку персональных данных гражданина,</w:t>
      </w:r>
    </w:p>
    <w:p w:rsidR="001B6F8E" w:rsidRPr="0057461B" w:rsidRDefault="001B6F8E" w:rsidP="006929F6">
      <w:pPr>
        <w:suppressAutoHyphens/>
        <w:autoSpaceDE w:val="0"/>
        <w:jc w:val="center"/>
      </w:pPr>
      <w:r w:rsidRPr="0057461B">
        <w:t>являющегося представителем юридического лица (заявителя)</w:t>
      </w:r>
    </w:p>
    <w:p w:rsidR="001B6F8E" w:rsidRPr="0057461B" w:rsidRDefault="001B6F8E" w:rsidP="006929F6">
      <w:pPr>
        <w:suppressAutoHyphens/>
        <w:autoSpaceDE w:val="0"/>
        <w:jc w:val="center"/>
      </w:pPr>
      <w:r w:rsidRPr="0057461B">
        <w:t>или индивидуальным предпринимателем (заявителем)</w:t>
      </w:r>
    </w:p>
    <w:p w:rsidR="001B6F8E" w:rsidRPr="0057461B" w:rsidRDefault="001B6F8E" w:rsidP="006929F6">
      <w:pPr>
        <w:suppressAutoHyphens/>
        <w:autoSpaceDE w:val="0"/>
      </w:pPr>
    </w:p>
    <w:p w:rsidR="001B6F8E" w:rsidRPr="0057461B" w:rsidRDefault="001B6F8E" w:rsidP="006929F6">
      <w:pPr>
        <w:suppressAutoHyphens/>
        <w:autoSpaceDE w:val="0"/>
      </w:pPr>
      <w:r w:rsidRPr="0057461B">
        <w:t>с. Ермаковское                                                                                         "__" __________ 2016 г.</w:t>
      </w:r>
    </w:p>
    <w:p w:rsidR="001B6F8E" w:rsidRPr="0057461B" w:rsidRDefault="001B6F8E" w:rsidP="006929F6">
      <w:pPr>
        <w:suppressAutoHyphens/>
        <w:autoSpaceDE w:val="0"/>
      </w:pPr>
    </w:p>
    <w:p w:rsidR="001B6F8E" w:rsidRPr="0057461B" w:rsidRDefault="001B6F8E" w:rsidP="006929F6">
      <w:pPr>
        <w:suppressAutoHyphens/>
        <w:autoSpaceDE w:val="0"/>
      </w:pPr>
      <w:r w:rsidRPr="0057461B">
        <w:t xml:space="preserve">    Я, ________________________, имеющий (ая) ___________________________________,</w:t>
      </w:r>
    </w:p>
    <w:p w:rsidR="001B6F8E" w:rsidRPr="0057461B" w:rsidRDefault="001B6F8E" w:rsidP="006929F6">
      <w:pPr>
        <w:suppressAutoHyphens/>
        <w:autoSpaceDE w:val="0"/>
      </w:pPr>
      <w:r w:rsidRPr="0057461B">
        <w:rPr>
          <w:sz w:val="16"/>
          <w:szCs w:val="16"/>
        </w:rPr>
        <w:t xml:space="preserve">                 (фамилия, имя, отчество)                                                                                   (вид документа,   удостоверяющего личность</w:t>
      </w:r>
      <w:r w:rsidRPr="0057461B">
        <w:t>)                      N _____________________, выдан _______________________________________________,</w:t>
      </w:r>
    </w:p>
    <w:p w:rsidR="001B6F8E" w:rsidRPr="0057461B" w:rsidRDefault="001B6F8E" w:rsidP="006929F6">
      <w:pPr>
        <w:suppressAutoHyphens/>
        <w:autoSpaceDE w:val="0"/>
        <w:rPr>
          <w:sz w:val="18"/>
          <w:szCs w:val="18"/>
        </w:rPr>
      </w:pPr>
      <w:r w:rsidRPr="0057461B">
        <w:t xml:space="preserve">                      </w:t>
      </w:r>
      <w:r w:rsidRPr="0057461B">
        <w:rPr>
          <w:sz w:val="18"/>
          <w:szCs w:val="18"/>
        </w:rPr>
        <w:t>(наименование органа, выдавшего документ,</w:t>
      </w:r>
      <w:r w:rsidRPr="0057461B">
        <w:rPr>
          <w:rFonts w:ascii="Courier New" w:hAnsi="Courier New" w:cs="Courier New"/>
          <w:sz w:val="20"/>
          <w:szCs w:val="20"/>
        </w:rPr>
        <w:t xml:space="preserve"> </w:t>
      </w:r>
      <w:r w:rsidRPr="0057461B">
        <w:rPr>
          <w:sz w:val="18"/>
          <w:szCs w:val="18"/>
        </w:rPr>
        <w:t>удостоверяющий личность, дата выдачи)</w:t>
      </w:r>
    </w:p>
    <w:p w:rsidR="001B6F8E" w:rsidRPr="0057461B" w:rsidRDefault="001B6F8E" w:rsidP="006929F6">
      <w:pPr>
        <w:suppressAutoHyphens/>
        <w:autoSpaceDE w:val="0"/>
      </w:pPr>
      <w:r w:rsidRPr="0057461B">
        <w:rPr>
          <w:sz w:val="18"/>
          <w:szCs w:val="18"/>
        </w:rPr>
        <w:t xml:space="preserve">   </w:t>
      </w:r>
      <w:r w:rsidRPr="0057461B">
        <w:t>проживающий (ая) ___________________________________________________________,</w:t>
      </w:r>
    </w:p>
    <w:p w:rsidR="001B6F8E" w:rsidRPr="0057461B" w:rsidRDefault="001B6F8E" w:rsidP="006929F6">
      <w:pPr>
        <w:suppressAutoHyphens/>
        <w:autoSpaceDE w:val="0"/>
        <w:rPr>
          <w:sz w:val="16"/>
          <w:szCs w:val="16"/>
        </w:rPr>
      </w:pPr>
      <w:r w:rsidRPr="0057461B">
        <w:t xml:space="preserve">                                                                 </w:t>
      </w:r>
      <w:r w:rsidRPr="0057461B">
        <w:rPr>
          <w:sz w:val="16"/>
          <w:szCs w:val="16"/>
        </w:rPr>
        <w:t>(адрес места жительства по паспорту)</w:t>
      </w:r>
    </w:p>
    <w:p w:rsidR="001B6F8E" w:rsidRPr="0057461B" w:rsidRDefault="001B6F8E" w:rsidP="006929F6">
      <w:pPr>
        <w:suppressAutoHyphens/>
        <w:autoSpaceDE w:val="0"/>
        <w:ind w:right="-286"/>
      </w:pPr>
      <w:r w:rsidRPr="0057461B">
        <w:t>выражаю  свое  согласие  на  обработку администрацией Ермаковского района, с. Ермаковское,  пл. Ленина 5(далее - Оператор), моих персональных данных.</w:t>
      </w:r>
    </w:p>
    <w:p w:rsidR="001B6F8E" w:rsidRPr="0057461B" w:rsidRDefault="001B6F8E" w:rsidP="006929F6">
      <w:pPr>
        <w:suppressAutoHyphens/>
        <w:autoSpaceDE w:val="0"/>
      </w:pPr>
      <w:r w:rsidRPr="0057461B">
        <w:t xml:space="preserve"> 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1B6F8E" w:rsidRPr="0057461B" w:rsidRDefault="001B6F8E" w:rsidP="006929F6">
      <w:pPr>
        <w:suppressAutoHyphens/>
        <w:autoSpaceDE w:val="0"/>
      </w:pPr>
      <w:r w:rsidRPr="0057461B">
        <w:t xml:space="preserve">    Мне   известно,  что  обработка  Оператором  моих  персональных  данных осуществляется  в  информационных  системах,  с  применением  электронных и бумажных носителей информации.</w:t>
      </w:r>
    </w:p>
    <w:p w:rsidR="001B6F8E" w:rsidRPr="0057461B" w:rsidRDefault="001B6F8E" w:rsidP="006929F6">
      <w:pPr>
        <w:suppressAutoHyphens/>
        <w:autoSpaceDE w:val="0"/>
      </w:pPr>
      <w:r w:rsidRPr="0057461B">
        <w:t xml:space="preserve">    Данное    согласие   действует   в   течение   всего   срока   оказания муниципальной поддержки.</w:t>
      </w:r>
    </w:p>
    <w:p w:rsidR="001B6F8E" w:rsidRPr="0057461B" w:rsidRDefault="001B6F8E" w:rsidP="006929F6">
      <w:pPr>
        <w:suppressAutoHyphens/>
        <w:autoSpaceDE w:val="0"/>
      </w:pPr>
      <w:r w:rsidRPr="0057461B">
        <w:t xml:space="preserve">    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1B6F8E" w:rsidRPr="0057461B" w:rsidRDefault="001B6F8E" w:rsidP="006929F6">
      <w:pPr>
        <w:suppressAutoHyphens/>
        <w:autoSpaceDE w:val="0"/>
      </w:pPr>
      <w:r w:rsidRPr="0057461B">
        <w:t xml:space="preserve">                                             </w:t>
      </w:r>
    </w:p>
    <w:p w:rsidR="001B6F8E" w:rsidRPr="0057461B" w:rsidRDefault="001B6F8E" w:rsidP="006929F6">
      <w:pPr>
        <w:suppressAutoHyphens/>
        <w:autoSpaceDE w:val="0"/>
      </w:pPr>
    </w:p>
    <w:p w:rsidR="001B6F8E" w:rsidRPr="0057461B" w:rsidRDefault="001B6F8E" w:rsidP="006929F6">
      <w:pPr>
        <w:suppressAutoHyphens/>
        <w:autoSpaceDE w:val="0"/>
      </w:pPr>
      <w:r w:rsidRPr="0057461B">
        <w:t xml:space="preserve">    __________________________</w:t>
      </w:r>
    </w:p>
    <w:p w:rsidR="001B6F8E" w:rsidRPr="0057461B" w:rsidRDefault="001B6F8E" w:rsidP="006929F6">
      <w:pPr>
        <w:suppressAutoHyphens/>
        <w:autoSpaceDE w:val="0"/>
        <w:rPr>
          <w:sz w:val="18"/>
          <w:szCs w:val="18"/>
        </w:rPr>
      </w:pPr>
      <w:r w:rsidRPr="0057461B">
        <w:rPr>
          <w:sz w:val="18"/>
          <w:szCs w:val="18"/>
        </w:rPr>
        <w:t xml:space="preserve">                   (подпись)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bookmarkStart w:id="15" w:name="Par5086"/>
      <w:bookmarkEnd w:id="15"/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Приложение № 3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                            к Порядку субсидирования   затрат  субъектов  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малого и (или)  среднего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  первого взноса (аванса) при заключении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договоров лизинга оборудования,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 российскими лизинговыми организациями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в целях создания и (или) развития либо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модернизации производства товаров (работ, услуг)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center"/>
        <w:rPr>
          <w:sz w:val="22"/>
          <w:szCs w:val="22"/>
        </w:rPr>
      </w:pPr>
      <w:bookmarkStart w:id="16" w:name="Par5096"/>
      <w:bookmarkEnd w:id="16"/>
      <w:r w:rsidRPr="0057461B">
        <w:rPr>
          <w:sz w:val="22"/>
          <w:szCs w:val="22"/>
        </w:rPr>
        <w:t>ТЕХНИКО-ЭКОНОМИЧЕСКОЕ ОБОСНОВАНИЕ ПРИОБРЕТЕНИЯ</w:t>
      </w:r>
    </w:p>
    <w:p w:rsidR="001B6F8E" w:rsidRPr="0057461B" w:rsidRDefault="001B6F8E" w:rsidP="006929F6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57461B">
        <w:rPr>
          <w:sz w:val="22"/>
          <w:szCs w:val="22"/>
        </w:rPr>
        <w:t>ПРЕДМЕТА ЛИЗИНГА</w:t>
      </w:r>
    </w:p>
    <w:p w:rsidR="001B6F8E" w:rsidRPr="0057461B" w:rsidRDefault="001B6F8E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center"/>
        <w:rPr>
          <w:sz w:val="22"/>
          <w:szCs w:val="22"/>
        </w:rPr>
      </w:pPr>
      <w:bookmarkStart w:id="17" w:name="Par5099"/>
      <w:bookmarkEnd w:id="17"/>
      <w:r w:rsidRPr="0057461B">
        <w:rPr>
          <w:sz w:val="22"/>
          <w:szCs w:val="22"/>
        </w:rPr>
        <w:t>Информация о деятельности заявителя</w:t>
      </w:r>
    </w:p>
    <w:p w:rsidR="001B6F8E" w:rsidRPr="0057461B" w:rsidRDefault="001B6F8E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6"/>
        <w:gridCol w:w="4242"/>
      </w:tblGrid>
      <w:tr w:rsidR="001B6F8E" w:rsidRPr="0057461B" w:rsidTr="00EB2294">
        <w:trPr>
          <w:trHeight w:val="400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Наименование юридического лица, ФИО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t>индивидуального предпринимателя</w:t>
            </w:r>
            <w:r w:rsidRPr="0057461B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B6F8E" w:rsidRPr="0057461B" w:rsidTr="00EB2294">
        <w:trPr>
          <w:trHeight w:val="616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Юридический адрес регистрации  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B6F8E" w:rsidRPr="0057461B" w:rsidTr="00EB2294">
        <w:trPr>
          <w:trHeight w:val="672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Фактический адрес нахождения   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B6F8E" w:rsidRPr="0057461B" w:rsidTr="00EB2294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Контактные данные (телефон/факс, e-mail)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B6F8E" w:rsidRPr="0057461B" w:rsidTr="00EB2294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Применяемая система налогообложения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B6F8E" w:rsidRPr="0057461B" w:rsidTr="00EB2294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ФИО руководителя               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B6F8E" w:rsidRPr="0057461B" w:rsidTr="00EB2294">
        <w:trPr>
          <w:trHeight w:val="3800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Краткое описание деятельности (период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осуществления деятельности; направления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деятельности; основные виды производимых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товаров (работ, услуг); наличие   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лицензий, разрешений, допусков, товарных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знаков; используемые              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производственные/торговые площади 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(собственные/арендованные); наличие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филиалов/обособленных подразделений),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наличие правовых актов, утверждающих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Программу (план) технического     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перевооружения организации, направленную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на внедрение инновационных технологий и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современного высокопроизводительного и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высокотехнологичного оборудования;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наличие каналов сбыта продукции с 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обоснованием; обоснование при создании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высокотехнологичных рабочих мест  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(влияние на производительность)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B6F8E" w:rsidRPr="0057461B" w:rsidTr="00EB2294">
        <w:trPr>
          <w:trHeight w:val="600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Фактически осуществляемые виды    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деятельности по ОКВЭД (в соответствии с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выпиской из ЕГРИП/ЕГРЮЛ)       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1B6F8E" w:rsidRPr="0057461B" w:rsidRDefault="001B6F8E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center"/>
      </w:pPr>
      <w:bookmarkStart w:id="18" w:name="Par5140"/>
      <w:bookmarkEnd w:id="18"/>
      <w:r w:rsidRPr="0057461B">
        <w:t>Технико-экономическое обоснование приобретения оборудования</w:t>
      </w:r>
    </w:p>
    <w:p w:rsidR="001B6F8E" w:rsidRPr="0057461B" w:rsidRDefault="001B6F8E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tbl>
      <w:tblPr>
        <w:tblW w:w="965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9"/>
        <w:gridCol w:w="861"/>
        <w:gridCol w:w="1722"/>
        <w:gridCol w:w="1782"/>
      </w:tblGrid>
      <w:tr w:rsidR="001B6F8E" w:rsidRPr="0057461B" w:rsidTr="00CF2D49">
        <w:trPr>
          <w:trHeight w:val="400"/>
        </w:trPr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   Характеристика оборудования     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Всего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Оборудование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N 1     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Оборудование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N n     </w:t>
            </w:r>
          </w:p>
        </w:tc>
      </w:tr>
      <w:tr w:rsidR="001B6F8E" w:rsidRPr="0057461B" w:rsidTr="00CF2D49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Наименование приобретаемого оборудования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F2D49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Код приобретаемого оборудования по ОКОФ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F2D49">
        <w:trPr>
          <w:trHeight w:val="8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Вид деятельности, для осуществления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которого приобретается оборудование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(указывается наименование и код ОКВЭД из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ЕГРЮЛ, ЕГРИП) 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F2D49">
        <w:trPr>
          <w:trHeight w:val="6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Продавец (поставщик) оборудования  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(наименование, адрес фактического  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нахождения, контактные данные)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F2D49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Реквизиты договора лизинга (дата, N,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лизингодатель)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F2D49">
        <w:trPr>
          <w:trHeight w:val="6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Общая сумма платежей по договорам  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лизинга, рублей (указывается с учетом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НДС)          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F2D49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в том числе первый (авансовый) платеж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F2D49">
        <w:trPr>
          <w:trHeight w:val="6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Цель приобретения оборудования (создание,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модернизация, развитие производства),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краткое описание ожидаемых результатов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F2D49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Количество созданных рабочих мест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F2D49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в том числе высокопроизводительных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F2D49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в том числе относящихся к приоритетной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целевой группе </w:t>
            </w:r>
            <w:hyperlink w:anchor="Par5189" w:history="1">
              <w:r w:rsidRPr="0057461B">
                <w:rPr>
                  <w:color w:val="000080"/>
                  <w:u w:val="single"/>
                </w:rPr>
                <w:t>&lt;*&gt;</w:t>
              </w:r>
            </w:hyperlink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F2D49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Дополнительная номенклатура производимых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товаров (работ, услуг), в том числе: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F2D49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инновационных товаров (работ, услуг)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F2D49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413A2E">
            <w:pPr>
              <w:widowControl w:val="0"/>
              <w:suppressAutoHyphens/>
              <w:autoSpaceDE w:val="0"/>
            </w:pPr>
            <w:r w:rsidRPr="0057461B">
              <w:t xml:space="preserve">товаров (работ, услуг), направляемых на  </w:t>
            </w:r>
          </w:p>
          <w:p w:rsidR="001B6F8E" w:rsidRPr="0057461B" w:rsidRDefault="001B6F8E" w:rsidP="00413A2E">
            <w:pPr>
              <w:widowControl w:val="0"/>
              <w:suppressAutoHyphens/>
              <w:autoSpaceDE w:val="0"/>
            </w:pPr>
            <w:r w:rsidRPr="0057461B">
              <w:t xml:space="preserve">экспорт       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413A2E">
            <w:pPr>
              <w:widowControl w:val="0"/>
              <w:suppressAutoHyphens/>
              <w:autoSpaceDE w:val="0"/>
            </w:pPr>
            <w:r w:rsidRPr="0057461B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F2D49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Количество сохраненных действующих рабочих мест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</w:tbl>
    <w:p w:rsidR="001B6F8E" w:rsidRPr="0057461B" w:rsidRDefault="001B6F8E" w:rsidP="006929F6">
      <w:pPr>
        <w:widowControl w:val="0"/>
        <w:suppressAutoHyphens/>
        <w:autoSpaceDE w:val="0"/>
        <w:ind w:firstLine="540"/>
        <w:jc w:val="both"/>
        <w:rPr>
          <w:sz w:val="22"/>
          <w:szCs w:val="22"/>
        </w:rPr>
      </w:pPr>
      <w:bookmarkStart w:id="19" w:name="Par5189"/>
      <w:bookmarkEnd w:id="19"/>
      <w:r w:rsidRPr="0057461B">
        <w:rPr>
          <w:sz w:val="22"/>
          <w:szCs w:val="22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1B6F8E" w:rsidRPr="0057461B" w:rsidRDefault="001B6F8E" w:rsidP="006929F6">
      <w:pPr>
        <w:widowControl w:val="0"/>
        <w:suppressAutoHyphens/>
        <w:autoSpaceDE w:val="0"/>
        <w:jc w:val="center"/>
      </w:pPr>
      <w:bookmarkStart w:id="20" w:name="Par5191"/>
      <w:bookmarkEnd w:id="20"/>
      <w:r w:rsidRPr="0057461B">
        <w:t>Финансово-экономические показатели деятельности заявителя</w:t>
      </w:r>
    </w:p>
    <w:tbl>
      <w:tblPr>
        <w:tblW w:w="87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417"/>
        <w:gridCol w:w="1276"/>
        <w:gridCol w:w="1415"/>
        <w:gridCol w:w="1415"/>
      </w:tblGrid>
      <w:tr w:rsidR="001B6F8E" w:rsidRPr="0057461B" w:rsidTr="00C03BAC">
        <w:trPr>
          <w:trHeight w:val="109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   Наименование показателя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 Единица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>Год, предшествующий текущему году (факт)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>Текущий год (план)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>Очередной год (план)</w:t>
            </w:r>
          </w:p>
        </w:tc>
      </w:tr>
      <w:tr w:rsidR="001B6F8E" w:rsidRPr="0057461B" w:rsidTr="003C4AC6">
        <w:trPr>
          <w:trHeight w:val="7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FD3E91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FD3E91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FD3E91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FD3E91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FD3E91">
            <w:pPr>
              <w:widowControl w:val="0"/>
              <w:suppressAutoHyphens/>
              <w:autoSpaceDE w:val="0"/>
              <w:jc w:val="center"/>
            </w:pPr>
          </w:p>
        </w:tc>
      </w:tr>
      <w:tr w:rsidR="001B6F8E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76A4F">
            <w:pPr>
              <w:widowControl w:val="0"/>
              <w:suppressAutoHyphens/>
              <w:autoSpaceDE w:val="0"/>
              <w:jc w:val="center"/>
            </w:pPr>
            <w:r w:rsidRPr="0057461B"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76A4F">
            <w:pPr>
              <w:widowControl w:val="0"/>
              <w:suppressAutoHyphens/>
              <w:autoSpaceDE w:val="0"/>
              <w:jc w:val="center"/>
            </w:pPr>
            <w:r w:rsidRPr="0057461B"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76A4F">
            <w:pPr>
              <w:widowControl w:val="0"/>
              <w:suppressAutoHyphens/>
              <w:autoSpaceDE w:val="0"/>
              <w:jc w:val="center"/>
            </w:pPr>
            <w:r w:rsidRPr="0057461B">
              <w:t>3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76A4F">
            <w:pPr>
              <w:widowControl w:val="0"/>
              <w:suppressAutoHyphens/>
              <w:autoSpaceDE w:val="0"/>
              <w:jc w:val="center"/>
            </w:pPr>
            <w:r w:rsidRPr="0057461B">
              <w:t>4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C76A4F">
            <w:pPr>
              <w:widowControl w:val="0"/>
              <w:suppressAutoHyphens/>
              <w:autoSpaceDE w:val="0"/>
              <w:jc w:val="center"/>
            </w:pPr>
            <w:r w:rsidRPr="0057461B">
              <w:t>5</w:t>
            </w:r>
          </w:p>
        </w:tc>
      </w:tr>
      <w:tr w:rsidR="001B6F8E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Выручка от реализации товаров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(работ, услуг)  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в том числе НДС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>Затраты на производство и сбыт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товаров (работ, услуг)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Прибыль (убыток) от продаж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товаров (работ, услуг)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6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Налоговые платежи в бюджеты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всех уровней и внебюджетные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фонды, всего    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в том числе по видам налогов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hyperlink w:anchor="Par5272" w:history="1">
              <w:r w:rsidRPr="0057461B">
                <w:rPr>
                  <w:color w:val="000080"/>
                  <w:sz w:val="20"/>
                  <w:szCs w:val="20"/>
                  <w:u w:val="single"/>
                </w:rPr>
                <w:t>&lt;*&gt;</w:t>
              </w:r>
            </w:hyperlink>
            <w:r w:rsidRPr="0057461B">
              <w:rPr>
                <w:sz w:val="20"/>
                <w:szCs w:val="20"/>
              </w:rPr>
              <w:t xml:space="preserve">:            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    x 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  x       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x   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x    </w:t>
            </w:r>
          </w:p>
        </w:tc>
      </w:tr>
      <w:tr w:rsidR="001B6F8E" w:rsidRPr="0057461B" w:rsidTr="00C03BAC">
        <w:trPr>
          <w:trHeight w:val="6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налог на прибыль организаций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(общий режим налогообложения,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УСН, ЕНВД, патент)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НДФЛ            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6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страховые взносы во           </w:t>
            </w:r>
          </w:p>
          <w:p w:rsidR="001B6F8E" w:rsidRPr="0057461B" w:rsidRDefault="001B6F8E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внебюджетные фонды (ПФР, ФОМС, ФСС)            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транспортный налог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налог на землю  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Чистая прибыль (убыток)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Фонд оплаты труда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3C4A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Среднесписочная численность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персонала       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чел.  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Среднемесячная заработная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плата на 1 работающего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3C4A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Рынки сбыта товаров (работ, услуг)          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    x 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  x       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x   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x    </w:t>
            </w:r>
          </w:p>
        </w:tc>
      </w:tr>
      <w:tr w:rsidR="001B6F8E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Объем отгруженных товаров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(работ, услуг), в т. ч: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3C4A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6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объем товаров (работ, услуг),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отгруженных на территории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Красноярского края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3C4A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3C4AC6">
        <w:trPr>
          <w:trHeight w:val="764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объем товаров (работ, услуг),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отгруженных за пределы        </w:t>
            </w:r>
          </w:p>
          <w:p w:rsidR="001B6F8E" w:rsidRPr="0057461B" w:rsidRDefault="001B6F8E" w:rsidP="003C4A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Красноярского края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3C4A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рублей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6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413A2E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объем товаров (работ, услуг), </w:t>
            </w:r>
          </w:p>
          <w:p w:rsidR="001B6F8E" w:rsidRPr="0057461B" w:rsidRDefault="001B6F8E" w:rsidP="00413A2E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отгруженных за пределы        </w:t>
            </w:r>
          </w:p>
          <w:p w:rsidR="001B6F8E" w:rsidRPr="0057461B" w:rsidRDefault="001B6F8E" w:rsidP="00413A2E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>Российской Федерации (экспорт)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3C4A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C03BAC">
        <w:trPr>
          <w:trHeight w:val="6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>В году, предшествующем году представления заявления на участие в конкурсном отборе создано _____ рабочих мест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</w:tbl>
    <w:p w:rsidR="001B6F8E" w:rsidRPr="0057461B" w:rsidRDefault="001B6F8E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bookmarkStart w:id="21" w:name="Par5272"/>
      <w:bookmarkEnd w:id="21"/>
      <w:r w:rsidRPr="0057461B">
        <w:rPr>
          <w:rFonts w:ascii="Courier New" w:hAnsi="Courier New" w:cs="Courier New"/>
          <w:sz w:val="20"/>
          <w:szCs w:val="20"/>
        </w:rPr>
        <w:t>__________                 ___________ ______________________________________</w:t>
      </w:r>
    </w:p>
    <w:p w:rsidR="001B6F8E" w:rsidRPr="0057461B" w:rsidRDefault="001B6F8E" w:rsidP="006929F6">
      <w:pPr>
        <w:suppressAutoHyphens/>
        <w:autoSpaceDE w:val="0"/>
        <w:rPr>
          <w:sz w:val="16"/>
          <w:szCs w:val="16"/>
        </w:rPr>
      </w:pPr>
      <w:r w:rsidRPr="0057461B">
        <w:rPr>
          <w:sz w:val="16"/>
          <w:szCs w:val="16"/>
        </w:rPr>
        <w:t>(должность руководителя)                     (подпись)                                     (расшифровка подписи)</w:t>
      </w:r>
    </w:p>
    <w:p w:rsidR="001B6F8E" w:rsidRPr="0057461B" w:rsidRDefault="001B6F8E" w:rsidP="006929F6">
      <w:pPr>
        <w:suppressAutoHyphens/>
        <w:autoSpaceDE w:val="0"/>
        <w:rPr>
          <w:sz w:val="20"/>
          <w:szCs w:val="20"/>
        </w:rPr>
      </w:pPr>
      <w:r w:rsidRPr="0057461B">
        <w:rPr>
          <w:sz w:val="20"/>
          <w:szCs w:val="20"/>
        </w:rPr>
        <w:t xml:space="preserve">    М.П.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2"/>
          <w:szCs w:val="22"/>
        </w:rPr>
      </w:pPr>
      <w:bookmarkStart w:id="22" w:name="Par5282"/>
      <w:bookmarkEnd w:id="22"/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Приложение № 4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субсидирования    затрат  субъектов  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малого и (или)  среднего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  первого взноса (аванса) при заключении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договоров лизинга оборудования,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 российскими лизинговыми организациями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в целях создания и (или) развития либо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модернизации производства товаров (работ, услуг)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</w:pPr>
      <w:bookmarkStart w:id="23" w:name="Par5292"/>
      <w:bookmarkEnd w:id="23"/>
    </w:p>
    <w:p w:rsidR="001B6F8E" w:rsidRPr="0057461B" w:rsidRDefault="001B6F8E" w:rsidP="006929F6">
      <w:pPr>
        <w:widowControl w:val="0"/>
        <w:suppressAutoHyphens/>
        <w:autoSpaceDE w:val="0"/>
        <w:jc w:val="center"/>
        <w:rPr>
          <w:lang w:val="en-US"/>
        </w:rPr>
      </w:pPr>
      <w:bookmarkStart w:id="24" w:name="Par6241"/>
      <w:bookmarkEnd w:id="24"/>
      <w:r w:rsidRPr="0057461B">
        <w:t>КРИТЕРИИ ОТБОРА ЗАЯВИТЕЛЕЙ</w:t>
      </w:r>
    </w:p>
    <w:p w:rsidR="001B6F8E" w:rsidRPr="0057461B" w:rsidRDefault="001B6F8E" w:rsidP="006929F6">
      <w:pPr>
        <w:widowControl w:val="0"/>
        <w:suppressAutoHyphens/>
        <w:autoSpaceDE w:val="0"/>
        <w:jc w:val="center"/>
        <w:rPr>
          <w:lang w:val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796"/>
        <w:gridCol w:w="1418"/>
      </w:tblGrid>
      <w:tr w:rsidR="001B6F8E" w:rsidRPr="0057461B" w:rsidTr="003C4AC6">
        <w:trPr>
          <w:trHeight w:val="631"/>
        </w:trPr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 xml:space="preserve">№ п/п </w:t>
            </w: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Наименование критерия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 xml:space="preserve"> Количество баллов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1</w:t>
            </w: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2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3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57461B">
              <w:rPr>
                <w:lang w:val="en-US"/>
              </w:rPr>
              <w:t>I</w:t>
            </w: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Социальная эффективность 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а)</w:t>
            </w: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Ермаковскому району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1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3C4AC6">
            <w:pPr>
              <w:widowControl w:val="0"/>
              <w:suppressAutoHyphens/>
              <w:autoSpaceDE w:val="0"/>
            </w:pPr>
            <w:r w:rsidRPr="0057461B">
              <w:t>среднемесячная заработная плата за последний отчетный период в расчете на одного работника в размере 2 и более  прожиточных минимумов для трудоспособного населения по Ермаковскому району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2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среднемесячная заработная плата за последний отчетный период в расчете на одного работника в размере 3 и более  прожиточных минимумов для трудоспособного населения по Ермаковскому району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3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б)</w:t>
            </w: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среднесписочная численность работающих на предприятии в   отчетном году: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от 1 до 5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1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от 6 до 15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2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от 16 до 30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3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от 31 до 100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4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свыше 100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5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в)</w:t>
            </w: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прирост количества рабочих мест после приобретения    оборудования: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прирост отсутствует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0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создание 1 рабочего места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1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создание 2 рабочих  мест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2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создание 3 рабочих  мест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3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создание 4 рабочих  мест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4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создание 5 и более дополнительных рабочих  мест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5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57461B">
              <w:rPr>
                <w:lang w:val="en-US"/>
              </w:rPr>
              <w:t>II</w:t>
            </w: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Бюджетная эффективность                                   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а)</w:t>
            </w: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увеличение объема налоговых отчислений в бюджеты всех     уровней в очередном году (плановом) по отношению к  текущему году:      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прирост отсутствует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0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до 5 процентов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1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от 6 до 15 процентов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2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от 16 до 25 процентов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3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от  26 до 35 процентов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4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свыше  35 процентов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5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57461B">
              <w:rPr>
                <w:lang w:val="en-US"/>
              </w:rPr>
              <w:t>III</w:t>
            </w: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Экономическая эффективность: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а)</w:t>
            </w: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увеличение объема товаров (работ, услуг), отгруженных на территории Красноярского края, в очередном году (плановом) по отношению к текущему году:                             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прирост отсутствует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0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до 5 процентов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1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от 6 до 15 процентов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2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от 16 до 25 процентов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3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от  26 до 35 процентов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4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свыше  35 процентов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5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б)</w:t>
            </w: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увеличение объема товаров (работ, услуг), отгруженных за  пределы Красноярского края, в очередном году (плановом) по отношению к текущему году:                                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прирост отсутствует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0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до 5 процентов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1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от 6 до 15 процентов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2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от 16 до 25 процентов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3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от  26 до 35 процентов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4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свыше  35 процентов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5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57461B">
              <w:rPr>
                <w:lang w:val="en-US"/>
              </w:rPr>
              <w:t>IV</w:t>
            </w: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Месторасположение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городской округ                                           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57461B">
              <w:rPr>
                <w:lang w:val="en-US"/>
              </w:rPr>
              <w:t>2</w:t>
            </w:r>
          </w:p>
        </w:tc>
      </w:tr>
      <w:tr w:rsidR="001B6F8E" w:rsidRPr="0057461B" w:rsidTr="003C4AC6">
        <w:tc>
          <w:tcPr>
            <w:tcW w:w="709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муниципальный район                                       </w:t>
            </w:r>
          </w:p>
        </w:tc>
        <w:tc>
          <w:tcPr>
            <w:tcW w:w="1418" w:type="dxa"/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57461B">
              <w:rPr>
                <w:lang w:val="en-US"/>
              </w:rPr>
              <w:t>5</w:t>
            </w:r>
          </w:p>
        </w:tc>
      </w:tr>
    </w:tbl>
    <w:p w:rsidR="001B6F8E" w:rsidRPr="0057461B" w:rsidRDefault="001B6F8E" w:rsidP="006929F6">
      <w:pPr>
        <w:widowControl w:val="0"/>
        <w:suppressAutoHyphens/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center"/>
      </w:pPr>
    </w:p>
    <w:p w:rsidR="001B6F8E" w:rsidRPr="0057461B" w:rsidRDefault="001B6F8E" w:rsidP="006929F6">
      <w:pPr>
        <w:widowControl w:val="0"/>
        <w:suppressAutoHyphens/>
        <w:autoSpaceDE w:val="0"/>
        <w:ind w:firstLine="540"/>
        <w:jc w:val="both"/>
      </w:pPr>
      <w:bookmarkStart w:id="25" w:name="Par6352"/>
      <w:bookmarkStart w:id="26" w:name="Par6353"/>
      <w:bookmarkStart w:id="27" w:name="Par5300"/>
      <w:bookmarkStart w:id="28" w:name="Par5351"/>
      <w:bookmarkStart w:id="29" w:name="Par5363"/>
      <w:bookmarkStart w:id="30" w:name="Par5385"/>
      <w:bookmarkStart w:id="31" w:name="Par5391"/>
      <w:bookmarkEnd w:id="25"/>
      <w:bookmarkEnd w:id="26"/>
      <w:bookmarkEnd w:id="27"/>
      <w:bookmarkEnd w:id="28"/>
      <w:bookmarkEnd w:id="29"/>
      <w:bookmarkEnd w:id="30"/>
      <w:bookmarkEnd w:id="31"/>
      <w:r w:rsidRPr="0057461B">
        <w:t>--------------------------------</w:t>
      </w:r>
    </w:p>
    <w:p w:rsidR="001B6F8E" w:rsidRPr="0057461B" w:rsidRDefault="001B6F8E" w:rsidP="006929F6">
      <w:pPr>
        <w:widowControl w:val="0"/>
        <w:suppressAutoHyphens/>
        <w:autoSpaceDE w:val="0"/>
        <w:ind w:firstLine="540"/>
        <w:jc w:val="both"/>
      </w:pPr>
      <w:bookmarkStart w:id="32" w:name="Par5404"/>
      <w:bookmarkEnd w:id="32"/>
      <w:r w:rsidRPr="0057461B">
        <w:t>&lt;1&gt; Для расчета используются данные Территориального органа Федеральной службы государственной статистики по Красноярскому краю.</w:t>
      </w:r>
    </w:p>
    <w:p w:rsidR="001B6F8E" w:rsidRPr="0057461B" w:rsidRDefault="001B6F8E" w:rsidP="006929F6">
      <w:pPr>
        <w:widowControl w:val="0"/>
        <w:suppressAutoHyphens/>
        <w:autoSpaceDE w:val="0"/>
        <w:ind w:firstLine="540"/>
        <w:jc w:val="both"/>
      </w:pPr>
      <w:bookmarkStart w:id="33" w:name="Par5405"/>
      <w:bookmarkEnd w:id="33"/>
      <w:r w:rsidRPr="0057461B">
        <w:t>&lt;2&gt; Под отчетным годом понимается финансовый год, следующий за годом предоставления субсидии.</w:t>
      </w:r>
    </w:p>
    <w:p w:rsidR="001B6F8E" w:rsidRPr="0057461B" w:rsidRDefault="001B6F8E" w:rsidP="006929F6">
      <w:pPr>
        <w:widowControl w:val="0"/>
        <w:suppressAutoHyphens/>
        <w:autoSpaceDE w:val="0"/>
        <w:jc w:val="both"/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Приложение № 5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субсидирования    затрат  субъектов  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малого и (или)  среднего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  первого взноса (аванса) при заключении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договоров лизинга оборудования,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 российскими лизинговыми организациями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в целях создания и (или) развития либо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модернизации производства товаров (работ, услуг)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keepNext/>
        <w:tabs>
          <w:tab w:val="left" w:pos="2111"/>
        </w:tabs>
        <w:suppressAutoHyphens/>
        <w:spacing w:before="240" w:after="120" w:line="276" w:lineRule="auto"/>
        <w:jc w:val="center"/>
        <w:rPr>
          <w:rFonts w:eastAsia="Droid Sans Fallback"/>
          <w:b/>
          <w:bCs/>
          <w:color w:val="000000"/>
          <w:kern w:val="1"/>
          <w:sz w:val="52"/>
          <w:szCs w:val="52"/>
        </w:rPr>
      </w:pPr>
      <w:r w:rsidRPr="0057461B">
        <w:rPr>
          <w:rFonts w:eastAsia="Droid Sans Fallback"/>
          <w:bCs/>
          <w:color w:val="000000"/>
          <w:kern w:val="1"/>
          <w:sz w:val="28"/>
          <w:szCs w:val="28"/>
        </w:rPr>
        <w:t xml:space="preserve">Лист согласования </w:t>
      </w:r>
    </w:p>
    <w:p w:rsidR="001B6F8E" w:rsidRPr="0057461B" w:rsidRDefault="001B6F8E" w:rsidP="006929F6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 xml:space="preserve">Руководствуясь Порядком предоставления субсидий субъектам малого и среднего предпринимательства на возмещение части затрат,    </w:t>
      </w:r>
      <w:r w:rsidRPr="0057461B">
        <w:rPr>
          <w:sz w:val="28"/>
          <w:szCs w:val="28"/>
        </w:rPr>
        <w:t xml:space="preserve">на возмещение части затрат на уплату первого взноса (аванса) при заключении договоров лизинга оборудования </w:t>
      </w:r>
      <w:r w:rsidRPr="0057461B">
        <w:rPr>
          <w:color w:val="000000"/>
          <w:kern w:val="1"/>
          <w:sz w:val="28"/>
          <w:szCs w:val="28"/>
          <w:lang w:eastAsia="ru-RU"/>
        </w:rPr>
        <w:t>от _____________ №  ______      экспертная комиссия согласовывает заявку</w:t>
      </w:r>
    </w:p>
    <w:p w:rsidR="001B6F8E" w:rsidRPr="0057461B" w:rsidRDefault="001B6F8E" w:rsidP="006929F6">
      <w:pPr>
        <w:pBdr>
          <w:bottom w:val="single" w:sz="12" w:space="1" w:color="000000"/>
        </w:pBdr>
        <w:suppressAutoHyphens/>
        <w:spacing w:after="200" w:line="276" w:lineRule="auto"/>
        <w:ind w:firstLine="708"/>
        <w:jc w:val="both"/>
        <w:rPr>
          <w:color w:val="000000"/>
          <w:kern w:val="1"/>
          <w:sz w:val="28"/>
          <w:szCs w:val="28"/>
          <w:lang w:eastAsia="ru-RU"/>
        </w:rPr>
      </w:pPr>
    </w:p>
    <w:p w:rsidR="001B6F8E" w:rsidRPr="0057461B" w:rsidRDefault="001B6F8E" w:rsidP="006929F6">
      <w:pPr>
        <w:suppressAutoHyphens/>
        <w:spacing w:after="200" w:line="276" w:lineRule="auto"/>
        <w:jc w:val="both"/>
        <w:rPr>
          <w:color w:val="000000"/>
          <w:kern w:val="1"/>
          <w:sz w:val="20"/>
          <w:szCs w:val="20"/>
          <w:u w:val="single"/>
          <w:lang w:eastAsia="ru-RU"/>
        </w:rPr>
      </w:pPr>
      <w:r w:rsidRPr="0057461B">
        <w:rPr>
          <w:color w:val="000000"/>
          <w:kern w:val="1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1B6F8E" w:rsidRPr="0057461B" w:rsidRDefault="001B6F8E" w:rsidP="006929F6">
      <w:pPr>
        <w:suppressAutoHyphens/>
        <w:spacing w:after="200" w:line="276" w:lineRule="auto"/>
        <w:jc w:val="both"/>
        <w:rPr>
          <w:color w:val="000000"/>
          <w:kern w:val="1"/>
          <w:sz w:val="20"/>
          <w:szCs w:val="20"/>
          <w:u w:val="single"/>
          <w:lang w:eastAsia="ru-RU"/>
        </w:rPr>
      </w:pPr>
    </w:p>
    <w:p w:rsidR="001B6F8E" w:rsidRPr="0057461B" w:rsidRDefault="001B6F8E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lang w:bidi="hi-IN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Дата регистрации заявки</w:t>
      </w:r>
      <w:r w:rsidRPr="0057461B">
        <w:rPr>
          <w:color w:val="000000"/>
          <w:kern w:val="1"/>
          <w:sz w:val="22"/>
          <w:szCs w:val="22"/>
          <w:lang w:eastAsia="ru-RU"/>
        </w:rPr>
        <w:t xml:space="preserve"> </w:t>
      </w:r>
      <w:r w:rsidRPr="0057461B">
        <w:rPr>
          <w:b/>
          <w:bCs/>
          <w:color w:val="000000"/>
          <w:kern w:val="1"/>
          <w:sz w:val="28"/>
          <w:szCs w:val="28"/>
          <w:u w:val="single"/>
          <w:lang w:eastAsia="ru-RU"/>
        </w:rPr>
        <w:t>_______________________</w:t>
      </w:r>
    </w:p>
    <w:p w:rsidR="001B6F8E" w:rsidRPr="0057461B" w:rsidRDefault="001B6F8E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lang w:bidi="hi-IN"/>
        </w:rPr>
      </w:pPr>
    </w:p>
    <w:p w:rsidR="001B6F8E" w:rsidRPr="0057461B" w:rsidRDefault="001B6F8E" w:rsidP="006929F6">
      <w:pPr>
        <w:suppressAutoHyphens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8"/>
        <w:gridCol w:w="2345"/>
      </w:tblGrid>
      <w:tr w:rsidR="001B6F8E" w:rsidRPr="0057461B" w:rsidTr="00EB2294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6929F6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color w:val="000000"/>
                <w:kern w:val="1"/>
                <w:lang w:bidi="hi-IN"/>
              </w:rPr>
            </w:pPr>
            <w:r w:rsidRPr="0057461B">
              <w:rPr>
                <w:color w:val="000000"/>
                <w:kern w:val="1"/>
                <w:lang w:bidi="hi-IN"/>
              </w:rPr>
              <w:t>ФИО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6929F6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color w:val="000000"/>
                <w:kern w:val="1"/>
                <w:lang w:bidi="hi-IN"/>
              </w:rPr>
            </w:pPr>
            <w:r w:rsidRPr="0057461B">
              <w:rPr>
                <w:color w:val="000000"/>
                <w:kern w:val="1"/>
                <w:lang w:bidi="hi-IN"/>
              </w:rPr>
              <w:t>Должность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6929F6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color w:val="000000"/>
                <w:kern w:val="1"/>
                <w:lang w:bidi="hi-IN"/>
              </w:rPr>
            </w:pPr>
            <w:r w:rsidRPr="0057461B">
              <w:rPr>
                <w:color w:val="000000"/>
                <w:kern w:val="1"/>
                <w:lang w:bidi="hi-IN"/>
              </w:rPr>
              <w:t>Подпись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8E" w:rsidRPr="0057461B" w:rsidRDefault="001B6F8E" w:rsidP="006929F6">
            <w:pPr>
              <w:widowControl w:val="0"/>
              <w:suppressLineNumbers/>
              <w:suppressAutoHyphens/>
              <w:spacing w:after="200" w:line="276" w:lineRule="auto"/>
              <w:jc w:val="center"/>
            </w:pPr>
            <w:r w:rsidRPr="0057461B">
              <w:rPr>
                <w:color w:val="000000"/>
                <w:kern w:val="1"/>
                <w:lang w:bidi="hi-IN"/>
              </w:rPr>
              <w:t>Примечание</w:t>
            </w:r>
          </w:p>
        </w:tc>
      </w:tr>
      <w:tr w:rsidR="001B6F8E" w:rsidRPr="0057461B" w:rsidTr="00EB2294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8E" w:rsidRPr="0057461B" w:rsidRDefault="001B6F8E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1B6F8E" w:rsidRPr="0057461B" w:rsidTr="00EB2294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8E" w:rsidRPr="0057461B" w:rsidRDefault="001B6F8E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1B6F8E" w:rsidRPr="0057461B" w:rsidTr="00EB2294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8E" w:rsidRPr="0057461B" w:rsidRDefault="001B6F8E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1B6F8E" w:rsidRPr="0057461B" w:rsidTr="001515B3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8E" w:rsidRPr="0057461B" w:rsidRDefault="001B6F8E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1B6F8E" w:rsidRPr="0057461B" w:rsidTr="001515B3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B6F8E" w:rsidRPr="0057461B" w:rsidRDefault="001B6F8E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8E" w:rsidRPr="0057461B" w:rsidRDefault="001B6F8E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B6F8E" w:rsidRPr="0057461B" w:rsidRDefault="001B6F8E" w:rsidP="006929F6">
      <w:pPr>
        <w:suppressAutoHyphens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1B6F8E" w:rsidRPr="0057461B" w:rsidRDefault="001B6F8E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1B6F8E" w:rsidRPr="0057461B" w:rsidRDefault="001B6F8E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1B6F8E" w:rsidRPr="0057461B" w:rsidRDefault="001B6F8E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bookmarkStart w:id="34" w:name="Par5411"/>
      <w:bookmarkEnd w:id="34"/>
      <w:r w:rsidRPr="0057461B">
        <w:rPr>
          <w:sz w:val="20"/>
          <w:szCs w:val="20"/>
        </w:rPr>
        <w:t>Приложение № 6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                            к Порядку субсидирования    затрат  субъектов  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малого и (или)  среднего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  первого взноса (аванса) при заключении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договоров лизинга оборудования,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 российскими лизинговыми организациями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в целях создания и (или) развития либо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модернизации производства товаров (работ, услуг)</w:t>
      </w:r>
    </w:p>
    <w:p w:rsidR="001B6F8E" w:rsidRPr="0057461B" w:rsidRDefault="001B6F8E" w:rsidP="006929F6">
      <w:pPr>
        <w:widowControl w:val="0"/>
        <w:suppressAutoHyphens/>
        <w:autoSpaceDE w:val="0"/>
        <w:jc w:val="center"/>
      </w:pPr>
      <w:bookmarkStart w:id="35" w:name="Par5421"/>
      <w:bookmarkEnd w:id="35"/>
    </w:p>
    <w:p w:rsidR="001B6F8E" w:rsidRPr="0057461B" w:rsidRDefault="001B6F8E" w:rsidP="006929F6">
      <w:pPr>
        <w:widowControl w:val="0"/>
        <w:suppressAutoHyphens/>
        <w:autoSpaceDE w:val="0"/>
        <w:jc w:val="center"/>
      </w:pPr>
    </w:p>
    <w:p w:rsidR="001B6F8E" w:rsidRPr="0057461B" w:rsidRDefault="001B6F8E" w:rsidP="006929F6">
      <w:pPr>
        <w:widowControl w:val="0"/>
        <w:suppressAutoHyphens/>
        <w:autoSpaceDE w:val="0"/>
        <w:jc w:val="center"/>
      </w:pPr>
    </w:p>
    <w:p w:rsidR="001B6F8E" w:rsidRPr="0057461B" w:rsidRDefault="001B6F8E" w:rsidP="006929F6">
      <w:pPr>
        <w:widowControl w:val="0"/>
        <w:suppressAutoHyphens/>
        <w:autoSpaceDE w:val="0"/>
        <w:jc w:val="center"/>
      </w:pPr>
    </w:p>
    <w:p w:rsidR="001B6F8E" w:rsidRPr="0057461B" w:rsidRDefault="001B6F8E" w:rsidP="006929F6">
      <w:pPr>
        <w:widowControl w:val="0"/>
        <w:suppressAutoHyphens/>
        <w:autoSpaceDE w:val="0"/>
        <w:jc w:val="center"/>
      </w:pPr>
      <w:r w:rsidRPr="0057461B">
        <w:t>Реестр получателей субсидии</w:t>
      </w:r>
    </w:p>
    <w:p w:rsidR="001B6F8E" w:rsidRPr="0057461B" w:rsidRDefault="001B6F8E" w:rsidP="006929F6">
      <w:pPr>
        <w:widowControl w:val="0"/>
        <w:suppressAutoHyphens/>
        <w:autoSpaceDE w:val="0"/>
        <w:jc w:val="center"/>
      </w:pPr>
      <w:r w:rsidRPr="0057461B">
        <w:t>______________________________________________</w:t>
      </w:r>
    </w:p>
    <w:p w:rsidR="001B6F8E" w:rsidRPr="0057461B" w:rsidRDefault="001B6F8E" w:rsidP="006929F6">
      <w:pPr>
        <w:widowControl w:val="0"/>
        <w:suppressAutoHyphens/>
        <w:autoSpaceDE w:val="0"/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(наименование формы государственной поддержки)</w:t>
      </w:r>
    </w:p>
    <w:p w:rsidR="001B6F8E" w:rsidRPr="0057461B" w:rsidRDefault="001B6F8E" w:rsidP="006929F6">
      <w:pPr>
        <w:widowControl w:val="0"/>
        <w:suppressAutoHyphens/>
        <w:autoSpaceDE w:val="0"/>
        <w:jc w:val="both"/>
      </w:pPr>
    </w:p>
    <w:tbl>
      <w:tblPr>
        <w:tblW w:w="10751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9"/>
        <w:gridCol w:w="1276"/>
        <w:gridCol w:w="1843"/>
        <w:gridCol w:w="2551"/>
        <w:gridCol w:w="1253"/>
      </w:tblGrid>
      <w:tr w:rsidR="001B6F8E" w:rsidRPr="0057461B" w:rsidTr="003C4AC6">
        <w:trPr>
          <w:trHeight w:val="8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N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п/п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Наименование субъекта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малого или среднего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предпринимательства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ИНН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Постановление администрации района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Наименование банка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субъекта малого или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 среднего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предпринимательства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Размер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субсидии,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рублей  </w:t>
            </w:r>
          </w:p>
        </w:tc>
      </w:tr>
      <w:tr w:rsidR="001B6F8E" w:rsidRPr="0057461B" w:rsidTr="003C4A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1B6F8E" w:rsidRPr="0057461B" w:rsidTr="003C4A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1B6F8E" w:rsidRPr="0057461B" w:rsidTr="003C4A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1B6F8E" w:rsidRPr="0057461B" w:rsidTr="003C4A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1B6F8E" w:rsidRPr="0057461B" w:rsidTr="003C4A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</w:tbl>
    <w:p w:rsidR="001B6F8E" w:rsidRPr="0057461B" w:rsidRDefault="001B6F8E" w:rsidP="006929F6">
      <w:pPr>
        <w:widowControl w:val="0"/>
        <w:suppressAutoHyphens/>
        <w:autoSpaceDE w:val="0"/>
        <w:jc w:val="both"/>
      </w:pPr>
    </w:p>
    <w:p w:rsidR="001B6F8E" w:rsidRPr="0057461B" w:rsidRDefault="001B6F8E" w:rsidP="006929F6">
      <w:pPr>
        <w:suppressAutoHyphens/>
        <w:autoSpaceDE w:val="0"/>
      </w:pPr>
    </w:p>
    <w:p w:rsidR="001B6F8E" w:rsidRPr="0057461B" w:rsidRDefault="001B6F8E" w:rsidP="006929F6">
      <w:pPr>
        <w:suppressAutoHyphens/>
        <w:autoSpaceDE w:val="0"/>
      </w:pPr>
    </w:p>
    <w:p w:rsidR="001B6F8E" w:rsidRPr="0057461B" w:rsidRDefault="001B6F8E" w:rsidP="006929F6">
      <w:pPr>
        <w:suppressAutoHyphens/>
        <w:autoSpaceDE w:val="0"/>
      </w:pPr>
    </w:p>
    <w:p w:rsidR="001B6F8E" w:rsidRPr="0057461B" w:rsidRDefault="001B6F8E" w:rsidP="006929F6">
      <w:pPr>
        <w:suppressAutoHyphens/>
        <w:autoSpaceDE w:val="0"/>
      </w:pPr>
      <w:r w:rsidRPr="0057461B">
        <w:t>Глава района    _______________________                   ________________________________</w:t>
      </w:r>
    </w:p>
    <w:p w:rsidR="001B6F8E" w:rsidRPr="0057461B" w:rsidRDefault="001B6F8E" w:rsidP="006929F6">
      <w:pPr>
        <w:suppressAutoHyphens/>
        <w:autoSpaceDE w:val="0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(подпись)                                                                           (ФИО)</w:t>
      </w:r>
    </w:p>
    <w:p w:rsidR="001B6F8E" w:rsidRPr="0057461B" w:rsidRDefault="001B6F8E" w:rsidP="006929F6">
      <w:pPr>
        <w:widowControl w:val="0"/>
        <w:suppressAutoHyphens/>
        <w:autoSpaceDE w:val="0"/>
        <w:jc w:val="both"/>
      </w:pPr>
    </w:p>
    <w:p w:rsidR="001B6F8E" w:rsidRPr="0057461B" w:rsidRDefault="001B6F8E" w:rsidP="006929F6">
      <w:pPr>
        <w:widowControl w:val="0"/>
        <w:suppressAutoHyphens/>
        <w:autoSpaceDE w:val="0"/>
        <w:jc w:val="both"/>
      </w:pPr>
    </w:p>
    <w:p w:rsidR="001B6F8E" w:rsidRPr="0057461B" w:rsidRDefault="001B6F8E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  <w:bookmarkStart w:id="36" w:name="Par5446"/>
      <w:bookmarkEnd w:id="36"/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Приложение № 7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субсидирования    затрат  субъектов  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малого и (или)  среднего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 первого взноса (аванса) при заключении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договоров лизинга оборудования,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 российскими лизинговыми организациями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в целях создания и (или) развития либо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модернизации производства товаров (работ, услуг)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center"/>
      </w:pPr>
      <w:bookmarkStart w:id="37" w:name="Par5456"/>
      <w:bookmarkEnd w:id="37"/>
      <w:r w:rsidRPr="0057461B">
        <w:t>Отчет о финансово-экономических показателях</w:t>
      </w:r>
    </w:p>
    <w:p w:rsidR="001B6F8E" w:rsidRPr="0057461B" w:rsidRDefault="001B6F8E" w:rsidP="006929F6">
      <w:pPr>
        <w:suppressAutoHyphens/>
        <w:autoSpaceDE w:val="0"/>
        <w:jc w:val="center"/>
      </w:pPr>
      <w:r w:rsidRPr="0057461B">
        <w:t>___________________________________________________________</w:t>
      </w:r>
    </w:p>
    <w:p w:rsidR="001B6F8E" w:rsidRPr="0057461B" w:rsidRDefault="001B6F8E" w:rsidP="006929F6">
      <w:pPr>
        <w:suppressAutoHyphens/>
        <w:autoSpaceDE w:val="0"/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(наименование юридического лица, индивидуального</w:t>
      </w:r>
    </w:p>
    <w:p w:rsidR="001B6F8E" w:rsidRPr="0057461B" w:rsidRDefault="001B6F8E" w:rsidP="006929F6">
      <w:pPr>
        <w:suppressAutoHyphens/>
        <w:autoSpaceDE w:val="0"/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предпринимателя)</w:t>
      </w:r>
    </w:p>
    <w:p w:rsidR="001B6F8E" w:rsidRPr="0057461B" w:rsidRDefault="001B6F8E" w:rsidP="006929F6">
      <w:pPr>
        <w:suppressAutoHyphens/>
        <w:autoSpaceDE w:val="0"/>
        <w:jc w:val="center"/>
      </w:pPr>
      <w:r w:rsidRPr="0057461B">
        <w:t>за 20__ год</w:t>
      </w:r>
    </w:p>
    <w:p w:rsidR="001B6F8E" w:rsidRPr="0057461B" w:rsidRDefault="001B6F8E" w:rsidP="006929F6">
      <w:pPr>
        <w:widowControl w:val="0"/>
        <w:suppressAutoHyphens/>
        <w:autoSpaceDE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1722"/>
        <w:gridCol w:w="1353"/>
        <w:gridCol w:w="1353"/>
        <w:gridCol w:w="1659"/>
      </w:tblGrid>
      <w:tr w:rsidR="001B6F8E" w:rsidRPr="0057461B" w:rsidTr="00EB2294">
        <w:trPr>
          <w:trHeight w:val="120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Наименование показателя  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Единица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измерения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Год,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следующий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за годом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получения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субсидии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(план)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Год,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следующий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за годом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получения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субсидии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(факт) 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Отклонение,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 %     </w:t>
            </w:r>
          </w:p>
        </w:tc>
      </w:tr>
      <w:tr w:rsidR="001B6F8E" w:rsidRPr="0057461B" w:rsidTr="00EB2294"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         1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 2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3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4    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 5     </w:t>
            </w:r>
          </w:p>
        </w:tc>
      </w:tr>
      <w:tr w:rsidR="001B6F8E" w:rsidRPr="0057461B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Выручка от реализации 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товаров (работ, услуг)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EB2294"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в том числе НДС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Прибыль (убыток) от продаж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товаров (работ, услуг)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EB2294">
        <w:trPr>
          <w:trHeight w:val="6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Налоговые платежи в бюджеты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всех уровней и внебюджетные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фонды, всего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Среднесписочная численность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персонала   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чел.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Среднемесячная заработная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плата на 1 работающего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рублей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Рынки сбыта товаров (работ,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услуг)      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 x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x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x    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     x     </w:t>
            </w:r>
          </w:p>
        </w:tc>
      </w:tr>
      <w:tr w:rsidR="001B6F8E" w:rsidRPr="0057461B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Объем отгруженных товаров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(работ, услуг), в т. ч: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EB2294">
        <w:trPr>
          <w:trHeight w:val="8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объем товаров (работ, 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услуг), отгруженных на      </w:t>
            </w:r>
          </w:p>
          <w:p w:rsidR="001B6F8E" w:rsidRPr="0057461B" w:rsidRDefault="001B6F8E" w:rsidP="003C4AC6">
            <w:pPr>
              <w:widowControl w:val="0"/>
              <w:suppressAutoHyphens/>
              <w:autoSpaceDE w:val="0"/>
            </w:pPr>
            <w:r w:rsidRPr="0057461B">
              <w:t xml:space="preserve">территории Красноярского   края        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EB2294">
        <w:trPr>
          <w:trHeight w:val="6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объем товаров (работ, 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услуг), отгруженных за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пределы Красноярского края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1B6F8E" w:rsidRPr="0057461B" w:rsidTr="00EB2294">
        <w:trPr>
          <w:trHeight w:val="8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объем товаров (работ, 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услуг), отгруженных за      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>пределы Российской Федерации</w:t>
            </w:r>
          </w:p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(экспорт)   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</w:pPr>
            <w:r w:rsidRPr="0057461B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F8E" w:rsidRPr="0057461B" w:rsidRDefault="001B6F8E" w:rsidP="006929F6">
            <w:pPr>
              <w:widowControl w:val="0"/>
              <w:suppressAutoHyphens/>
              <w:autoSpaceDE w:val="0"/>
              <w:snapToGrid w:val="0"/>
            </w:pPr>
          </w:p>
        </w:tc>
      </w:tr>
    </w:tbl>
    <w:p w:rsidR="001B6F8E" w:rsidRPr="0057461B" w:rsidRDefault="001B6F8E" w:rsidP="006929F6">
      <w:pPr>
        <w:widowControl w:val="0"/>
        <w:suppressAutoHyphens/>
        <w:autoSpaceDE w:val="0"/>
        <w:ind w:firstLine="540"/>
        <w:jc w:val="both"/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Приложение № 8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субсидирования    затрат  субъектов  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малого и (или)  среднего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  первого взноса (аванса) при заключении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договоров лизинга оборудования,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 российскими лизинговыми организациями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в целях создания и (или) развития либо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модернизации производства товаров (работ, услуг)</w:t>
      </w:r>
    </w:p>
    <w:p w:rsidR="001B6F8E" w:rsidRPr="0057461B" w:rsidRDefault="001B6F8E" w:rsidP="006929F6">
      <w:pPr>
        <w:widowControl w:val="0"/>
        <w:suppressAutoHyphens/>
        <w:autoSpaceDE w:val="0"/>
        <w:jc w:val="right"/>
        <w:rPr>
          <w:color w:val="000000"/>
          <w:kern w:val="1"/>
          <w:sz w:val="28"/>
          <w:szCs w:val="28"/>
          <w:lang w:eastAsia="ru-RU"/>
        </w:rPr>
      </w:pP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38"/>
        <w:jc w:val="center"/>
        <w:rPr>
          <w:b/>
          <w:bCs/>
          <w:color w:val="313131"/>
          <w:kern w:val="1"/>
          <w:sz w:val="28"/>
          <w:szCs w:val="28"/>
          <w:lang w:bidi="hi-IN"/>
        </w:rPr>
      </w:pPr>
      <w:r w:rsidRPr="0057461B">
        <w:rPr>
          <w:b/>
          <w:bCs/>
          <w:color w:val="313131"/>
          <w:kern w:val="1"/>
          <w:sz w:val="28"/>
          <w:szCs w:val="28"/>
          <w:lang w:bidi="hi-IN"/>
        </w:rPr>
        <w:t>СОГЛАШЕНИЕ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38"/>
        <w:jc w:val="center"/>
        <w:rPr>
          <w:rFonts w:eastAsia="Liberation Serif"/>
          <w:b/>
          <w:bCs/>
          <w:color w:val="313131"/>
          <w:kern w:val="1"/>
          <w:sz w:val="28"/>
          <w:szCs w:val="28"/>
          <w:lang w:bidi="hi-IN"/>
        </w:rPr>
      </w:pPr>
      <w:r w:rsidRPr="0057461B">
        <w:rPr>
          <w:b/>
          <w:bCs/>
          <w:color w:val="313131"/>
          <w:kern w:val="1"/>
          <w:sz w:val="28"/>
          <w:szCs w:val="28"/>
          <w:lang w:bidi="hi-IN"/>
        </w:rPr>
        <w:t xml:space="preserve">о сотрудничестве между администрацией Ермаковского района и 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38"/>
        <w:jc w:val="center"/>
        <w:rPr>
          <w:bCs/>
          <w:color w:val="313131"/>
          <w:kern w:val="1"/>
          <w:sz w:val="20"/>
          <w:szCs w:val="20"/>
          <w:lang w:bidi="hi-IN"/>
        </w:rPr>
      </w:pPr>
      <w:r w:rsidRPr="0057461B">
        <w:rPr>
          <w:rFonts w:eastAsia="Liberation Serif"/>
          <w:b/>
          <w:bCs/>
          <w:color w:val="313131"/>
          <w:kern w:val="1"/>
          <w:sz w:val="28"/>
          <w:szCs w:val="28"/>
          <w:lang w:bidi="hi-IN"/>
        </w:rPr>
        <w:t xml:space="preserve">       </w:t>
      </w:r>
      <w:r w:rsidRPr="0057461B">
        <w:rPr>
          <w:b/>
          <w:bCs/>
          <w:color w:val="313131"/>
          <w:kern w:val="1"/>
          <w:sz w:val="28"/>
          <w:szCs w:val="28"/>
          <w:lang w:bidi="hi-IN"/>
        </w:rPr>
        <w:t xml:space="preserve">___________________________________________________________              </w:t>
      </w:r>
      <w:r w:rsidRPr="0057461B">
        <w:rPr>
          <w:b/>
          <w:bCs/>
          <w:color w:val="313131"/>
          <w:kern w:val="1"/>
          <w:sz w:val="20"/>
          <w:szCs w:val="20"/>
          <w:lang w:bidi="hi-IN"/>
        </w:rPr>
        <w:t>( получатель субсидии)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38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313131"/>
          <w:kern w:val="1"/>
          <w:sz w:val="28"/>
          <w:szCs w:val="28"/>
          <w:lang w:bidi="hi-IN"/>
        </w:rPr>
        <w:t>«___»______________201__ г                                                         с. Ермаковское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38"/>
        <w:jc w:val="both"/>
        <w:rPr>
          <w:bCs/>
          <w:color w:val="000000"/>
          <w:kern w:val="1"/>
          <w:sz w:val="28"/>
          <w:szCs w:val="28"/>
          <w:lang w:bidi="hi-IN"/>
        </w:rPr>
      </w:pP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Администрация  Ермаковского района, в лице  Главы района ______________________________, действующего на основании Устава, и ______________________( получатель субсидии) (далее – Стороны) заключили настоящее соглашение о нижеследующем: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38" w:firstLine="567"/>
        <w:jc w:val="center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/>
          <w:bCs/>
          <w:color w:val="000000"/>
          <w:kern w:val="1"/>
          <w:sz w:val="28"/>
          <w:szCs w:val="28"/>
          <w:lang w:bidi="hi-IN"/>
        </w:rPr>
        <w:t>1. ПРЕДМЕТ СОГЛАШЕНИЯ</w:t>
      </w:r>
    </w:p>
    <w:p w:rsidR="001B6F8E" w:rsidRPr="0057461B" w:rsidRDefault="001B6F8E" w:rsidP="0057461B">
      <w:pPr>
        <w:widowControl w:val="0"/>
        <w:shd w:val="clear" w:color="auto" w:fill="FFFFFF"/>
        <w:spacing w:line="240" w:lineRule="atLeast"/>
        <w:ind w:right="38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1.1. Предметом настоящего Соглашения является предоставление субсидии субъектам малого и (или) среднего предпринимательства Сторон в производственной деятельности, инвестиционной и социальной сферах на территории Ермаковского района.</w:t>
      </w:r>
    </w:p>
    <w:p w:rsidR="001B6F8E" w:rsidRPr="0057461B" w:rsidRDefault="001B6F8E" w:rsidP="0057461B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57461B">
        <w:rPr>
          <w:b/>
          <w:bCs/>
          <w:color w:val="000000"/>
          <w:kern w:val="1"/>
          <w:sz w:val="28"/>
          <w:szCs w:val="28"/>
          <w:lang w:bidi="hi-IN"/>
        </w:rPr>
        <w:t>2. ПРАВА И ОБЯЗАННОСТИ СТОРОН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2.1. Администрация Ермаковского района в пределах своих полномочий в соответствии с действующим законодательством, обязуется</w:t>
      </w:r>
      <w:r w:rsidRPr="0057461B">
        <w:rPr>
          <w:b/>
          <w:bCs/>
          <w:color w:val="000000"/>
          <w:kern w:val="1"/>
          <w:sz w:val="28"/>
          <w:szCs w:val="28"/>
          <w:lang w:bidi="hi-IN"/>
        </w:rPr>
        <w:t>: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2.1.2.Сотрудничать с __________________ ( получатель субсидии)  во взаимодействии с органами государственной власти в осуществлении производственных, инвестиционных и социальных вопросах, представляющих взаимный интерес при осуществлении деятельности и реализации социально-экономических проектов.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/>
          <w:bCs/>
          <w:color w:val="000000"/>
          <w:kern w:val="1"/>
          <w:sz w:val="28"/>
          <w:szCs w:val="28"/>
          <w:lang w:bidi="hi-IN"/>
        </w:rPr>
        <w:t xml:space="preserve">2.2. </w:t>
      </w:r>
      <w:r w:rsidRPr="0057461B">
        <w:rPr>
          <w:bCs/>
          <w:color w:val="000000"/>
          <w:kern w:val="1"/>
          <w:sz w:val="28"/>
          <w:szCs w:val="28"/>
          <w:lang w:bidi="hi-IN"/>
        </w:rPr>
        <w:t>_______________(получатель субсидии) обязуется: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2.2.1. Обеспечивать в соответствии с законодательством о налогах</w:t>
      </w:r>
      <w:r w:rsidRPr="0057461B">
        <w:rPr>
          <w:bCs/>
          <w:color w:val="000000"/>
          <w:kern w:val="1"/>
          <w:sz w:val="28"/>
          <w:szCs w:val="28"/>
          <w:lang w:bidi="hi-IN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иным обязательным платежам в бюджет бюджетной системы Российской Федерации. 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 xml:space="preserve">2.2.2 В течение двух календарных лет, следующих за годом получения субсидии: </w:t>
      </w:r>
    </w:p>
    <w:p w:rsidR="001B6F8E" w:rsidRPr="0057461B" w:rsidRDefault="001B6F8E" w:rsidP="0057461B">
      <w:pPr>
        <w:widowControl w:val="0"/>
        <w:shd w:val="clear" w:color="auto" w:fill="FFFFFF"/>
        <w:suppressAutoHyphens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быть зарегистрированным и стоять на налоговом учете  на территории Ермаковского района Красноярского края;</w:t>
      </w:r>
    </w:p>
    <w:p w:rsidR="001B6F8E" w:rsidRPr="0057461B" w:rsidRDefault="001B6F8E" w:rsidP="0057461B">
      <w:pPr>
        <w:widowControl w:val="0"/>
        <w:shd w:val="clear" w:color="auto" w:fill="FFFFFF"/>
        <w:suppressAutoHyphens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осуществлять предпринимательскую деятельность;</w:t>
      </w:r>
    </w:p>
    <w:p w:rsidR="001B6F8E" w:rsidRPr="0057461B" w:rsidRDefault="001B6F8E" w:rsidP="0057461B">
      <w:pPr>
        <w:widowControl w:val="0"/>
        <w:shd w:val="clear" w:color="auto" w:fill="FFFFFF"/>
        <w:suppressAutoHyphens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не осуществлять процедуру реорганизации, банкротства (для юридических лиц).</w:t>
      </w:r>
    </w:p>
    <w:p w:rsidR="001B6F8E" w:rsidRPr="0057461B" w:rsidRDefault="001B6F8E" w:rsidP="0057461B">
      <w:pPr>
        <w:widowControl w:val="0"/>
        <w:shd w:val="clear" w:color="auto" w:fill="FFFFFF"/>
        <w:spacing w:line="240" w:lineRule="atLeast"/>
        <w:ind w:right="38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 xml:space="preserve">2.2.3. Обеспечить достижения в календарном году, в котором получена субсидия, следующих показателей результативности использования субсидии: </w:t>
      </w:r>
    </w:p>
    <w:p w:rsidR="001B6F8E" w:rsidRPr="0057461B" w:rsidRDefault="001B6F8E" w:rsidP="0057461B">
      <w:pPr>
        <w:widowControl w:val="0"/>
        <w:shd w:val="clear" w:color="auto" w:fill="FFFFFF"/>
        <w:spacing w:line="240" w:lineRule="atLeast"/>
        <w:ind w:right="38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-сохранить  среднесписочную численность работников на уровне не ниже уровня среднесписочной численности работников за календарный год, предшествующий году получения субсидии на территории Ермаковского района ____ человек;</w:t>
      </w:r>
    </w:p>
    <w:p w:rsidR="001B6F8E" w:rsidRPr="0057461B" w:rsidRDefault="001B6F8E" w:rsidP="0057461B">
      <w:pPr>
        <w:widowControl w:val="0"/>
        <w:shd w:val="clear" w:color="auto" w:fill="FFFFFF"/>
        <w:spacing w:line="240" w:lineRule="atLeast"/>
        <w:ind w:right="38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-создать     ____  рабочих мест на территории Ермаковского района;</w:t>
      </w:r>
    </w:p>
    <w:p w:rsidR="001B6F8E" w:rsidRPr="0057461B" w:rsidRDefault="001B6F8E" w:rsidP="0057461B">
      <w:pPr>
        <w:widowControl w:val="0"/>
        <w:shd w:val="clear" w:color="auto" w:fill="FFFFFF"/>
        <w:spacing w:line="240" w:lineRule="atLeast"/>
        <w:ind w:right="38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- обеспечить среднемесячную заработную плату на одного работника на уровне  не ниже величины прожиточного минимума Красноярского края, определенного исходя из установленных величин прожиточного минимума по Красноярскому краю для трудоспособного населения в календарном году;</w:t>
      </w:r>
    </w:p>
    <w:p w:rsidR="001B6F8E" w:rsidRPr="0057461B" w:rsidRDefault="001B6F8E" w:rsidP="0057461B">
      <w:pPr>
        <w:widowControl w:val="0"/>
        <w:shd w:val="clear" w:color="auto" w:fill="FFFFFF"/>
        <w:spacing w:line="240" w:lineRule="atLeast"/>
        <w:ind w:right="38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- увеличить выручку от реализации товаров (работ, услуг) за счет использования приобретенного оборудования   не менее чем на 5 %,</w:t>
      </w:r>
      <w:r w:rsidRPr="0057461B">
        <w:rPr>
          <w:sz w:val="28"/>
          <w:szCs w:val="28"/>
          <w:lang w:eastAsia="ru-RU"/>
        </w:rPr>
        <w:t xml:space="preserve"> по сравнению с календарным годом, предшествующим году получения субсидии</w:t>
      </w:r>
    </w:p>
    <w:p w:rsidR="001B6F8E" w:rsidRPr="0057461B" w:rsidRDefault="001B6F8E" w:rsidP="0057461B">
      <w:pPr>
        <w:widowControl w:val="0"/>
        <w:shd w:val="clear" w:color="auto" w:fill="FFFFFF"/>
        <w:spacing w:line="240" w:lineRule="atLeast"/>
        <w:ind w:right="38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- увеличить налоговые платежи в бюджеты бюджетной системы Российской Федерации.</w:t>
      </w:r>
    </w:p>
    <w:p w:rsidR="001B6F8E" w:rsidRPr="0057461B" w:rsidRDefault="001B6F8E" w:rsidP="0057461B">
      <w:pPr>
        <w:widowControl w:val="0"/>
        <w:shd w:val="clear" w:color="auto" w:fill="FFFFFF"/>
        <w:suppressAutoHyphens/>
        <w:spacing w:after="200" w:line="240" w:lineRule="atLeast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 xml:space="preserve">2.2.4.  Осуществлять инвестиционную деятельность, направленную на техническую модернизацию производства, внедрение новых технологий. Приобретенное по муниципальной  программе «Поддержка и развитие  малого и среднего предпринимательства в Ермаковском районе», оборудование, устройства, механизмы, автотранспортные средства (за исключением легковых автомобилей), приборы, аппараты, агрегаты, установки, машин, средства и технологии (далее - оборудование) не продавать в течение 2 лет, с момента получения субсидии. </w:t>
      </w:r>
    </w:p>
    <w:p w:rsidR="001B6F8E" w:rsidRPr="0057461B" w:rsidRDefault="001B6F8E" w:rsidP="0057461B">
      <w:pPr>
        <w:widowControl w:val="0"/>
        <w:shd w:val="clear" w:color="auto" w:fill="FFFFFF"/>
        <w:spacing w:line="240" w:lineRule="atLeast"/>
        <w:ind w:right="-1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 xml:space="preserve">2.2.5. Представлять ежегодно до 15 февраля года следующего за годом получения субсидий, а также и по запросу администрации Ермаковского района, информацию о показателях производственной деятельности   на соответствующий финансовый год, уплате налоговых и неналоговых платежей в бюджеты всех уровней бюджетной системы Российской Федерации, документы, необходимые для проведения оценки эффективности предоставления субсидии. 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282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/>
          <w:bCs/>
          <w:color w:val="000000"/>
          <w:kern w:val="1"/>
          <w:sz w:val="28"/>
          <w:szCs w:val="28"/>
          <w:lang w:bidi="hi-IN"/>
        </w:rPr>
        <w:t>2.3. _________________ (получатель субсидии)  вправе: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282" w:firstLine="709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2.3.1.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Ермаковского района.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282" w:firstLine="567"/>
        <w:jc w:val="center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/>
          <w:bCs/>
          <w:color w:val="000000"/>
          <w:kern w:val="1"/>
          <w:sz w:val="28"/>
          <w:szCs w:val="28"/>
          <w:lang w:bidi="hi-IN"/>
        </w:rPr>
        <w:t>3. ЗАКЛЮЧИТЕЛЬНЫЕ ПОЛОЖЕНИЯ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-1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3.1. В период действия настоящего Соглашения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-1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3.2.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-1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3.3. Соглашение вступает в силу с даты его подписания Сторонами и действует до ___________201 ___ года.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-1" w:firstLine="540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3.5.</w:t>
      </w:r>
      <w:r w:rsidRPr="0057461B">
        <w:rPr>
          <w:bCs/>
          <w:color w:val="000000"/>
          <w:kern w:val="1"/>
          <w:sz w:val="28"/>
          <w:szCs w:val="28"/>
          <w:lang w:bidi="hi-IN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-1" w:firstLine="540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3.6.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1B6F8E" w:rsidRPr="0057461B" w:rsidRDefault="001B6F8E" w:rsidP="006929F6">
      <w:pPr>
        <w:widowControl w:val="0"/>
        <w:shd w:val="clear" w:color="auto" w:fill="FFFFFF"/>
        <w:suppressAutoHyphens/>
        <w:spacing w:after="200" w:line="240" w:lineRule="atLeast"/>
        <w:ind w:right="-1" w:firstLine="540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57461B">
        <w:rPr>
          <w:bCs/>
          <w:color w:val="000000"/>
          <w:kern w:val="1"/>
          <w:sz w:val="28"/>
          <w:szCs w:val="28"/>
          <w:lang w:bidi="hi-IN"/>
        </w:rPr>
        <w:t>В случае невыполнения или ненадлежащего выполнения одной из Сторон условий настоящего Соглашения другая Сторона вправе расторгнуть настоящее Соглашение, предварительно уведомив об этом другую Сторону за 30 дней.</w:t>
      </w:r>
    </w:p>
    <w:tbl>
      <w:tblPr>
        <w:tblW w:w="0" w:type="auto"/>
        <w:tblLayout w:type="fixed"/>
        <w:tblLook w:val="0000"/>
      </w:tblPr>
      <w:tblGrid>
        <w:gridCol w:w="9322"/>
      </w:tblGrid>
      <w:tr w:rsidR="001B6F8E" w:rsidRPr="006929F6" w:rsidTr="00E3280A">
        <w:tc>
          <w:tcPr>
            <w:tcW w:w="9322" w:type="dxa"/>
          </w:tcPr>
          <w:p w:rsidR="001B6F8E" w:rsidRPr="006929F6" w:rsidRDefault="001B6F8E" w:rsidP="006929F6">
            <w:pPr>
              <w:widowControl w:val="0"/>
              <w:shd w:val="clear" w:color="auto" w:fill="FFFFFF"/>
              <w:suppressAutoHyphens/>
              <w:snapToGrid w:val="0"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1B6F8E" w:rsidRPr="006929F6" w:rsidTr="00E3280A">
        <w:tc>
          <w:tcPr>
            <w:tcW w:w="9322" w:type="dxa"/>
            <w:tcBorders>
              <w:right w:val="single" w:sz="4" w:space="0" w:color="auto"/>
            </w:tcBorders>
          </w:tcPr>
          <w:p w:rsidR="001B6F8E" w:rsidRDefault="001B6F8E" w:rsidP="0057461B">
            <w:pPr>
              <w:widowControl w:val="0"/>
              <w:shd w:val="clear" w:color="auto" w:fill="FFFFFF"/>
              <w:spacing w:line="240" w:lineRule="atLeast"/>
              <w:ind w:right="38" w:firstLine="567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bidi="hi-IN"/>
              </w:rPr>
            </w:pPr>
            <w:r w:rsidRPr="004F59AB">
              <w:rPr>
                <w:b/>
                <w:bCs/>
                <w:color w:val="000000"/>
                <w:kern w:val="1"/>
                <w:sz w:val="28"/>
                <w:szCs w:val="28"/>
                <w:lang w:bidi="hi-IN"/>
              </w:rPr>
              <w:t>4. ЮРИДИЧЕСКИЕ АДРЕСА,  ПЕЧАТИ  И ПОДПИСИ СТОРОН</w:t>
            </w:r>
          </w:p>
          <w:p w:rsidR="001B6F8E" w:rsidRPr="004F59AB" w:rsidRDefault="001B6F8E" w:rsidP="0057461B">
            <w:pPr>
              <w:widowControl w:val="0"/>
              <w:shd w:val="clear" w:color="auto" w:fill="FFFFFF"/>
              <w:spacing w:line="240" w:lineRule="atLeast"/>
              <w:ind w:right="38" w:firstLine="567"/>
              <w:jc w:val="center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</w:p>
          <w:tbl>
            <w:tblPr>
              <w:tblW w:w="9309" w:type="dxa"/>
              <w:tblLayout w:type="fixed"/>
              <w:tblLook w:val="0000"/>
            </w:tblPr>
            <w:tblGrid>
              <w:gridCol w:w="4515"/>
              <w:gridCol w:w="4794"/>
            </w:tblGrid>
            <w:tr w:rsidR="001B6F8E" w:rsidRPr="00C9720F" w:rsidTr="00E3280A">
              <w:trPr>
                <w:trHeight w:val="1106"/>
              </w:trPr>
              <w:tc>
                <w:tcPr>
                  <w:tcW w:w="4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</w:p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  <w:r w:rsidRPr="004F59AB"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  <w:t>Администрация Ермаковского района</w:t>
                  </w:r>
                </w:p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  <w:r w:rsidRPr="004F59AB"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  <w:t xml:space="preserve">662820, Красноярский край, </w:t>
                  </w:r>
                </w:p>
                <w:p w:rsidR="001B6F8E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  <w:r w:rsidRPr="004F59AB"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  <w:t xml:space="preserve">Ермаковский район, </w:t>
                  </w:r>
                </w:p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  <w:r w:rsidRPr="004F59AB"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  <w:t>с. Ермаковское, пл. Ленина, 5</w:t>
                  </w:r>
                </w:p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  <w:r w:rsidRPr="004F59AB"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  <w:t>Глава района _________________</w:t>
                  </w:r>
                </w:p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</w:p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</w:p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</w:p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  <w:r w:rsidRPr="004F59AB"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  <w:t>М.П.</w:t>
                  </w:r>
                </w:p>
              </w:tc>
              <w:tc>
                <w:tcPr>
                  <w:tcW w:w="4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</w:p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  <w:r w:rsidRPr="004F59AB"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  <w:t>Получатель средств</w:t>
                  </w:r>
                </w:p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</w:p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</w:p>
                <w:p w:rsidR="001B6F8E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</w:p>
                <w:p w:rsidR="001B6F8E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</w:p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  <w:r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  <w:t>_</w:t>
                  </w:r>
                  <w:r w:rsidRPr="004F59AB"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  <w:t>__________________</w:t>
                  </w:r>
                </w:p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</w:p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</w:p>
                <w:p w:rsidR="001B6F8E" w:rsidRPr="004F59AB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</w:p>
                <w:p w:rsidR="001B6F8E" w:rsidRDefault="001B6F8E" w:rsidP="00C87286">
                  <w:pPr>
                    <w:widowControl w:val="0"/>
                    <w:shd w:val="clear" w:color="auto" w:fill="FFFFFF"/>
                    <w:spacing w:line="240" w:lineRule="atLeast"/>
                    <w:ind w:right="38"/>
                    <w:jc w:val="both"/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</w:pPr>
                  <w:r w:rsidRPr="004F59AB">
                    <w:rPr>
                      <w:bCs/>
                      <w:color w:val="000000"/>
                      <w:kern w:val="1"/>
                      <w:sz w:val="28"/>
                      <w:szCs w:val="28"/>
                      <w:lang w:bidi="hi-IN"/>
                    </w:rPr>
                    <w:t>М.П.</w:t>
                  </w:r>
                </w:p>
              </w:tc>
            </w:tr>
          </w:tbl>
          <w:p w:rsidR="001B6F8E" w:rsidRPr="006929F6" w:rsidRDefault="001B6F8E" w:rsidP="006929F6">
            <w:pPr>
              <w:widowControl w:val="0"/>
              <w:shd w:val="clear" w:color="auto" w:fill="FFFFFF"/>
              <w:suppressAutoHyphens/>
              <w:snapToGrid w:val="0"/>
              <w:spacing w:after="200" w:line="240" w:lineRule="atLeast"/>
              <w:ind w:right="38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</w:tbl>
    <w:p w:rsidR="001B6F8E" w:rsidRPr="006929F6" w:rsidRDefault="001B6F8E" w:rsidP="006929F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1B6F8E" w:rsidRDefault="001B6F8E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1B6F8E" w:rsidRDefault="001B6F8E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1B6F8E" w:rsidRDefault="001B6F8E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1B6F8E" w:rsidRDefault="001B6F8E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1B6F8E" w:rsidRDefault="001B6F8E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1B6F8E" w:rsidRDefault="001B6F8E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1B6F8E" w:rsidRDefault="001B6F8E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1B6F8E" w:rsidRDefault="001B6F8E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1B6F8E" w:rsidRDefault="001B6F8E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sectPr w:rsidR="001B6F8E" w:rsidSect="00BE48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0BF5CCD"/>
    <w:multiLevelType w:val="hybridMultilevel"/>
    <w:tmpl w:val="0000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27F14C9"/>
    <w:multiLevelType w:val="hybridMultilevel"/>
    <w:tmpl w:val="102812A2"/>
    <w:lvl w:ilvl="0" w:tplc="DE224A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CC81F95"/>
    <w:multiLevelType w:val="hybridMultilevel"/>
    <w:tmpl w:val="8CE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Times New Roman" w:cs="Times New Roman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cs="Times New Roman" w:hint="default"/>
      </w:rPr>
    </w:lvl>
  </w:abstractNum>
  <w:abstractNum w:abstractNumId="6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75DE9"/>
    <w:multiLevelType w:val="hybridMultilevel"/>
    <w:tmpl w:val="0340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080B43"/>
    <w:multiLevelType w:val="hybridMultilevel"/>
    <w:tmpl w:val="E6CA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9F6"/>
    <w:rsid w:val="00015572"/>
    <w:rsid w:val="000665C3"/>
    <w:rsid w:val="000C7E18"/>
    <w:rsid w:val="000E4A88"/>
    <w:rsid w:val="00107A60"/>
    <w:rsid w:val="00131B95"/>
    <w:rsid w:val="001515B3"/>
    <w:rsid w:val="00153CF3"/>
    <w:rsid w:val="0015589E"/>
    <w:rsid w:val="0016761A"/>
    <w:rsid w:val="0016778F"/>
    <w:rsid w:val="001B6E8C"/>
    <w:rsid w:val="001B6F8E"/>
    <w:rsid w:val="001F27C4"/>
    <w:rsid w:val="0020032D"/>
    <w:rsid w:val="00234D85"/>
    <w:rsid w:val="00255ED1"/>
    <w:rsid w:val="002672CC"/>
    <w:rsid w:val="00280D6C"/>
    <w:rsid w:val="002C54AE"/>
    <w:rsid w:val="002C5C58"/>
    <w:rsid w:val="00305405"/>
    <w:rsid w:val="00352044"/>
    <w:rsid w:val="003837A4"/>
    <w:rsid w:val="00383B05"/>
    <w:rsid w:val="00383B18"/>
    <w:rsid w:val="00385174"/>
    <w:rsid w:val="003B73BD"/>
    <w:rsid w:val="003C1042"/>
    <w:rsid w:val="003C4AC6"/>
    <w:rsid w:val="003D15F2"/>
    <w:rsid w:val="003F5C7B"/>
    <w:rsid w:val="004127BB"/>
    <w:rsid w:val="00413A2E"/>
    <w:rsid w:val="00436A9C"/>
    <w:rsid w:val="0044792A"/>
    <w:rsid w:val="004979DC"/>
    <w:rsid w:val="004B5EAB"/>
    <w:rsid w:val="004C2D26"/>
    <w:rsid w:val="004D4236"/>
    <w:rsid w:val="004F544F"/>
    <w:rsid w:val="004F59AB"/>
    <w:rsid w:val="00500DA5"/>
    <w:rsid w:val="00560D60"/>
    <w:rsid w:val="0057461B"/>
    <w:rsid w:val="00575D90"/>
    <w:rsid w:val="00583A97"/>
    <w:rsid w:val="005B2682"/>
    <w:rsid w:val="005C6E8D"/>
    <w:rsid w:val="005D0741"/>
    <w:rsid w:val="005F430B"/>
    <w:rsid w:val="006448F8"/>
    <w:rsid w:val="00653061"/>
    <w:rsid w:val="00680C36"/>
    <w:rsid w:val="006929F6"/>
    <w:rsid w:val="006B66B6"/>
    <w:rsid w:val="006E046E"/>
    <w:rsid w:val="006E73BD"/>
    <w:rsid w:val="007002B4"/>
    <w:rsid w:val="007215A1"/>
    <w:rsid w:val="00725247"/>
    <w:rsid w:val="00734EB9"/>
    <w:rsid w:val="007354AD"/>
    <w:rsid w:val="00742B64"/>
    <w:rsid w:val="00763AEF"/>
    <w:rsid w:val="007B754D"/>
    <w:rsid w:val="007D20FB"/>
    <w:rsid w:val="007E754A"/>
    <w:rsid w:val="007E7AC7"/>
    <w:rsid w:val="008259D9"/>
    <w:rsid w:val="00831215"/>
    <w:rsid w:val="00856B66"/>
    <w:rsid w:val="008867E8"/>
    <w:rsid w:val="008B0B87"/>
    <w:rsid w:val="008E6B77"/>
    <w:rsid w:val="008F71CE"/>
    <w:rsid w:val="0092477F"/>
    <w:rsid w:val="009C4E59"/>
    <w:rsid w:val="009E0FD6"/>
    <w:rsid w:val="009E309D"/>
    <w:rsid w:val="00A141C0"/>
    <w:rsid w:val="00A24332"/>
    <w:rsid w:val="00AE59DD"/>
    <w:rsid w:val="00B31B50"/>
    <w:rsid w:val="00B5390F"/>
    <w:rsid w:val="00B62637"/>
    <w:rsid w:val="00B76467"/>
    <w:rsid w:val="00B770E2"/>
    <w:rsid w:val="00B847D2"/>
    <w:rsid w:val="00B92DEC"/>
    <w:rsid w:val="00BA384D"/>
    <w:rsid w:val="00BE486F"/>
    <w:rsid w:val="00C03BAC"/>
    <w:rsid w:val="00C06608"/>
    <w:rsid w:val="00C10802"/>
    <w:rsid w:val="00C20432"/>
    <w:rsid w:val="00C44859"/>
    <w:rsid w:val="00C576DD"/>
    <w:rsid w:val="00C72E0B"/>
    <w:rsid w:val="00C7675B"/>
    <w:rsid w:val="00C76A4F"/>
    <w:rsid w:val="00C87286"/>
    <w:rsid w:val="00C9720F"/>
    <w:rsid w:val="00CF2D49"/>
    <w:rsid w:val="00D011DF"/>
    <w:rsid w:val="00D06138"/>
    <w:rsid w:val="00D20065"/>
    <w:rsid w:val="00D20511"/>
    <w:rsid w:val="00D51512"/>
    <w:rsid w:val="00D56CF8"/>
    <w:rsid w:val="00D63A47"/>
    <w:rsid w:val="00DB5EF3"/>
    <w:rsid w:val="00DC4DBF"/>
    <w:rsid w:val="00E20D10"/>
    <w:rsid w:val="00E258FB"/>
    <w:rsid w:val="00E3280A"/>
    <w:rsid w:val="00E62492"/>
    <w:rsid w:val="00E70039"/>
    <w:rsid w:val="00E70E48"/>
    <w:rsid w:val="00EA1217"/>
    <w:rsid w:val="00EA7D0F"/>
    <w:rsid w:val="00EB1227"/>
    <w:rsid w:val="00EB2294"/>
    <w:rsid w:val="00F1408B"/>
    <w:rsid w:val="00FA03A1"/>
    <w:rsid w:val="00FC7F25"/>
    <w:rsid w:val="00FD175D"/>
    <w:rsid w:val="00FD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F6"/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9F6"/>
    <w:pPr>
      <w:keepNext/>
      <w:numPr>
        <w:numId w:val="1"/>
      </w:numPr>
      <w:suppressAutoHyphens/>
      <w:ind w:left="-840" w:firstLine="0"/>
      <w:jc w:val="center"/>
      <w:outlineLvl w:val="0"/>
    </w:pPr>
    <w:rPr>
      <w:rFonts w:ascii="Arial" w:hAnsi="Arial" w:cs="Arial"/>
      <w:b/>
      <w:spacing w:val="40"/>
      <w:sz w:val="56"/>
      <w:szCs w:val="5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9F6"/>
    <w:rPr>
      <w:rFonts w:ascii="Arial" w:hAnsi="Arial" w:cs="Arial"/>
      <w:b/>
      <w:spacing w:val="40"/>
      <w:sz w:val="56"/>
      <w:szCs w:val="56"/>
      <w:lang w:eastAsia="zh-CN"/>
    </w:rPr>
  </w:style>
  <w:style w:type="character" w:customStyle="1" w:styleId="Absatz-Standardschriftart">
    <w:name w:val="Absatz-Standardschriftart"/>
    <w:uiPriority w:val="99"/>
    <w:rsid w:val="006929F6"/>
  </w:style>
  <w:style w:type="character" w:customStyle="1" w:styleId="WW-Absatz-Standardschriftart">
    <w:name w:val="WW-Absatz-Standardschriftart"/>
    <w:uiPriority w:val="99"/>
    <w:rsid w:val="006929F6"/>
  </w:style>
  <w:style w:type="character" w:customStyle="1" w:styleId="2">
    <w:name w:val="Основной шрифт абзаца2"/>
    <w:uiPriority w:val="99"/>
    <w:rsid w:val="006929F6"/>
  </w:style>
  <w:style w:type="character" w:customStyle="1" w:styleId="WW-Absatz-Standardschriftart1">
    <w:name w:val="WW-Absatz-Standardschriftart1"/>
    <w:uiPriority w:val="99"/>
    <w:rsid w:val="006929F6"/>
  </w:style>
  <w:style w:type="character" w:customStyle="1" w:styleId="WW-Absatz-Standardschriftart11">
    <w:name w:val="WW-Absatz-Standardschriftart11"/>
    <w:uiPriority w:val="99"/>
    <w:rsid w:val="006929F6"/>
  </w:style>
  <w:style w:type="character" w:customStyle="1" w:styleId="WW-Absatz-Standardschriftart111">
    <w:name w:val="WW-Absatz-Standardschriftart111"/>
    <w:uiPriority w:val="99"/>
    <w:rsid w:val="006929F6"/>
  </w:style>
  <w:style w:type="character" w:customStyle="1" w:styleId="WW-Absatz-Standardschriftart1111">
    <w:name w:val="WW-Absatz-Standardschriftart1111"/>
    <w:uiPriority w:val="99"/>
    <w:rsid w:val="006929F6"/>
  </w:style>
  <w:style w:type="character" w:customStyle="1" w:styleId="WW-Absatz-Standardschriftart11111">
    <w:name w:val="WW-Absatz-Standardschriftart11111"/>
    <w:uiPriority w:val="99"/>
    <w:rsid w:val="006929F6"/>
  </w:style>
  <w:style w:type="character" w:customStyle="1" w:styleId="WW-Absatz-Standardschriftart111111">
    <w:name w:val="WW-Absatz-Standardschriftart111111"/>
    <w:uiPriority w:val="99"/>
    <w:rsid w:val="006929F6"/>
  </w:style>
  <w:style w:type="character" w:customStyle="1" w:styleId="1">
    <w:name w:val="Основной шрифт абзаца1"/>
    <w:uiPriority w:val="99"/>
    <w:rsid w:val="006929F6"/>
  </w:style>
  <w:style w:type="character" w:styleId="Hyperlink">
    <w:name w:val="Hyperlink"/>
    <w:basedOn w:val="DefaultParagraphFont"/>
    <w:uiPriority w:val="99"/>
    <w:rsid w:val="006929F6"/>
    <w:rPr>
      <w:rFonts w:cs="Times New Roman"/>
      <w:color w:val="000080"/>
      <w:u w:val="single"/>
    </w:rPr>
  </w:style>
  <w:style w:type="character" w:customStyle="1" w:styleId="a">
    <w:name w:val="Текст выноски Знак"/>
    <w:uiPriority w:val="99"/>
    <w:rsid w:val="006929F6"/>
    <w:rPr>
      <w:rFonts w:ascii="Tahoma" w:hAnsi="Tahoma"/>
      <w:sz w:val="16"/>
      <w:lang w:eastAsia="zh-CN"/>
    </w:rPr>
  </w:style>
  <w:style w:type="character" w:customStyle="1" w:styleId="10">
    <w:name w:val="Знак примечания1"/>
    <w:uiPriority w:val="99"/>
    <w:rsid w:val="006929F6"/>
    <w:rPr>
      <w:sz w:val="16"/>
    </w:rPr>
  </w:style>
  <w:style w:type="character" w:customStyle="1" w:styleId="a0">
    <w:name w:val="Текст примечания Знак"/>
    <w:uiPriority w:val="99"/>
    <w:rsid w:val="006929F6"/>
    <w:rPr>
      <w:rFonts w:ascii="Calibri" w:hAnsi="Calibri"/>
      <w:lang w:eastAsia="zh-CN"/>
    </w:rPr>
  </w:style>
  <w:style w:type="character" w:customStyle="1" w:styleId="a1">
    <w:name w:val="Тема примечания Знак"/>
    <w:uiPriority w:val="99"/>
    <w:rsid w:val="006929F6"/>
    <w:rPr>
      <w:rFonts w:ascii="Calibri" w:hAnsi="Calibri"/>
      <w:b/>
      <w:lang w:eastAsia="zh-CN"/>
    </w:rPr>
  </w:style>
  <w:style w:type="paragraph" w:customStyle="1" w:styleId="a2">
    <w:name w:val="Заголовок"/>
    <w:basedOn w:val="Normal"/>
    <w:next w:val="BodyText"/>
    <w:uiPriority w:val="99"/>
    <w:rsid w:val="006929F6"/>
    <w:pPr>
      <w:keepNext/>
      <w:suppressAutoHyphens/>
      <w:spacing w:before="240" w:after="120" w:line="276" w:lineRule="auto"/>
    </w:pPr>
    <w:rPr>
      <w:rFonts w:ascii="Liberation Sans" w:eastAsia="Droid Sans Fallback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29F6"/>
    <w:pPr>
      <w:suppressAutoHyphens/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29F6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6929F6"/>
    <w:rPr>
      <w:rFonts w:cs="Lucida Sans"/>
    </w:rPr>
  </w:style>
  <w:style w:type="paragraph" w:styleId="Caption">
    <w:name w:val="caption"/>
    <w:basedOn w:val="a2"/>
    <w:next w:val="Subtitle"/>
    <w:uiPriority w:val="99"/>
    <w:qFormat/>
    <w:rsid w:val="006929F6"/>
    <w:pPr>
      <w:tabs>
        <w:tab w:val="left" w:pos="2111"/>
      </w:tabs>
      <w:jc w:val="center"/>
    </w:pPr>
    <w:rPr>
      <w:rFonts w:cs="Times New Roman"/>
      <w:b/>
      <w:bCs/>
      <w:kern w:val="1"/>
      <w:sz w:val="52"/>
      <w:szCs w:val="52"/>
    </w:rPr>
  </w:style>
  <w:style w:type="paragraph" w:customStyle="1" w:styleId="20">
    <w:name w:val="Указатель2"/>
    <w:basedOn w:val="Normal"/>
    <w:uiPriority w:val="99"/>
    <w:rsid w:val="006929F6"/>
    <w:pPr>
      <w:suppressLineNumbers/>
      <w:suppressAutoHyphens/>
      <w:spacing w:after="200" w:line="276" w:lineRule="auto"/>
    </w:pPr>
    <w:rPr>
      <w:rFonts w:ascii="Calibri" w:hAnsi="Calibri" w:cs="Lucida Sans"/>
      <w:sz w:val="22"/>
      <w:szCs w:val="22"/>
    </w:rPr>
  </w:style>
  <w:style w:type="paragraph" w:customStyle="1" w:styleId="11">
    <w:name w:val="Название объекта1"/>
    <w:basedOn w:val="Normal"/>
    <w:uiPriority w:val="99"/>
    <w:rsid w:val="006929F6"/>
    <w:pPr>
      <w:suppressLineNumbers/>
      <w:suppressAutoHyphens/>
      <w:spacing w:before="120" w:after="120" w:line="276" w:lineRule="auto"/>
    </w:pPr>
    <w:rPr>
      <w:rFonts w:ascii="Calibri" w:hAnsi="Calibri" w:cs="Lucida Sans"/>
      <w:i/>
      <w:iCs/>
    </w:rPr>
  </w:style>
  <w:style w:type="paragraph" w:customStyle="1" w:styleId="12">
    <w:name w:val="Указатель1"/>
    <w:basedOn w:val="Normal"/>
    <w:uiPriority w:val="99"/>
    <w:rsid w:val="006929F6"/>
    <w:pPr>
      <w:suppressLineNumbers/>
      <w:suppressAutoHyphens/>
      <w:spacing w:after="200" w:line="276" w:lineRule="auto"/>
    </w:pPr>
    <w:rPr>
      <w:rFonts w:ascii="Calibri" w:hAnsi="Calibri" w:cs="Lucida Sans"/>
      <w:sz w:val="22"/>
      <w:szCs w:val="22"/>
    </w:rPr>
  </w:style>
  <w:style w:type="paragraph" w:customStyle="1" w:styleId="ConsPlusNormal">
    <w:name w:val="ConsPlusNormal"/>
    <w:uiPriority w:val="99"/>
    <w:rsid w:val="006929F6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929F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6929F6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6929F6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Normal"/>
    <w:uiPriority w:val="99"/>
    <w:rsid w:val="006929F6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4">
    <w:name w:val="Заголовок таблицы"/>
    <w:basedOn w:val="a3"/>
    <w:uiPriority w:val="99"/>
    <w:rsid w:val="006929F6"/>
    <w:pPr>
      <w:jc w:val="center"/>
    </w:pPr>
    <w:rPr>
      <w:b/>
      <w:bCs/>
    </w:rPr>
  </w:style>
  <w:style w:type="paragraph" w:styleId="Subtitle">
    <w:name w:val="Subtitle"/>
    <w:basedOn w:val="a2"/>
    <w:next w:val="BodyText"/>
    <w:link w:val="SubtitleChar"/>
    <w:uiPriority w:val="99"/>
    <w:qFormat/>
    <w:rsid w:val="006929F6"/>
    <w:pPr>
      <w:widowControl w:val="0"/>
      <w:jc w:val="center"/>
    </w:pPr>
    <w:rPr>
      <w:i/>
      <w:iCs/>
      <w:kern w:val="1"/>
      <w:lang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29F6"/>
    <w:rPr>
      <w:rFonts w:ascii="Liberation Sans" w:eastAsia="Droid Sans Fallback" w:hAnsi="Liberation Sans" w:cs="Lucida Sans"/>
      <w:i/>
      <w:iCs/>
      <w:kern w:val="1"/>
      <w:sz w:val="28"/>
      <w:szCs w:val="28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6929F6"/>
    <w:pPr>
      <w:suppressAutoHyphens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29F6"/>
    <w:rPr>
      <w:rFonts w:ascii="Tahoma" w:hAnsi="Tahoma" w:cs="Tahoma"/>
      <w:sz w:val="16"/>
      <w:szCs w:val="16"/>
      <w:lang w:eastAsia="zh-CN"/>
    </w:rPr>
  </w:style>
  <w:style w:type="paragraph" w:customStyle="1" w:styleId="13">
    <w:name w:val="Текст примечания1"/>
    <w:basedOn w:val="Normal"/>
    <w:uiPriority w:val="99"/>
    <w:rsid w:val="006929F6"/>
    <w:pPr>
      <w:suppressAutoHyphens/>
      <w:spacing w:after="200" w:line="276" w:lineRule="auto"/>
    </w:pPr>
    <w:rPr>
      <w:rFonts w:ascii="Calibri" w:hAnsi="Calibri"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92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29F6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13"/>
    <w:next w:val="13"/>
    <w:link w:val="CommentSubjectChar"/>
    <w:uiPriority w:val="99"/>
    <w:rsid w:val="0069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929F6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6929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Normal"/>
    <w:uiPriority w:val="99"/>
    <w:rsid w:val="002C5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4127B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E62492"/>
    <w:pPr>
      <w:jc w:val="center"/>
    </w:pPr>
    <w:rPr>
      <w:rFonts w:eastAsia="Calibri"/>
      <w:b/>
      <w:kern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62492"/>
    <w:rPr>
      <w:rFonts w:ascii="Times New Roman" w:hAnsi="Times New Roman" w:cs="Times New Roman"/>
      <w:b/>
      <w:kern w:val="28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24F71C83F61D5DC5B2FA9545352A4D58B95D1483D0923A6F712CB1EC3B8B4A9D9AAE3B8AE6A6Cm2V4H" TargetMode="External"/><Relationship Id="rId13" Type="http://schemas.openxmlformats.org/officeDocument/2006/relationships/hyperlink" Target="consultantplus://offline/ref=B5824F71C83F61D5DC5B2FA9545352A4D58B95D1483D0923A6F712CB1EC3B8B4A9D9AAE3B8AF6F6Fm2V5H" TargetMode="External"/><Relationship Id="rId18" Type="http://schemas.openxmlformats.org/officeDocument/2006/relationships/hyperlink" Target="consultantplus://offline/ref=B5824F71C83F61D5DC5B2FA9545352A4D58B95D1483D0923A6F712CB1EC3B8B4A9D9AAE3B8AF6B6Cm2V3H" TargetMode="External"/><Relationship Id="rId26" Type="http://schemas.openxmlformats.org/officeDocument/2006/relationships/hyperlink" Target="consultantplus://offline/ref=266D72D5636E79448A3331262CFBAA89B343651D444CA76E10AABEF40DCDE6FE58E43A6DCABE6955m246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6D72D5636E79448A3331262CFBAA89B343651D444CA76E10AABEF40DCDE6FE58E43A6DCABF6C52m244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5824F71C83F61D5DC5B2FA9545352A4D58B95D1483D0923A6F712CB1EC3B8B4A9D9AAE3B8AE686Bm2V0H" TargetMode="External"/><Relationship Id="rId12" Type="http://schemas.openxmlformats.org/officeDocument/2006/relationships/hyperlink" Target="consultantplus://offline/ref=B5824F71C83F61D5DC5B2FA9545352A4D58B95D1483D0923A6F712CB1EC3B8B4A9D9AAE3B8AF6D6Cm2V2H" TargetMode="External"/><Relationship Id="rId17" Type="http://schemas.openxmlformats.org/officeDocument/2006/relationships/hyperlink" Target="consultantplus://offline/ref=B5824F71C83F61D5DC5B2FA9545352A4D58B95D1483D0923A6F712CB1EC3B8B4A9D9AAE3B8AF6B6Em2V2H" TargetMode="External"/><Relationship Id="rId25" Type="http://schemas.openxmlformats.org/officeDocument/2006/relationships/hyperlink" Target="consultantplus://offline/ref=266D72D5636E79448A3331262CFBAA89B343651D444CA76E10AABEF40DCDE6FE58E43A6DCABE6956m247D" TargetMode="External"/><Relationship Id="rId33" Type="http://schemas.openxmlformats.org/officeDocument/2006/relationships/hyperlink" Target="consultantplus://offline/ref=D80E780F0ADF86E4E6F3D9E904136869AD993B2EE798B09C998A7C9A02F0AA095A72CE27CD5A1F57S9B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824F71C83F61D5DC5B2FA9545352A4D58B95D1483D0923A6F712CB1EC3B8B4A9D9AAE3B8AF6867m2V7H" TargetMode="External"/><Relationship Id="rId20" Type="http://schemas.openxmlformats.org/officeDocument/2006/relationships/hyperlink" Target="consultantplus://offline/ref=266D72D5636E79448A3331262CFBAA89B343651D444CA76E10AABEF40DCDE6FE58E43A6DCAB86956m248D" TargetMode="External"/><Relationship Id="rId29" Type="http://schemas.openxmlformats.org/officeDocument/2006/relationships/hyperlink" Target="consultantplus://offline/ref=266D72D5636E79448A3331262CFBAA89B343651D444CA76E10AABEF40DCDE6FE58E43A6DCABE6C52m244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824F71C83F61D5DC5B2FA9545352A4D58B95D1483D0923A6F712CB1EC3B8B4A9D9AAE3B8A96D6Fm2VCH" TargetMode="External"/><Relationship Id="rId11" Type="http://schemas.openxmlformats.org/officeDocument/2006/relationships/hyperlink" Target="consultantplus://offline/ref=B5824F71C83F61D5DC5B2FA9545352A4D58B95D1483D0923A6F712CB1EC3B8B4A9D9AAE3B8AF6D6Fm2V3H" TargetMode="External"/><Relationship Id="rId24" Type="http://schemas.openxmlformats.org/officeDocument/2006/relationships/hyperlink" Target="consultantplus://offline/ref=266D72D5636E79448A3331262CFBAA89B343651D444CA76E10AABEF40DCDE6FE58E43A6DCABF6155m249D" TargetMode="External"/><Relationship Id="rId32" Type="http://schemas.openxmlformats.org/officeDocument/2006/relationships/hyperlink" Target="consultantplus://offline/ref=266D72D5636E79448A3331262CFBAA89B343651D444CA76E10AABEF40DCDE6FE58E43A6DCABE6F55m247D" TargetMode="External"/><Relationship Id="rId5" Type="http://schemas.openxmlformats.org/officeDocument/2006/relationships/hyperlink" Target="consultantplus://offline/ref=B5824F71C83F61D5DC5B2FA9545352A4D58B95D1483D0923A6F712CB1EC3B8B4A9D9AAE3B8A96D6Fm2V3H" TargetMode="External"/><Relationship Id="rId15" Type="http://schemas.openxmlformats.org/officeDocument/2006/relationships/hyperlink" Target="consultantplus://offline/ref=B5824F71C83F61D5DC5B2FA9545352A4D58B95D1483D0923A6F712CB1EC3B8B4A9D9AAE3B8AF686Bm2V0H" TargetMode="External"/><Relationship Id="rId23" Type="http://schemas.openxmlformats.org/officeDocument/2006/relationships/hyperlink" Target="consultantplus://offline/ref=266D72D5636E79448A3331262CFBAA89B343651D444CA76E10AABEF40DCDE6FE58E43A6DCABF6E5Em243D" TargetMode="External"/><Relationship Id="rId28" Type="http://schemas.openxmlformats.org/officeDocument/2006/relationships/hyperlink" Target="consultantplus://offline/ref=266D72D5636E79448A3331262CFBAA89B343651D444CA76E10AABEF40DCDE6FE58E43A6DCABE6C54m243D" TargetMode="External"/><Relationship Id="rId10" Type="http://schemas.openxmlformats.org/officeDocument/2006/relationships/hyperlink" Target="consultantplus://offline/ref=B5824F71C83F61D5DC5B2FA9545352A4D58B95D1483D0923A6F712CB1EC3B8B4A9D9AAE3B8AE656Cm2VDH" TargetMode="External"/><Relationship Id="rId19" Type="http://schemas.openxmlformats.org/officeDocument/2006/relationships/hyperlink" Target="consultantplus://offline/ref=266D72D5636E79448A3331262CFBAA89B343651D444CA76E10AABEF40DCDE6FE58E43A6DCAB86956m247D" TargetMode="External"/><Relationship Id="rId31" Type="http://schemas.openxmlformats.org/officeDocument/2006/relationships/hyperlink" Target="consultantplus://offline/ref=266D72D5636E79448A3331262CFBAA89B343651D444CA76E10AABEF40DCDE6FE58E43A6DCABE6F57m24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24F71C83F61D5DC5B2FA9545352A4D58B95D1483D0923A6F712CB1EC3B8B4A9D9AAE3B8AE6A67m2V7H" TargetMode="External"/><Relationship Id="rId14" Type="http://schemas.openxmlformats.org/officeDocument/2006/relationships/hyperlink" Target="consultantplus://offline/ref=B5824F71C83F61D5DC5B2FA9545352A4D58B95D1483D0923A6F712CB1EC3B8B4A9D9AAE3B8AF686Dm2V7H" TargetMode="External"/><Relationship Id="rId22" Type="http://schemas.openxmlformats.org/officeDocument/2006/relationships/hyperlink" Target="consultantplus://offline/ref=266D72D5636E79448A3331262CFBAA89B343651D444CA76E10AABEF40DCDE6FE58E43A6DCABF6E55m240D" TargetMode="External"/><Relationship Id="rId27" Type="http://schemas.openxmlformats.org/officeDocument/2006/relationships/hyperlink" Target="consultantplus://offline/ref=266D72D5636E79448A3331262CFBAA89B343651D444CA76E10AABEF40DCDE6FE58E43A6DCABE6B56m241D" TargetMode="External"/><Relationship Id="rId30" Type="http://schemas.openxmlformats.org/officeDocument/2006/relationships/hyperlink" Target="consultantplus://offline/ref=266D72D5636E79448A3331262CFBAA89B343651D444CA76E10AABEF40DCDE6FE58E43A6DCABE6C5Em243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612</TotalTime>
  <Pages>27</Pages>
  <Words>8996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S311-1</dc:creator>
  <cp:keywords/>
  <dc:description/>
  <cp:lastModifiedBy>302-1s</cp:lastModifiedBy>
  <cp:revision>68</cp:revision>
  <cp:lastPrinted>2016-05-24T04:47:00Z</cp:lastPrinted>
  <dcterms:created xsi:type="dcterms:W3CDTF">2017-01-24T02:50:00Z</dcterms:created>
  <dcterms:modified xsi:type="dcterms:W3CDTF">2017-04-05T05:48:00Z</dcterms:modified>
</cp:coreProperties>
</file>