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8E" w:rsidRPr="00395453" w:rsidRDefault="004F638E" w:rsidP="00395453">
      <w:pPr>
        <w:jc w:val="both"/>
        <w:rPr>
          <w:rFonts w:cs="Arial"/>
          <w:b/>
          <w:bCs/>
          <w:color w:val="FFFFFF"/>
        </w:rPr>
      </w:pPr>
    </w:p>
    <w:p w:rsidR="004F638E" w:rsidRPr="00395453" w:rsidRDefault="004F638E" w:rsidP="00395453">
      <w:pPr>
        <w:ind w:firstLine="0"/>
        <w:jc w:val="center"/>
      </w:pPr>
      <w:r w:rsidRPr="00395453">
        <w:t>МУНИЦИПАЛЬНОЕ ОБРАЗОВАНИЕ</w:t>
      </w:r>
    </w:p>
    <w:p w:rsidR="004F638E" w:rsidRPr="00395453" w:rsidRDefault="004F638E" w:rsidP="00395453">
      <w:pPr>
        <w:ind w:firstLine="0"/>
        <w:jc w:val="center"/>
      </w:pPr>
      <w:r w:rsidRPr="00395453">
        <w:t>Ермаковский</w:t>
      </w:r>
      <w:r w:rsidR="00395453">
        <w:t xml:space="preserve"> </w:t>
      </w:r>
      <w:r w:rsidRPr="00395453">
        <w:t>район</w:t>
      </w:r>
    </w:p>
    <w:p w:rsidR="004F638E" w:rsidRPr="00395453" w:rsidRDefault="004F638E" w:rsidP="00395453">
      <w:pPr>
        <w:ind w:firstLine="0"/>
        <w:jc w:val="center"/>
      </w:pPr>
      <w:r w:rsidRPr="00395453">
        <w:t>ЕРМАКОВСКИЙ</w:t>
      </w:r>
      <w:r w:rsidR="00395453">
        <w:t xml:space="preserve"> </w:t>
      </w:r>
      <w:r w:rsidRPr="00395453">
        <w:t>РАЙОННЫЙ СОВЕТ ДЕПУТАТОВ</w:t>
      </w:r>
    </w:p>
    <w:p w:rsidR="004F638E" w:rsidRPr="00395453" w:rsidRDefault="004F638E" w:rsidP="00395453">
      <w:pPr>
        <w:jc w:val="both"/>
        <w:rPr>
          <w:rFonts w:cs="Arial"/>
        </w:rPr>
      </w:pPr>
    </w:p>
    <w:p w:rsidR="004F638E" w:rsidRPr="00395453" w:rsidRDefault="004F638E" w:rsidP="00395453">
      <w:pPr>
        <w:ind w:right="-1" w:firstLine="0"/>
        <w:jc w:val="center"/>
        <w:rPr>
          <w:rFonts w:cs="Arial"/>
          <w:bCs/>
        </w:rPr>
      </w:pPr>
      <w:r w:rsidRPr="00395453">
        <w:rPr>
          <w:rFonts w:cs="Arial"/>
          <w:bCs/>
        </w:rPr>
        <w:t>РЕШЕНИЕ</w:t>
      </w:r>
    </w:p>
    <w:p w:rsidR="004F638E" w:rsidRPr="00395453" w:rsidRDefault="004F638E" w:rsidP="00395453">
      <w:pPr>
        <w:ind w:right="-5" w:firstLine="0"/>
        <w:jc w:val="both"/>
        <w:rPr>
          <w:rFonts w:cs="Arial"/>
          <w:bCs/>
        </w:rPr>
      </w:pPr>
      <w:r w:rsidRPr="00395453">
        <w:rPr>
          <w:rFonts w:cs="Arial"/>
          <w:bCs/>
        </w:rPr>
        <w:t>28 ноября 2016 года</w:t>
      </w:r>
      <w:r w:rsidR="00395453" w:rsidRPr="00395453">
        <w:rPr>
          <w:rFonts w:cs="Arial"/>
          <w:bCs/>
        </w:rPr>
        <w:t xml:space="preserve">                                                                                     </w:t>
      </w:r>
      <w:r w:rsidRPr="00395453">
        <w:rPr>
          <w:rFonts w:cs="Arial"/>
          <w:bCs/>
        </w:rPr>
        <w:t>№ 14 – 64в</w:t>
      </w:r>
    </w:p>
    <w:p w:rsidR="004F638E" w:rsidRPr="00395453" w:rsidRDefault="004F638E" w:rsidP="00395453">
      <w:pPr>
        <w:ind w:right="-851"/>
        <w:jc w:val="both"/>
        <w:rPr>
          <w:rFonts w:cs="Arial"/>
          <w:bCs/>
        </w:rPr>
      </w:pPr>
    </w:p>
    <w:p w:rsidR="004F638E" w:rsidRPr="00395453" w:rsidRDefault="004F638E" w:rsidP="00395453">
      <w:pPr>
        <w:autoSpaceDE w:val="0"/>
        <w:autoSpaceDN w:val="0"/>
        <w:adjustRightInd w:val="0"/>
        <w:spacing w:after="120"/>
        <w:ind w:right="57"/>
        <w:jc w:val="both"/>
        <w:rPr>
          <w:rFonts w:cs="Arial"/>
          <w:bCs/>
        </w:rPr>
      </w:pPr>
      <w:r w:rsidRPr="00395453">
        <w:rPr>
          <w:rFonts w:cs="Arial"/>
          <w:bCs/>
        </w:rPr>
        <w:t>О внесении изменений в решение Ермаковского районного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Совета депут</w:t>
      </w:r>
      <w:r w:rsidRPr="00395453">
        <w:rPr>
          <w:rFonts w:cs="Arial"/>
          <w:bCs/>
        </w:rPr>
        <w:t>а</w:t>
      </w:r>
      <w:r w:rsidRPr="00395453">
        <w:rPr>
          <w:rFonts w:cs="Arial"/>
          <w:bCs/>
        </w:rPr>
        <w:t>тов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от «21»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ноября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2008 г. № 40-308р (в редакции решений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от 30.04.2009г.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№346-р,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от 31.05.2010 г. №02-10-р,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от 18.05.2012 г. №21-135р)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«Об установлении ко</w:t>
      </w:r>
      <w:r w:rsidRPr="00395453">
        <w:rPr>
          <w:rFonts w:cs="Arial"/>
          <w:bCs/>
        </w:rPr>
        <w:t>р</w:t>
      </w:r>
      <w:r w:rsidRPr="00395453">
        <w:rPr>
          <w:rFonts w:cs="Arial"/>
          <w:bCs/>
        </w:rPr>
        <w:t>ректирующего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коэффициента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базовой доходности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К</w:t>
      </w:r>
      <w:proofErr w:type="gramStart"/>
      <w:r w:rsidRPr="00395453">
        <w:rPr>
          <w:rFonts w:cs="Arial"/>
          <w:bCs/>
        </w:rPr>
        <w:t>2</w:t>
      </w:r>
      <w:proofErr w:type="gramEnd"/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для</w:t>
      </w:r>
      <w:r w:rsidR="00395453" w:rsidRPr="00395453">
        <w:rPr>
          <w:rFonts w:cs="Arial"/>
          <w:bCs/>
        </w:rPr>
        <w:t xml:space="preserve"> </w:t>
      </w:r>
      <w:r w:rsidRPr="00395453">
        <w:rPr>
          <w:rFonts w:cs="Arial"/>
          <w:bCs/>
        </w:rPr>
        <w:t>отдельных видов де</w:t>
      </w:r>
      <w:r w:rsidRPr="00395453">
        <w:rPr>
          <w:rFonts w:cs="Arial"/>
          <w:bCs/>
        </w:rPr>
        <w:t>я</w:t>
      </w:r>
      <w:r w:rsidRPr="00395453">
        <w:rPr>
          <w:rFonts w:cs="Arial"/>
          <w:bCs/>
        </w:rPr>
        <w:t>тельности»</w:t>
      </w:r>
    </w:p>
    <w:p w:rsidR="004F638E" w:rsidRPr="00395453" w:rsidRDefault="004F638E" w:rsidP="00395453">
      <w:pPr>
        <w:autoSpaceDE w:val="0"/>
        <w:autoSpaceDN w:val="0"/>
        <w:adjustRightInd w:val="0"/>
        <w:ind w:firstLine="708"/>
        <w:jc w:val="both"/>
        <w:rPr>
          <w:rFonts w:cs="Arial"/>
          <w:b/>
          <w:bCs/>
        </w:rPr>
      </w:pPr>
      <w:r w:rsidRPr="00395453">
        <w:rPr>
          <w:rFonts w:cs="Arial"/>
        </w:rPr>
        <w:t>В соответствии с главой 26.3. части второй Налогового кодекса Российской Федерации, рук</w:t>
      </w:r>
      <w:r w:rsidRPr="00395453">
        <w:rPr>
          <w:rFonts w:cs="Arial"/>
          <w:color w:val="000000"/>
        </w:rPr>
        <w:t xml:space="preserve">оводствуясь </w:t>
      </w:r>
      <w:r w:rsidRPr="00395453">
        <w:rPr>
          <w:rFonts w:cs="Arial"/>
        </w:rPr>
        <w:t>Уставом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Ермаковского района, Ермаковский райо</w:t>
      </w:r>
      <w:r w:rsidRPr="00395453">
        <w:rPr>
          <w:rFonts w:cs="Arial"/>
        </w:rPr>
        <w:t>н</w:t>
      </w:r>
      <w:r w:rsidRPr="00395453">
        <w:rPr>
          <w:rFonts w:cs="Arial"/>
        </w:rPr>
        <w:t>ный Совет депутатов</w:t>
      </w:r>
      <w:r w:rsidR="00395453">
        <w:rPr>
          <w:rFonts w:cs="Arial"/>
        </w:rPr>
        <w:t xml:space="preserve"> </w:t>
      </w:r>
      <w:r w:rsidRPr="00395453">
        <w:rPr>
          <w:rFonts w:cs="Arial"/>
          <w:bCs/>
        </w:rPr>
        <w:t>РЕШИЛ:</w:t>
      </w:r>
    </w:p>
    <w:p w:rsidR="004F638E" w:rsidRPr="00395453" w:rsidRDefault="004F638E" w:rsidP="00395453">
      <w:pPr>
        <w:autoSpaceDE w:val="0"/>
        <w:autoSpaceDN w:val="0"/>
        <w:adjustRightInd w:val="0"/>
        <w:jc w:val="both"/>
        <w:rPr>
          <w:rFonts w:cs="Arial"/>
        </w:rPr>
      </w:pPr>
      <w:r w:rsidRPr="00395453">
        <w:rPr>
          <w:rFonts w:cs="Arial"/>
        </w:rPr>
        <w:t>Внести следующие изменения в решение Ермаковского районного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Совета депутатов от «21»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ноября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2008 г.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№ 40-308р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(в редакции решений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от 30.04.2009г.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№346-р,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от 31.05.2010 г. № 02-10-р, от 18.05.2012 г. №21-135р) «Об установлении корректирующего коэффициента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базовой доходности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К</w:t>
      </w:r>
      <w:proofErr w:type="gramStart"/>
      <w:r w:rsidRPr="00395453">
        <w:rPr>
          <w:rFonts w:cs="Arial"/>
        </w:rPr>
        <w:t>2</w:t>
      </w:r>
      <w:proofErr w:type="gramEnd"/>
      <w:r w:rsidR="00395453">
        <w:rPr>
          <w:rFonts w:cs="Arial"/>
        </w:rPr>
        <w:t xml:space="preserve"> </w:t>
      </w:r>
      <w:r w:rsidRPr="00395453">
        <w:rPr>
          <w:rFonts w:cs="Arial"/>
        </w:rPr>
        <w:t>для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отдельных видов д</w:t>
      </w:r>
      <w:r w:rsidRPr="00395453">
        <w:rPr>
          <w:rFonts w:cs="Arial"/>
        </w:rPr>
        <w:t>е</w:t>
      </w:r>
      <w:r w:rsidRPr="00395453">
        <w:rPr>
          <w:rFonts w:cs="Arial"/>
        </w:rPr>
        <w:t>ятельности:</w:t>
      </w:r>
    </w:p>
    <w:p w:rsidR="004F638E" w:rsidRPr="00395453" w:rsidRDefault="00395453" w:rsidP="0039545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1. </w:t>
      </w:r>
      <w:r w:rsidR="004F638E" w:rsidRPr="00395453">
        <w:rPr>
          <w:rFonts w:cs="Arial"/>
        </w:rPr>
        <w:t>Пункт 1 раздела 1 изложить в следующей редакции:</w:t>
      </w:r>
      <w:r>
        <w:rPr>
          <w:rFonts w:cs="Arial"/>
        </w:rPr>
        <w:t xml:space="preserve"> </w:t>
      </w:r>
      <w:r w:rsidR="004F638E" w:rsidRPr="00395453">
        <w:rPr>
          <w:rFonts w:cs="Arial"/>
        </w:rPr>
        <w:t xml:space="preserve">- оказания бытовых услуг. Коды видов деятельности в соответствии с Общероссийским </w:t>
      </w:r>
      <w:hyperlink r:id="rId6" w:history="1">
        <w:r w:rsidR="004F638E" w:rsidRPr="00395453">
          <w:rPr>
            <w:rFonts w:cs="Arial"/>
          </w:rPr>
          <w:t>классифик</w:t>
        </w:r>
        <w:r w:rsidR="004F638E" w:rsidRPr="00395453">
          <w:rPr>
            <w:rFonts w:cs="Arial"/>
          </w:rPr>
          <w:t>а</w:t>
        </w:r>
        <w:r w:rsidR="004F638E" w:rsidRPr="00395453">
          <w:rPr>
            <w:rFonts w:cs="Arial"/>
          </w:rPr>
          <w:t>тором</w:t>
        </w:r>
      </w:hyperlink>
      <w:r w:rsidR="004F638E" w:rsidRPr="00395453">
        <w:rPr>
          <w:rFonts w:cs="Arial"/>
        </w:rPr>
        <w:t xml:space="preserve"> видов экономической деятельности и коды услуг в соответствии с Общ</w:t>
      </w:r>
      <w:r w:rsidR="004F638E" w:rsidRPr="00395453">
        <w:rPr>
          <w:rFonts w:cs="Arial"/>
        </w:rPr>
        <w:t>е</w:t>
      </w:r>
      <w:r w:rsidR="004F638E" w:rsidRPr="00395453">
        <w:rPr>
          <w:rFonts w:cs="Arial"/>
        </w:rPr>
        <w:t xml:space="preserve">российским </w:t>
      </w:r>
      <w:hyperlink r:id="rId7" w:history="1">
        <w:r w:rsidR="004F638E" w:rsidRPr="00395453">
          <w:rPr>
            <w:rFonts w:cs="Arial"/>
          </w:rPr>
          <w:t>классификатором</w:t>
        </w:r>
      </w:hyperlink>
      <w:r w:rsidR="004F638E" w:rsidRPr="00395453">
        <w:rPr>
          <w:rFonts w:cs="Arial"/>
        </w:rPr>
        <w:t xml:space="preserve"> продукции по видам экономической деятельности, относящихся к бытовым услугам, определяются Правительством Российской Ф</w:t>
      </w:r>
      <w:r w:rsidR="004F638E" w:rsidRPr="00395453">
        <w:rPr>
          <w:rFonts w:cs="Arial"/>
        </w:rPr>
        <w:t>е</w:t>
      </w:r>
      <w:r w:rsidR="004F638E" w:rsidRPr="00395453">
        <w:rPr>
          <w:rFonts w:cs="Arial"/>
        </w:rPr>
        <w:t>дер</w:t>
      </w:r>
      <w:r w:rsidR="004F638E" w:rsidRPr="00395453">
        <w:rPr>
          <w:rFonts w:cs="Arial"/>
        </w:rPr>
        <w:t>а</w:t>
      </w:r>
      <w:r w:rsidR="004F638E" w:rsidRPr="00395453">
        <w:rPr>
          <w:rFonts w:cs="Arial"/>
        </w:rPr>
        <w:t>ции.</w:t>
      </w:r>
    </w:p>
    <w:p w:rsidR="004F638E" w:rsidRPr="00395453" w:rsidRDefault="00395453" w:rsidP="00395453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>
        <w:rPr>
          <w:rFonts w:cs="Arial"/>
        </w:rPr>
        <w:t xml:space="preserve">2. </w:t>
      </w:r>
      <w:r w:rsidR="004F638E" w:rsidRPr="00395453">
        <w:rPr>
          <w:rFonts w:cs="Arial"/>
        </w:rPr>
        <w:t>Приложение</w:t>
      </w:r>
      <w:r>
        <w:rPr>
          <w:rFonts w:cs="Arial"/>
        </w:rPr>
        <w:t xml:space="preserve"> </w:t>
      </w:r>
      <w:r w:rsidR="004F638E" w:rsidRPr="00395453">
        <w:rPr>
          <w:rFonts w:cs="Arial"/>
        </w:rPr>
        <w:t>к решению Ермаковского районного Совета депутатов «Зн</w:t>
      </w:r>
      <w:r w:rsidR="004F638E" w:rsidRPr="00395453">
        <w:rPr>
          <w:rFonts w:cs="Arial"/>
        </w:rPr>
        <w:t>а</w:t>
      </w:r>
      <w:r w:rsidR="004F638E" w:rsidRPr="00395453">
        <w:rPr>
          <w:rFonts w:cs="Arial"/>
        </w:rPr>
        <w:t>чения корректирующего коэффициента базовой доходности К</w:t>
      </w:r>
      <w:proofErr w:type="gramStart"/>
      <w:r w:rsidR="004F638E" w:rsidRPr="00395453">
        <w:rPr>
          <w:rFonts w:cs="Arial"/>
        </w:rPr>
        <w:t>2</w:t>
      </w:r>
      <w:proofErr w:type="gramEnd"/>
      <w:r w:rsidR="004F638E" w:rsidRPr="00395453">
        <w:rPr>
          <w:rFonts w:cs="Arial"/>
        </w:rPr>
        <w:t>, учитывающего с</w:t>
      </w:r>
      <w:r w:rsidR="004F638E" w:rsidRPr="00395453">
        <w:rPr>
          <w:rFonts w:cs="Arial"/>
        </w:rPr>
        <w:t>о</w:t>
      </w:r>
      <w:r w:rsidR="004F638E" w:rsidRPr="00395453">
        <w:rPr>
          <w:rFonts w:cs="Arial"/>
        </w:rPr>
        <w:t>вокупность особенностей ведения предпринимательской деятельн</w:t>
      </w:r>
      <w:r w:rsidR="004F638E" w:rsidRPr="00395453">
        <w:rPr>
          <w:rFonts w:cs="Arial"/>
        </w:rPr>
        <w:t>о</w:t>
      </w:r>
      <w:r w:rsidR="004F638E" w:rsidRPr="00395453">
        <w:rPr>
          <w:rFonts w:cs="Arial"/>
        </w:rPr>
        <w:t>сти»</w:t>
      </w:r>
      <w:r>
        <w:rPr>
          <w:rFonts w:cs="Arial"/>
        </w:rPr>
        <w:t xml:space="preserve"> </w:t>
      </w:r>
      <w:r w:rsidR="004F638E" w:rsidRPr="00395453">
        <w:rPr>
          <w:rFonts w:cs="Arial"/>
        </w:rPr>
        <w:t>Раздел 1</w:t>
      </w:r>
      <w:r>
        <w:rPr>
          <w:rFonts w:cs="Arial"/>
        </w:rPr>
        <w:t xml:space="preserve"> </w:t>
      </w:r>
      <w:r w:rsidR="004F638E" w:rsidRPr="00395453">
        <w:rPr>
          <w:rFonts w:cs="Arial"/>
        </w:rPr>
        <w:t>«Оказание бытовых услуг», читать в редакции, согласно приложению к да</w:t>
      </w:r>
      <w:r w:rsidR="004F638E" w:rsidRPr="00395453">
        <w:rPr>
          <w:rFonts w:cs="Arial"/>
        </w:rPr>
        <w:t>н</w:t>
      </w:r>
      <w:r w:rsidR="004F638E" w:rsidRPr="00395453">
        <w:rPr>
          <w:rFonts w:cs="Arial"/>
        </w:rPr>
        <w:t>ному решению.</w:t>
      </w:r>
    </w:p>
    <w:p w:rsidR="004F638E" w:rsidRPr="00395453" w:rsidRDefault="00395453" w:rsidP="00395453">
      <w:pPr>
        <w:jc w:val="both"/>
        <w:rPr>
          <w:rFonts w:cs="Arial"/>
          <w:b/>
          <w:bCs/>
          <w:u w:val="single"/>
        </w:rPr>
      </w:pPr>
      <w:r>
        <w:rPr>
          <w:rFonts w:cs="Arial"/>
        </w:rPr>
        <w:t xml:space="preserve">3. </w:t>
      </w:r>
      <w:proofErr w:type="gramStart"/>
      <w:r w:rsidR="004F638E" w:rsidRPr="00395453">
        <w:rPr>
          <w:rFonts w:cs="Arial"/>
        </w:rPr>
        <w:t>Контроль за</w:t>
      </w:r>
      <w:proofErr w:type="gramEnd"/>
      <w:r w:rsidR="004F638E" w:rsidRPr="00395453">
        <w:rPr>
          <w:rFonts w:cs="Arial"/>
        </w:rPr>
        <w:t xml:space="preserve"> исполнением настоящего решения возложить на постоянную комиссию по бюджету, налоговой и экономической п</w:t>
      </w:r>
      <w:r w:rsidR="004F638E" w:rsidRPr="00395453">
        <w:rPr>
          <w:rFonts w:cs="Arial"/>
        </w:rPr>
        <w:t>о</w:t>
      </w:r>
      <w:r w:rsidR="004F638E" w:rsidRPr="00395453">
        <w:rPr>
          <w:rFonts w:cs="Arial"/>
        </w:rPr>
        <w:t>литике.</w:t>
      </w:r>
    </w:p>
    <w:p w:rsidR="004F638E" w:rsidRPr="00395453" w:rsidRDefault="00395453" w:rsidP="00395453">
      <w:pPr>
        <w:jc w:val="both"/>
        <w:rPr>
          <w:rFonts w:cs="Arial"/>
        </w:rPr>
      </w:pPr>
      <w:r>
        <w:rPr>
          <w:rFonts w:cs="Arial"/>
        </w:rPr>
        <w:t xml:space="preserve">4. </w:t>
      </w:r>
      <w:r w:rsidR="004F638E" w:rsidRPr="00395453">
        <w:rPr>
          <w:rFonts w:cs="Arial"/>
        </w:rPr>
        <w:t>Настоящее Решение вступает в силу с 1 января 2017 года, но не ранее чем по истечении одного месяца со дня его официального опубликования (обн</w:t>
      </w:r>
      <w:r w:rsidR="004F638E" w:rsidRPr="00395453">
        <w:rPr>
          <w:rFonts w:cs="Arial"/>
        </w:rPr>
        <w:t>а</w:t>
      </w:r>
      <w:r w:rsidR="004F638E" w:rsidRPr="00395453">
        <w:rPr>
          <w:rFonts w:cs="Arial"/>
        </w:rPr>
        <w:t>род</w:t>
      </w:r>
      <w:r w:rsidR="004F638E" w:rsidRPr="00395453">
        <w:rPr>
          <w:rFonts w:cs="Arial"/>
        </w:rPr>
        <w:t>о</w:t>
      </w:r>
      <w:r w:rsidR="004F638E" w:rsidRPr="00395453">
        <w:rPr>
          <w:rFonts w:cs="Arial"/>
        </w:rPr>
        <w:t>вания) и не ранее 1-го числа очередного налогового периода.</w:t>
      </w:r>
    </w:p>
    <w:p w:rsidR="00395453" w:rsidRDefault="00395453" w:rsidP="00395453">
      <w:pPr>
        <w:tabs>
          <w:tab w:val="left" w:pos="969"/>
          <w:tab w:val="left" w:pos="1197"/>
        </w:tabs>
        <w:ind w:firstLine="0"/>
        <w:jc w:val="both"/>
        <w:rPr>
          <w:rFonts w:cs="Arial"/>
        </w:rPr>
      </w:pPr>
    </w:p>
    <w:p w:rsidR="00395453" w:rsidRDefault="004F638E" w:rsidP="00395453">
      <w:pPr>
        <w:tabs>
          <w:tab w:val="left" w:pos="969"/>
          <w:tab w:val="left" w:pos="1197"/>
        </w:tabs>
        <w:ind w:firstLine="0"/>
        <w:jc w:val="both"/>
        <w:rPr>
          <w:rFonts w:cs="Arial"/>
        </w:rPr>
      </w:pPr>
      <w:r w:rsidRPr="00395453">
        <w:rPr>
          <w:rFonts w:cs="Arial"/>
        </w:rPr>
        <w:t>Председатель</w:t>
      </w:r>
      <w:r w:rsidR="00395453">
        <w:rPr>
          <w:rFonts w:cs="Arial"/>
        </w:rPr>
        <w:t xml:space="preserve"> </w:t>
      </w:r>
      <w:proofErr w:type="gramStart"/>
      <w:r w:rsidR="00395453">
        <w:rPr>
          <w:rFonts w:cs="Arial"/>
        </w:rPr>
        <w:t>районного</w:t>
      </w:r>
      <w:proofErr w:type="gramEnd"/>
    </w:p>
    <w:p w:rsidR="004F638E" w:rsidRPr="00395453" w:rsidRDefault="004F638E" w:rsidP="00395453">
      <w:pPr>
        <w:tabs>
          <w:tab w:val="left" w:pos="969"/>
          <w:tab w:val="left" w:pos="1197"/>
        </w:tabs>
        <w:ind w:firstLine="0"/>
        <w:jc w:val="both"/>
        <w:rPr>
          <w:rFonts w:cs="Arial"/>
        </w:rPr>
      </w:pPr>
      <w:r w:rsidRPr="00395453">
        <w:rPr>
          <w:rFonts w:cs="Arial"/>
        </w:rPr>
        <w:t>Совета депутатов</w:t>
      </w:r>
      <w:r w:rsidR="00395453">
        <w:rPr>
          <w:rFonts w:cs="Arial"/>
        </w:rPr>
        <w:t xml:space="preserve">                                                                                       </w:t>
      </w:r>
      <w:r w:rsidRPr="00395453">
        <w:rPr>
          <w:rFonts w:cs="Arial"/>
        </w:rPr>
        <w:t>В.И. Фо</w:t>
      </w:r>
      <w:r w:rsidRPr="00395453">
        <w:rPr>
          <w:rFonts w:cs="Arial"/>
        </w:rPr>
        <w:t>р</w:t>
      </w:r>
      <w:r w:rsidRPr="00395453">
        <w:rPr>
          <w:rFonts w:cs="Arial"/>
        </w:rPr>
        <w:t>сель</w:t>
      </w:r>
    </w:p>
    <w:p w:rsidR="004F638E" w:rsidRPr="00395453" w:rsidRDefault="004F638E" w:rsidP="00395453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4F638E" w:rsidRPr="00395453" w:rsidRDefault="004F638E" w:rsidP="00395453">
      <w:pPr>
        <w:autoSpaceDE w:val="0"/>
        <w:autoSpaceDN w:val="0"/>
        <w:adjustRightInd w:val="0"/>
        <w:ind w:firstLine="0"/>
        <w:jc w:val="both"/>
        <w:rPr>
          <w:rFonts w:cs="Arial"/>
        </w:rPr>
      </w:pPr>
      <w:r w:rsidRPr="00395453">
        <w:rPr>
          <w:rFonts w:cs="Arial"/>
        </w:rPr>
        <w:t xml:space="preserve">Глава </w:t>
      </w:r>
      <w:r w:rsidR="00395453">
        <w:rPr>
          <w:rFonts w:cs="Arial"/>
        </w:rPr>
        <w:t xml:space="preserve">района                                                                                           </w:t>
      </w:r>
      <w:r w:rsidRPr="00395453">
        <w:rPr>
          <w:rFonts w:cs="Arial"/>
        </w:rPr>
        <w:t>М.А.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Виго</w:t>
      </w:r>
      <w:r w:rsidRPr="00395453">
        <w:rPr>
          <w:rFonts w:cs="Arial"/>
        </w:rPr>
        <w:t>в</w:t>
      </w:r>
      <w:r w:rsidRPr="00395453">
        <w:rPr>
          <w:rFonts w:cs="Arial"/>
        </w:rPr>
        <w:t>ский</w:t>
      </w:r>
    </w:p>
    <w:p w:rsidR="004F638E" w:rsidRDefault="004F638E" w:rsidP="00395453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395453" w:rsidRPr="00395453" w:rsidRDefault="00395453" w:rsidP="00395453">
      <w:pPr>
        <w:autoSpaceDE w:val="0"/>
        <w:autoSpaceDN w:val="0"/>
        <w:adjustRightInd w:val="0"/>
        <w:jc w:val="both"/>
        <w:rPr>
          <w:rFonts w:cs="Arial"/>
          <w:b/>
          <w:bCs/>
        </w:rPr>
        <w:sectPr w:rsidR="00395453" w:rsidRPr="00395453" w:rsidSect="00395453">
          <w:type w:val="continuous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F638E" w:rsidRPr="00395453" w:rsidRDefault="004F638E" w:rsidP="00FD7C08">
      <w:pPr>
        <w:autoSpaceDE w:val="0"/>
        <w:autoSpaceDN w:val="0"/>
        <w:adjustRightInd w:val="0"/>
        <w:ind w:right="530"/>
        <w:jc w:val="right"/>
        <w:rPr>
          <w:rFonts w:cs="Arial"/>
        </w:rPr>
      </w:pPr>
      <w:r w:rsidRPr="00395453">
        <w:rPr>
          <w:rFonts w:cs="Arial"/>
        </w:rPr>
        <w:lastRenderedPageBreak/>
        <w:t>Приложение</w:t>
      </w:r>
    </w:p>
    <w:p w:rsidR="004F638E" w:rsidRPr="00395453" w:rsidRDefault="004F638E" w:rsidP="00FD7C08">
      <w:pPr>
        <w:autoSpaceDE w:val="0"/>
        <w:autoSpaceDN w:val="0"/>
        <w:adjustRightInd w:val="0"/>
        <w:ind w:right="530"/>
        <w:jc w:val="right"/>
        <w:rPr>
          <w:rFonts w:cs="Arial"/>
        </w:rPr>
      </w:pPr>
      <w:r w:rsidRPr="00395453">
        <w:rPr>
          <w:rFonts w:cs="Arial"/>
        </w:rPr>
        <w:t>к решению Ермаковского районного</w:t>
      </w:r>
    </w:p>
    <w:p w:rsidR="004F638E" w:rsidRPr="00395453" w:rsidRDefault="004F638E" w:rsidP="00FD7C08">
      <w:pPr>
        <w:autoSpaceDE w:val="0"/>
        <w:autoSpaceDN w:val="0"/>
        <w:adjustRightInd w:val="0"/>
        <w:ind w:right="530"/>
        <w:jc w:val="right"/>
        <w:rPr>
          <w:rFonts w:cs="Arial"/>
        </w:rPr>
      </w:pPr>
      <w:r w:rsidRPr="00395453">
        <w:rPr>
          <w:rFonts w:cs="Arial"/>
        </w:rPr>
        <w:t>Совета депутатов</w:t>
      </w:r>
    </w:p>
    <w:p w:rsidR="004F638E" w:rsidRPr="00395453" w:rsidRDefault="004F638E" w:rsidP="00FD7C08">
      <w:pPr>
        <w:autoSpaceDE w:val="0"/>
        <w:autoSpaceDN w:val="0"/>
        <w:adjustRightInd w:val="0"/>
        <w:ind w:right="530"/>
        <w:jc w:val="right"/>
        <w:rPr>
          <w:rFonts w:cs="Arial"/>
          <w:b/>
          <w:bCs/>
        </w:rPr>
      </w:pPr>
      <w:r w:rsidRPr="00395453">
        <w:rPr>
          <w:rFonts w:cs="Arial"/>
        </w:rPr>
        <w:t>«28» ноября 2016 г.</w:t>
      </w:r>
      <w:r w:rsidR="00395453">
        <w:rPr>
          <w:rFonts w:cs="Arial"/>
        </w:rPr>
        <w:t xml:space="preserve"> </w:t>
      </w:r>
      <w:r w:rsidRPr="00395453">
        <w:rPr>
          <w:rFonts w:cs="Arial"/>
        </w:rPr>
        <w:t>№14 – 64в</w:t>
      </w:r>
    </w:p>
    <w:p w:rsidR="004F638E" w:rsidRPr="00395453" w:rsidRDefault="004F638E" w:rsidP="00395453">
      <w:pPr>
        <w:tabs>
          <w:tab w:val="left" w:pos="5472"/>
        </w:tabs>
        <w:autoSpaceDE w:val="0"/>
        <w:autoSpaceDN w:val="0"/>
        <w:adjustRightInd w:val="0"/>
        <w:jc w:val="both"/>
        <w:rPr>
          <w:rFonts w:cs="Arial"/>
          <w:b/>
          <w:bCs/>
        </w:rPr>
      </w:pPr>
    </w:p>
    <w:p w:rsidR="004F638E" w:rsidRPr="00395453" w:rsidRDefault="00FD7C08" w:rsidP="00FD7C08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1. </w:t>
      </w:r>
      <w:r w:rsidR="004F638E" w:rsidRPr="00395453">
        <w:rPr>
          <w:rFonts w:cs="Arial"/>
          <w:b/>
          <w:bCs/>
        </w:rPr>
        <w:t>Оказание бытовых услуг</w:t>
      </w:r>
    </w:p>
    <w:p w:rsidR="004F638E" w:rsidRPr="00395453" w:rsidRDefault="004F638E" w:rsidP="00395453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tbl>
      <w:tblPr>
        <w:tblW w:w="1460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418"/>
        <w:gridCol w:w="1842"/>
        <w:gridCol w:w="2268"/>
        <w:gridCol w:w="1560"/>
      </w:tblGrid>
      <w:tr w:rsidR="004F638E" w:rsidRPr="00395453">
        <w:trPr>
          <w:trHeight w:val="725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Наименование вида услуг</w:t>
            </w:r>
          </w:p>
        </w:tc>
        <w:tc>
          <w:tcPr>
            <w:tcW w:w="708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tabs>
                <w:tab w:val="left" w:pos="6633"/>
              </w:tabs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Значение коэффициента К</w:t>
            </w:r>
            <w:proofErr w:type="gramStart"/>
            <w:r w:rsidRPr="00395453">
              <w:rPr>
                <w:rFonts w:cs="Arial"/>
              </w:rPr>
              <w:t>2</w:t>
            </w:r>
            <w:proofErr w:type="gramEnd"/>
          </w:p>
        </w:tc>
      </w:tr>
      <w:tr w:rsidR="004F638E" w:rsidRPr="00395453">
        <w:trPr>
          <w:trHeight w:val="276"/>
        </w:trPr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38E" w:rsidRPr="00395453" w:rsidRDefault="004F638E" w:rsidP="0039545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395453">
            <w:pPr>
              <w:tabs>
                <w:tab w:val="left" w:pos="6633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4F638E" w:rsidRPr="00395453">
        <w:trPr>
          <w:trHeight w:val="4525"/>
        </w:trPr>
        <w:tc>
          <w:tcPr>
            <w:tcW w:w="75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38E" w:rsidRPr="00395453" w:rsidRDefault="004F638E" w:rsidP="0039545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38E" w:rsidRPr="00395453" w:rsidRDefault="004F638E" w:rsidP="00FD7C08">
            <w:pPr>
              <w:spacing w:after="120"/>
              <w:ind w:right="-72"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 группа с. Ермако</w:t>
            </w:r>
            <w:r w:rsidRPr="00395453">
              <w:rPr>
                <w:rFonts w:cs="Arial"/>
              </w:rPr>
              <w:t>в</w:t>
            </w:r>
            <w:r w:rsidRPr="00395453">
              <w:rPr>
                <w:rFonts w:cs="Arial"/>
              </w:rPr>
              <w:t>ское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spacing w:after="12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2 группа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с. </w:t>
            </w:r>
            <w:proofErr w:type="spellStart"/>
            <w:r w:rsidRPr="00395453">
              <w:rPr>
                <w:rFonts w:cs="Arial"/>
              </w:rPr>
              <w:t>Ми</w:t>
            </w:r>
            <w:r w:rsidRPr="00395453">
              <w:rPr>
                <w:rFonts w:cs="Arial"/>
              </w:rPr>
              <w:t>г</w:t>
            </w:r>
            <w:r w:rsidRPr="00395453">
              <w:rPr>
                <w:rFonts w:cs="Arial"/>
              </w:rPr>
              <w:t>на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с. </w:t>
            </w:r>
            <w:proofErr w:type="spellStart"/>
            <w:r w:rsidRPr="00395453">
              <w:rPr>
                <w:rFonts w:cs="Arial"/>
              </w:rPr>
              <w:t>Жеблахты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с. </w:t>
            </w:r>
            <w:proofErr w:type="spellStart"/>
            <w:r w:rsidRPr="00395453">
              <w:rPr>
                <w:rFonts w:cs="Arial"/>
              </w:rPr>
              <w:t>Семенник</w:t>
            </w:r>
            <w:r w:rsidRPr="00395453">
              <w:rPr>
                <w:rFonts w:cs="Arial"/>
              </w:rPr>
              <w:t>о</w:t>
            </w:r>
            <w:r w:rsidRPr="00395453">
              <w:rPr>
                <w:rFonts w:cs="Arial"/>
              </w:rPr>
              <w:t>во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с. </w:t>
            </w:r>
            <w:proofErr w:type="spellStart"/>
            <w:r w:rsidRPr="00395453">
              <w:rPr>
                <w:rFonts w:cs="Arial"/>
              </w:rPr>
              <w:t>Са</w:t>
            </w:r>
            <w:r w:rsidRPr="00395453">
              <w:rPr>
                <w:rFonts w:cs="Arial"/>
              </w:rPr>
              <w:t>л</w:t>
            </w:r>
            <w:r w:rsidRPr="00395453">
              <w:rPr>
                <w:rFonts w:cs="Arial"/>
              </w:rPr>
              <w:t>ба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с. Раз</w:t>
            </w:r>
            <w:r w:rsidRPr="00395453">
              <w:rPr>
                <w:rFonts w:cs="Arial"/>
              </w:rPr>
              <w:t>ъ</w:t>
            </w:r>
            <w:r w:rsidRPr="00395453">
              <w:rPr>
                <w:rFonts w:cs="Arial"/>
              </w:rPr>
              <w:t xml:space="preserve">езжее, п. </w:t>
            </w:r>
            <w:proofErr w:type="spellStart"/>
            <w:r w:rsidRPr="00395453">
              <w:rPr>
                <w:rFonts w:cs="Arial"/>
              </w:rPr>
              <w:t>О</w:t>
            </w:r>
            <w:r w:rsidRPr="00395453">
              <w:rPr>
                <w:rFonts w:cs="Arial"/>
              </w:rPr>
              <w:t>й</w:t>
            </w:r>
            <w:r w:rsidRPr="00395453">
              <w:rPr>
                <w:rFonts w:cs="Arial"/>
              </w:rPr>
              <w:t>ский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proofErr w:type="gramStart"/>
            <w:r w:rsidRPr="00395453">
              <w:rPr>
                <w:rFonts w:cs="Arial"/>
              </w:rPr>
              <w:t>с</w:t>
            </w:r>
            <w:proofErr w:type="gramEnd"/>
            <w:r w:rsidRPr="00395453">
              <w:rPr>
                <w:rFonts w:cs="Arial"/>
              </w:rPr>
              <w:t>. Ив</w:t>
            </w:r>
            <w:r w:rsidRPr="00395453">
              <w:rPr>
                <w:rFonts w:cs="Arial"/>
              </w:rPr>
              <w:t>а</w:t>
            </w:r>
            <w:r w:rsidRPr="00395453">
              <w:rPr>
                <w:rFonts w:cs="Arial"/>
              </w:rPr>
              <w:t>новка,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с. </w:t>
            </w:r>
            <w:proofErr w:type="spellStart"/>
            <w:r w:rsidRPr="00395453">
              <w:rPr>
                <w:rFonts w:cs="Arial"/>
              </w:rPr>
              <w:t>Новополта</w:t>
            </w:r>
            <w:r w:rsidRPr="00395453">
              <w:rPr>
                <w:rFonts w:cs="Arial"/>
              </w:rPr>
              <w:t>в</w:t>
            </w:r>
            <w:r w:rsidRPr="00395453">
              <w:rPr>
                <w:rFonts w:cs="Arial"/>
              </w:rPr>
              <w:t>ка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proofErr w:type="gramStart"/>
            <w:r w:rsidRPr="00395453">
              <w:rPr>
                <w:rFonts w:cs="Arial"/>
              </w:rPr>
              <w:t>с</w:t>
            </w:r>
            <w:proofErr w:type="gramEnd"/>
            <w:r w:rsidRPr="00395453">
              <w:rPr>
                <w:rFonts w:cs="Arial"/>
              </w:rPr>
              <w:t>. Гр</w:t>
            </w:r>
            <w:r w:rsidRPr="00395453">
              <w:rPr>
                <w:rFonts w:cs="Arial"/>
              </w:rPr>
              <w:t>и</w:t>
            </w:r>
            <w:r w:rsidRPr="00395453">
              <w:rPr>
                <w:rFonts w:cs="Arial"/>
              </w:rPr>
              <w:t>горьевка,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п. </w:t>
            </w:r>
            <w:proofErr w:type="spellStart"/>
            <w:r w:rsidRPr="00395453">
              <w:rPr>
                <w:rFonts w:cs="Arial"/>
              </w:rPr>
              <w:t>Та</w:t>
            </w:r>
            <w:r w:rsidRPr="00395453">
              <w:rPr>
                <w:rFonts w:cs="Arial"/>
              </w:rPr>
              <w:t>н</w:t>
            </w:r>
            <w:r w:rsidRPr="00395453">
              <w:rPr>
                <w:rFonts w:cs="Arial"/>
              </w:rPr>
              <w:t>зыбей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с. Нижний </w:t>
            </w:r>
            <w:proofErr w:type="spellStart"/>
            <w:r w:rsidRPr="00395453">
              <w:rPr>
                <w:rFonts w:cs="Arial"/>
              </w:rPr>
              <w:t>С</w:t>
            </w:r>
            <w:r w:rsidRPr="00395453">
              <w:rPr>
                <w:rFonts w:cs="Arial"/>
              </w:rPr>
              <w:t>у</w:t>
            </w:r>
            <w:r w:rsidRPr="00395453">
              <w:rPr>
                <w:rFonts w:cs="Arial"/>
              </w:rPr>
              <w:t>этук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3 группа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д. Возн</w:t>
            </w:r>
            <w:r w:rsidRPr="00395453">
              <w:rPr>
                <w:rFonts w:cs="Arial"/>
              </w:rPr>
              <w:t>е</w:t>
            </w:r>
            <w:r w:rsidRPr="00395453">
              <w:rPr>
                <w:rFonts w:cs="Arial"/>
              </w:rPr>
              <w:t>сенка,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д. Покровка,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д. Черная Речка,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д. Никол</w:t>
            </w:r>
            <w:r w:rsidRPr="00395453">
              <w:rPr>
                <w:rFonts w:cs="Arial"/>
              </w:rPr>
              <w:t>а</w:t>
            </w:r>
            <w:r w:rsidRPr="00395453">
              <w:rPr>
                <w:rFonts w:cs="Arial"/>
              </w:rPr>
              <w:t>евка,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д. Верхний </w:t>
            </w:r>
            <w:proofErr w:type="spellStart"/>
            <w:r w:rsidRPr="00395453">
              <w:rPr>
                <w:rFonts w:cs="Arial"/>
              </w:rPr>
              <w:t>Кебеж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д. </w:t>
            </w:r>
            <w:proofErr w:type="spellStart"/>
            <w:r w:rsidRPr="00395453">
              <w:rPr>
                <w:rFonts w:cs="Arial"/>
              </w:rPr>
              <w:t>Усть</w:t>
            </w:r>
            <w:proofErr w:type="spellEnd"/>
            <w:r w:rsidRPr="00395453">
              <w:rPr>
                <w:rFonts w:cs="Arial"/>
              </w:rPr>
              <w:t>-Золотая,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п. </w:t>
            </w:r>
            <w:proofErr w:type="spellStart"/>
            <w:r w:rsidRPr="00395453">
              <w:rPr>
                <w:rFonts w:cs="Arial"/>
              </w:rPr>
              <w:t>Арадан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п. Песо</w:t>
            </w:r>
            <w:r w:rsidRPr="00395453">
              <w:rPr>
                <w:rFonts w:cs="Arial"/>
              </w:rPr>
              <w:t>ч</w:t>
            </w:r>
            <w:r w:rsidRPr="00395453">
              <w:rPr>
                <w:rFonts w:cs="Arial"/>
              </w:rPr>
              <w:t>ный,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п. </w:t>
            </w:r>
            <w:proofErr w:type="spellStart"/>
            <w:r w:rsidRPr="00395453">
              <w:rPr>
                <w:rFonts w:cs="Arial"/>
              </w:rPr>
              <w:t>Марал</w:t>
            </w:r>
            <w:r w:rsidRPr="00395453">
              <w:rPr>
                <w:rFonts w:cs="Arial"/>
              </w:rPr>
              <w:t>ь</w:t>
            </w:r>
            <w:r w:rsidRPr="00395453">
              <w:rPr>
                <w:rFonts w:cs="Arial"/>
              </w:rPr>
              <w:t>ский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п. </w:t>
            </w:r>
            <w:proofErr w:type="spellStart"/>
            <w:r w:rsidRPr="00395453">
              <w:rPr>
                <w:rFonts w:cs="Arial"/>
              </w:rPr>
              <w:t>Мара</w:t>
            </w:r>
            <w:r w:rsidRPr="00395453">
              <w:rPr>
                <w:rFonts w:cs="Arial"/>
              </w:rPr>
              <w:t>л</w:t>
            </w:r>
            <w:r w:rsidRPr="00395453">
              <w:rPr>
                <w:rFonts w:cs="Arial"/>
              </w:rPr>
              <w:t>совхоз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п. Большая Речка,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п. </w:t>
            </w:r>
            <w:proofErr w:type="spellStart"/>
            <w:r w:rsidRPr="00395453">
              <w:rPr>
                <w:rFonts w:cs="Arial"/>
              </w:rPr>
              <w:t>Нов</w:t>
            </w:r>
            <w:r w:rsidRPr="00395453">
              <w:rPr>
                <w:rFonts w:cs="Arial"/>
              </w:rPr>
              <w:t>о</w:t>
            </w:r>
            <w:r w:rsidRPr="00395453">
              <w:rPr>
                <w:rFonts w:cs="Arial"/>
              </w:rPr>
              <w:t>озерный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п. </w:t>
            </w:r>
            <w:proofErr w:type="spellStart"/>
            <w:r w:rsidRPr="00395453">
              <w:rPr>
                <w:rFonts w:cs="Arial"/>
              </w:rPr>
              <w:t>Че</w:t>
            </w:r>
            <w:r w:rsidRPr="00395453">
              <w:rPr>
                <w:rFonts w:cs="Arial"/>
              </w:rPr>
              <w:t>р</w:t>
            </w:r>
            <w:r w:rsidRPr="00395453">
              <w:rPr>
                <w:rFonts w:cs="Arial"/>
              </w:rPr>
              <w:t>визюль</w:t>
            </w:r>
            <w:proofErr w:type="spellEnd"/>
            <w:r w:rsidRPr="00395453">
              <w:rPr>
                <w:rFonts w:cs="Arial"/>
              </w:rPr>
              <w:t>,</w:t>
            </w:r>
          </w:p>
          <w:p w:rsidR="00FD7C08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с. Верхнеуси</w:t>
            </w:r>
            <w:r w:rsidRPr="00395453">
              <w:rPr>
                <w:rFonts w:cs="Arial"/>
              </w:rPr>
              <w:t>н</w:t>
            </w:r>
            <w:r w:rsidR="00FD7C08">
              <w:rPr>
                <w:rFonts w:cs="Arial"/>
              </w:rPr>
              <w:t>ское,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с. </w:t>
            </w:r>
            <w:proofErr w:type="spellStart"/>
            <w:r w:rsidRPr="00395453">
              <w:rPr>
                <w:rFonts w:cs="Arial"/>
              </w:rPr>
              <w:t>Ни</w:t>
            </w:r>
            <w:r w:rsidRPr="00395453">
              <w:rPr>
                <w:rFonts w:cs="Arial"/>
              </w:rPr>
              <w:t>ж</w:t>
            </w:r>
            <w:r w:rsidRPr="00395453">
              <w:rPr>
                <w:rFonts w:cs="Arial"/>
              </w:rPr>
              <w:t>неусинское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4 группа х</w:t>
            </w:r>
            <w:r w:rsidRPr="00395453">
              <w:rPr>
                <w:rFonts w:cs="Arial"/>
              </w:rPr>
              <w:t>о</w:t>
            </w:r>
            <w:r w:rsidRPr="00395453">
              <w:rPr>
                <w:rFonts w:cs="Arial"/>
              </w:rPr>
              <w:t>зяйству</w:t>
            </w:r>
            <w:r w:rsidRPr="00395453">
              <w:rPr>
                <w:rFonts w:cs="Arial"/>
              </w:rPr>
              <w:t>ю</w:t>
            </w:r>
            <w:r w:rsidRPr="00395453">
              <w:rPr>
                <w:rFonts w:cs="Arial"/>
              </w:rPr>
              <w:t>щие субъе</w:t>
            </w:r>
            <w:r w:rsidRPr="00395453">
              <w:rPr>
                <w:rFonts w:cs="Arial"/>
              </w:rPr>
              <w:t>к</w:t>
            </w:r>
            <w:r w:rsidRPr="00395453">
              <w:rPr>
                <w:rFonts w:cs="Arial"/>
              </w:rPr>
              <w:t>ты приро</w:t>
            </w:r>
            <w:r w:rsidRPr="00395453">
              <w:rPr>
                <w:rFonts w:cs="Arial"/>
              </w:rPr>
              <w:t>д</w:t>
            </w:r>
            <w:r w:rsidRPr="00395453">
              <w:rPr>
                <w:rFonts w:cs="Arial"/>
              </w:rPr>
              <w:t>ного парка</w:t>
            </w:r>
          </w:p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«</w:t>
            </w:r>
            <w:proofErr w:type="spellStart"/>
            <w:r w:rsidRPr="00395453">
              <w:rPr>
                <w:rFonts w:cs="Arial"/>
              </w:rPr>
              <w:t>Е</w:t>
            </w:r>
            <w:r w:rsidRPr="00395453">
              <w:rPr>
                <w:rFonts w:cs="Arial"/>
              </w:rPr>
              <w:t>р</w:t>
            </w:r>
            <w:r w:rsidRPr="00395453">
              <w:rPr>
                <w:rFonts w:cs="Arial"/>
              </w:rPr>
              <w:t>гаки</w:t>
            </w:r>
            <w:proofErr w:type="spellEnd"/>
            <w:r w:rsidRPr="00395453">
              <w:rPr>
                <w:rFonts w:cs="Arial"/>
              </w:rPr>
              <w:t>»</w:t>
            </w:r>
          </w:p>
        </w:tc>
      </w:tr>
      <w:tr w:rsidR="004F638E" w:rsidRPr="00395453">
        <w:trPr>
          <w:trHeight w:val="2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6</w:t>
            </w:r>
          </w:p>
        </w:tc>
      </w:tr>
      <w:tr w:rsidR="004F638E" w:rsidRPr="00395453">
        <w:trPr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1.1.Ремонт обуви и прочих изделий из кожи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0,42</w:t>
            </w:r>
          </w:p>
        </w:tc>
      </w:tr>
      <w:tr w:rsidR="004F638E" w:rsidRPr="00395453">
        <w:trPr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1.2. Пошив обуви и различных дополнений к обуви по индивид</w:t>
            </w:r>
            <w:r w:rsidRPr="00395453">
              <w:rPr>
                <w:rFonts w:cs="Arial"/>
              </w:rPr>
              <w:t>у</w:t>
            </w:r>
            <w:r w:rsidRPr="00395453">
              <w:rPr>
                <w:rFonts w:cs="Arial"/>
              </w:rPr>
              <w:t>ал</w:t>
            </w:r>
            <w:r w:rsidRPr="00395453">
              <w:rPr>
                <w:rFonts w:cs="Arial"/>
              </w:rPr>
              <w:t>ь</w:t>
            </w:r>
            <w:r w:rsidRPr="00395453">
              <w:rPr>
                <w:rFonts w:cs="Arial"/>
              </w:rPr>
              <w:t>ному заказу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0,42</w:t>
            </w:r>
          </w:p>
        </w:tc>
      </w:tr>
      <w:tr w:rsidR="004F638E" w:rsidRPr="00395453">
        <w:trPr>
          <w:trHeight w:val="41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1.3. Ремонт компьютеров и коммуникационного оборуд</w:t>
            </w:r>
            <w:r w:rsidRPr="00395453">
              <w:rPr>
                <w:rFonts w:cs="Arial"/>
              </w:rPr>
              <w:t>о</w:t>
            </w:r>
            <w:r w:rsidRPr="00395453">
              <w:rPr>
                <w:rFonts w:cs="Arial"/>
              </w:rPr>
              <w:t>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0,59</w:t>
            </w:r>
          </w:p>
        </w:tc>
      </w:tr>
      <w:tr w:rsidR="004F638E" w:rsidRPr="00395453">
        <w:trPr>
          <w:trHeight w:val="41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lastRenderedPageBreak/>
              <w:t>1.4.Ремонт предметов личного потребления и хозяйстве</w:t>
            </w:r>
            <w:r w:rsidRPr="00395453">
              <w:rPr>
                <w:rFonts w:cs="Arial"/>
              </w:rPr>
              <w:t>н</w:t>
            </w:r>
            <w:r w:rsidRPr="00395453">
              <w:rPr>
                <w:rFonts w:cs="Arial"/>
              </w:rPr>
              <w:t>но-бытового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0,59</w:t>
            </w:r>
          </w:p>
        </w:tc>
      </w:tr>
      <w:tr w:rsidR="004F638E" w:rsidRPr="00395453">
        <w:trPr>
          <w:trHeight w:val="19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1.5.Ремонт часов и ювелирных изделий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0,33</w:t>
            </w:r>
          </w:p>
        </w:tc>
      </w:tr>
      <w:tr w:rsidR="004F638E" w:rsidRPr="00395453">
        <w:trPr>
          <w:trHeight w:val="19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1.6.Стирка и химическая чистка текстильных и меховых изделий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0,27</w:t>
            </w:r>
          </w:p>
        </w:tc>
      </w:tr>
      <w:tr w:rsidR="004F638E" w:rsidRPr="00395453">
        <w:trPr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1.7. Деятельность в области фотографии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0,76</w:t>
            </w:r>
          </w:p>
        </w:tc>
      </w:tr>
      <w:tr w:rsidR="004F638E" w:rsidRPr="00395453">
        <w:trPr>
          <w:trHeight w:val="26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1.8.Предоставление услуг парикмахерскими и салонами красоты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0,33</w:t>
            </w:r>
          </w:p>
        </w:tc>
      </w:tr>
      <w:tr w:rsidR="004F638E" w:rsidRPr="00395453">
        <w:trPr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1.9.Деятельность физкультурно-оздоровительная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0,42</w:t>
            </w:r>
          </w:p>
        </w:tc>
      </w:tr>
      <w:tr w:rsidR="004F638E" w:rsidRPr="00395453">
        <w:trPr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1.10.Прокат и аренда предметов личного пользования и хозя</w:t>
            </w:r>
            <w:r w:rsidRPr="00395453">
              <w:rPr>
                <w:rFonts w:cs="Arial"/>
              </w:rPr>
              <w:t>й</w:t>
            </w:r>
            <w:r w:rsidRPr="00395453">
              <w:rPr>
                <w:rFonts w:cs="Arial"/>
              </w:rPr>
              <w:t>ственно-бытового назначения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0,50</w:t>
            </w:r>
          </w:p>
        </w:tc>
      </w:tr>
      <w:tr w:rsidR="004F638E" w:rsidRPr="00395453">
        <w:trPr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1.11. Организация похорон и предоставление связанных с ними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0,66</w:t>
            </w:r>
          </w:p>
        </w:tc>
      </w:tr>
      <w:tr w:rsidR="004F638E" w:rsidRPr="00395453">
        <w:trPr>
          <w:trHeight w:val="3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 xml:space="preserve">1.12.Организация обрядов (свадеб, юбилеев), в </w:t>
            </w:r>
            <w:proofErr w:type="spellStart"/>
            <w:r w:rsidRPr="00395453">
              <w:rPr>
                <w:rFonts w:cs="Arial"/>
              </w:rPr>
              <w:t>т.ч</w:t>
            </w:r>
            <w:proofErr w:type="spellEnd"/>
            <w:r w:rsidRPr="00395453">
              <w:rPr>
                <w:rFonts w:cs="Arial"/>
              </w:rPr>
              <w:t>. муз</w:t>
            </w:r>
            <w:r w:rsidRPr="00395453">
              <w:rPr>
                <w:rFonts w:cs="Arial"/>
              </w:rPr>
              <w:t>ы</w:t>
            </w:r>
            <w:r w:rsidRPr="00395453">
              <w:rPr>
                <w:rFonts w:cs="Arial"/>
              </w:rPr>
              <w:t>кальное с</w:t>
            </w:r>
            <w:r w:rsidRPr="00395453">
              <w:rPr>
                <w:rFonts w:cs="Arial"/>
              </w:rPr>
              <w:t>о</w:t>
            </w:r>
            <w:r w:rsidRPr="00395453">
              <w:rPr>
                <w:rFonts w:cs="Arial"/>
              </w:rPr>
              <w:t>провождение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0,59</w:t>
            </w:r>
          </w:p>
        </w:tc>
      </w:tr>
      <w:tr w:rsidR="004F638E" w:rsidRPr="00395453">
        <w:trPr>
          <w:trHeight w:val="34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1.13. Производство одежды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0,17</w:t>
            </w:r>
          </w:p>
        </w:tc>
      </w:tr>
      <w:tr w:rsidR="004F638E" w:rsidRPr="00395453">
        <w:trPr>
          <w:trHeight w:val="2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1.14. Ремонт одежды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0,17</w:t>
            </w:r>
          </w:p>
        </w:tc>
      </w:tr>
      <w:tr w:rsidR="004F638E" w:rsidRPr="00395453">
        <w:trPr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1.15. Ремонт прочих предметов личного потребления и бытовых тов</w:t>
            </w:r>
            <w:r w:rsidRPr="00395453">
              <w:rPr>
                <w:rFonts w:cs="Arial"/>
              </w:rPr>
              <w:t>а</w:t>
            </w:r>
            <w:r w:rsidRPr="00395453">
              <w:rPr>
                <w:rFonts w:cs="Arial"/>
              </w:rPr>
              <w:t>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0,42</w:t>
            </w:r>
          </w:p>
        </w:tc>
      </w:tr>
      <w:tr w:rsidR="004F638E" w:rsidRPr="00395453">
        <w:trPr>
          <w:trHeight w:val="254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1.16. Работы строительные отделочные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0,33</w:t>
            </w:r>
          </w:p>
        </w:tc>
      </w:tr>
      <w:tr w:rsidR="004F638E" w:rsidRPr="00395453">
        <w:trPr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1.17. Ремонт мебели и предметов домашнего обихода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0,34</w:t>
            </w:r>
          </w:p>
        </w:tc>
      </w:tr>
      <w:tr w:rsidR="004F638E" w:rsidRPr="00395453">
        <w:trPr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1.18. Работы строительные специализированные 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38E" w:rsidRPr="00395453" w:rsidRDefault="004F638E" w:rsidP="00FD7C08">
            <w:pPr>
              <w:autoSpaceDE w:val="0"/>
              <w:autoSpaceDN w:val="0"/>
              <w:adjustRightInd w:val="0"/>
              <w:ind w:firstLine="0"/>
              <w:jc w:val="both"/>
              <w:rPr>
                <w:rFonts w:cs="Arial"/>
              </w:rPr>
            </w:pPr>
            <w:r w:rsidRPr="00395453">
              <w:rPr>
                <w:rFonts w:cs="Arial"/>
              </w:rPr>
              <w:t>0,50</w:t>
            </w:r>
          </w:p>
        </w:tc>
      </w:tr>
    </w:tbl>
    <w:p w:rsidR="004F638E" w:rsidRPr="00395453" w:rsidRDefault="004F638E" w:rsidP="004D7758">
      <w:pPr>
        <w:ind w:firstLine="0"/>
        <w:jc w:val="both"/>
        <w:rPr>
          <w:rFonts w:cs="Arial"/>
        </w:rPr>
      </w:pPr>
      <w:bookmarkStart w:id="0" w:name="_GoBack"/>
      <w:bookmarkEnd w:id="0"/>
    </w:p>
    <w:sectPr w:rsidR="004F638E" w:rsidRPr="00395453" w:rsidSect="00395453">
      <w:type w:val="continuous"/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96D"/>
    <w:multiLevelType w:val="hybridMultilevel"/>
    <w:tmpl w:val="875C73A2"/>
    <w:lvl w:ilvl="0" w:tplc="9E9C4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8D3B23"/>
    <w:multiLevelType w:val="hybridMultilevel"/>
    <w:tmpl w:val="4F5C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53A81"/>
    <w:multiLevelType w:val="hybridMultilevel"/>
    <w:tmpl w:val="405E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64F9F"/>
    <w:multiLevelType w:val="hybridMultilevel"/>
    <w:tmpl w:val="4F2E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A64"/>
    <w:multiLevelType w:val="hybridMultilevel"/>
    <w:tmpl w:val="883E1AEE"/>
    <w:lvl w:ilvl="0" w:tplc="9CC0121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8109CD"/>
    <w:multiLevelType w:val="multilevel"/>
    <w:tmpl w:val="8684E2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2B"/>
    <w:rsid w:val="00014C4D"/>
    <w:rsid w:val="00025184"/>
    <w:rsid w:val="0015022B"/>
    <w:rsid w:val="00154E3D"/>
    <w:rsid w:val="001C582F"/>
    <w:rsid w:val="001E1CA9"/>
    <w:rsid w:val="002142A1"/>
    <w:rsid w:val="00395453"/>
    <w:rsid w:val="003A592F"/>
    <w:rsid w:val="003A6D07"/>
    <w:rsid w:val="00443A97"/>
    <w:rsid w:val="004D7758"/>
    <w:rsid w:val="004F2829"/>
    <w:rsid w:val="004F638E"/>
    <w:rsid w:val="00506C43"/>
    <w:rsid w:val="00514665"/>
    <w:rsid w:val="00685497"/>
    <w:rsid w:val="006D2338"/>
    <w:rsid w:val="007769D0"/>
    <w:rsid w:val="00793462"/>
    <w:rsid w:val="007C21E5"/>
    <w:rsid w:val="008001CB"/>
    <w:rsid w:val="008214E4"/>
    <w:rsid w:val="0082714B"/>
    <w:rsid w:val="009A6000"/>
    <w:rsid w:val="00B44063"/>
    <w:rsid w:val="00C15700"/>
    <w:rsid w:val="00C42361"/>
    <w:rsid w:val="00DA0A66"/>
    <w:rsid w:val="00DD1A17"/>
    <w:rsid w:val="00E30D62"/>
    <w:rsid w:val="00F64A29"/>
    <w:rsid w:val="00FC6EA5"/>
    <w:rsid w:val="00FD7C08"/>
    <w:rsid w:val="00F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5022B"/>
    <w:pPr>
      <w:autoSpaceDE w:val="0"/>
      <w:autoSpaceDN w:val="0"/>
      <w:adjustRightInd w:val="0"/>
      <w:ind w:right="19772" w:firstLine="720"/>
    </w:pPr>
    <w:rPr>
      <w:rFonts w:eastAsia="Times New Roman" w:cs="Arial"/>
      <w:sz w:val="20"/>
      <w:szCs w:val="20"/>
    </w:rPr>
  </w:style>
  <w:style w:type="paragraph" w:customStyle="1" w:styleId="ConsCell">
    <w:name w:val="ConsCell"/>
    <w:uiPriority w:val="99"/>
    <w:rsid w:val="0015022B"/>
    <w:pPr>
      <w:widowControl w:val="0"/>
      <w:autoSpaceDE w:val="0"/>
      <w:autoSpaceDN w:val="0"/>
      <w:adjustRightInd w:val="0"/>
    </w:pPr>
    <w:rPr>
      <w:rFonts w:eastAsia="Times New Roman" w:cs="Arial"/>
      <w:sz w:val="20"/>
      <w:szCs w:val="20"/>
    </w:rPr>
  </w:style>
  <w:style w:type="paragraph" w:customStyle="1" w:styleId="ConsPlusNormal">
    <w:name w:val="ConsPlusNormal"/>
    <w:uiPriority w:val="99"/>
    <w:rsid w:val="0015022B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3">
    <w:name w:val="List Paragraph"/>
    <w:basedOn w:val="a"/>
    <w:uiPriority w:val="99"/>
    <w:qFormat/>
    <w:rsid w:val="0015022B"/>
    <w:pPr>
      <w:ind w:left="720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15022B"/>
    <w:pPr>
      <w:spacing w:after="1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502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5022B"/>
  </w:style>
  <w:style w:type="paragraph" w:styleId="a6">
    <w:name w:val="Balloon Text"/>
    <w:basedOn w:val="a"/>
    <w:link w:val="a7"/>
    <w:uiPriority w:val="99"/>
    <w:semiHidden/>
    <w:rsid w:val="0015022B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02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5022B"/>
    <w:pPr>
      <w:autoSpaceDE w:val="0"/>
      <w:autoSpaceDN w:val="0"/>
      <w:adjustRightInd w:val="0"/>
      <w:ind w:right="19772" w:firstLine="720"/>
    </w:pPr>
    <w:rPr>
      <w:rFonts w:eastAsia="Times New Roman" w:cs="Arial"/>
      <w:sz w:val="20"/>
      <w:szCs w:val="20"/>
    </w:rPr>
  </w:style>
  <w:style w:type="paragraph" w:customStyle="1" w:styleId="ConsCell">
    <w:name w:val="ConsCell"/>
    <w:uiPriority w:val="99"/>
    <w:rsid w:val="0015022B"/>
    <w:pPr>
      <w:widowControl w:val="0"/>
      <w:autoSpaceDE w:val="0"/>
      <w:autoSpaceDN w:val="0"/>
      <w:adjustRightInd w:val="0"/>
    </w:pPr>
    <w:rPr>
      <w:rFonts w:eastAsia="Times New Roman" w:cs="Arial"/>
      <w:sz w:val="20"/>
      <w:szCs w:val="20"/>
    </w:rPr>
  </w:style>
  <w:style w:type="paragraph" w:customStyle="1" w:styleId="ConsPlusNormal">
    <w:name w:val="ConsPlusNormal"/>
    <w:uiPriority w:val="99"/>
    <w:rsid w:val="0015022B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styleId="a3">
    <w:name w:val="List Paragraph"/>
    <w:basedOn w:val="a"/>
    <w:uiPriority w:val="99"/>
    <w:qFormat/>
    <w:rsid w:val="0015022B"/>
    <w:pPr>
      <w:ind w:left="720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uiPriority w:val="99"/>
    <w:rsid w:val="0015022B"/>
    <w:pPr>
      <w:spacing w:after="1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502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5022B"/>
  </w:style>
  <w:style w:type="paragraph" w:styleId="a6">
    <w:name w:val="Balloon Text"/>
    <w:basedOn w:val="a"/>
    <w:link w:val="a7"/>
    <w:uiPriority w:val="99"/>
    <w:semiHidden/>
    <w:rsid w:val="0015022B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502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43246EEE5A5522A85359F71B36C2BF494EC2DF49847CC356E6682AA034B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43246EEE5A5522A85359F71B36C2BF494EC5D640877CC356E6682AA034B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Game</dc:creator>
  <cp:lastModifiedBy>S304</cp:lastModifiedBy>
  <cp:revision>2</cp:revision>
  <cp:lastPrinted>2016-11-29T08:37:00Z</cp:lastPrinted>
  <dcterms:created xsi:type="dcterms:W3CDTF">2016-12-01T09:31:00Z</dcterms:created>
  <dcterms:modified xsi:type="dcterms:W3CDTF">2016-12-01T09:31:00Z</dcterms:modified>
</cp:coreProperties>
</file>