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07" w:rsidRDefault="00723407" w:rsidP="007234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3407" w:rsidRPr="0038322D" w:rsidRDefault="00723407" w:rsidP="007234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ОЙ 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3407" w:rsidRPr="0038322D" w:rsidRDefault="00723407" w:rsidP="007234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«ПОДДЕРЖКА И РАЗВИТИЕ МАЛОГО И СРЕДНЕГО ПРЕДПРИНИМАТЕЛЬСТВА В 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>ЕРМАКОВСКО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8322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2015 ГОД</w:t>
      </w:r>
    </w:p>
    <w:p w:rsidR="00723407" w:rsidRDefault="00723407" w:rsidP="00296B67">
      <w:pPr>
        <w:pStyle w:val="a3"/>
        <w:ind w:firstLine="708"/>
        <w:jc w:val="both"/>
        <w:rPr>
          <w:b/>
          <w:sz w:val="28"/>
          <w:szCs w:val="28"/>
        </w:rPr>
      </w:pPr>
    </w:p>
    <w:p w:rsidR="00296B67" w:rsidRPr="00737DCC" w:rsidRDefault="00296B67" w:rsidP="00296B67">
      <w:pPr>
        <w:pStyle w:val="a3"/>
        <w:ind w:firstLine="708"/>
        <w:jc w:val="both"/>
        <w:rPr>
          <w:sz w:val="28"/>
          <w:szCs w:val="28"/>
        </w:rPr>
      </w:pPr>
      <w:r w:rsidRPr="00BD0470">
        <w:rPr>
          <w:b/>
          <w:sz w:val="28"/>
          <w:szCs w:val="28"/>
        </w:rPr>
        <w:t>Муниципальная программа «Поддержка и развитие малого и среднего предпринимательства в Ермаковском районе»</w:t>
      </w:r>
      <w:r w:rsidRPr="00737DCC">
        <w:rPr>
          <w:sz w:val="28"/>
          <w:szCs w:val="28"/>
        </w:rPr>
        <w:t xml:space="preserve"> (далее – Программа) утверждена постановлением администрации </w:t>
      </w:r>
      <w:r>
        <w:rPr>
          <w:sz w:val="28"/>
          <w:szCs w:val="28"/>
        </w:rPr>
        <w:t xml:space="preserve">района </w:t>
      </w:r>
      <w:r w:rsidRPr="00737DCC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37DCC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712-п.</w:t>
      </w:r>
      <w:r w:rsidRPr="00737DCC">
        <w:rPr>
          <w:sz w:val="28"/>
          <w:szCs w:val="28"/>
        </w:rPr>
        <w:t xml:space="preserve"> Изменения вносились в соответствии с потребностью и перераспределением бюджетных средств, сложившейся экономией для реализации мероприятий Программы:</w:t>
      </w:r>
    </w:p>
    <w:p w:rsidR="00296B67" w:rsidRPr="00737DCC" w:rsidRDefault="00296B67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</w:t>
      </w:r>
      <w:r w:rsidRPr="00737DCC">
        <w:rPr>
          <w:sz w:val="28"/>
          <w:szCs w:val="28"/>
        </w:rPr>
        <w:t xml:space="preserve"> от 30.</w:t>
      </w:r>
      <w:r>
        <w:rPr>
          <w:sz w:val="28"/>
          <w:szCs w:val="28"/>
        </w:rPr>
        <w:t>1</w:t>
      </w:r>
      <w:r w:rsidRPr="00737DCC">
        <w:rPr>
          <w:sz w:val="28"/>
          <w:szCs w:val="28"/>
        </w:rPr>
        <w:t xml:space="preserve">0.2014 № </w:t>
      </w:r>
      <w:r>
        <w:rPr>
          <w:sz w:val="28"/>
          <w:szCs w:val="28"/>
        </w:rPr>
        <w:t>861-п</w:t>
      </w:r>
      <w:r w:rsidRPr="00737DCC">
        <w:rPr>
          <w:sz w:val="28"/>
          <w:szCs w:val="28"/>
        </w:rPr>
        <w:t>;</w:t>
      </w:r>
    </w:p>
    <w:p w:rsidR="00296B67" w:rsidRDefault="00296B67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</w:t>
      </w:r>
      <w:r w:rsidRPr="00737DCC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737D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37DC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37DCC">
        <w:rPr>
          <w:sz w:val="28"/>
          <w:szCs w:val="28"/>
        </w:rPr>
        <w:t xml:space="preserve"> № </w:t>
      </w:r>
      <w:r>
        <w:rPr>
          <w:sz w:val="28"/>
          <w:szCs w:val="28"/>
        </w:rPr>
        <w:t>907-п.</w:t>
      </w:r>
    </w:p>
    <w:p w:rsidR="00F85CBA" w:rsidRDefault="00F85CBA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 от 20.02.2015 № 79-п;</w:t>
      </w:r>
    </w:p>
    <w:p w:rsidR="00F85CBA" w:rsidRDefault="00F85CBA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 от 18.05.2015 № 282-п;</w:t>
      </w:r>
    </w:p>
    <w:p w:rsidR="00F85CBA" w:rsidRDefault="00F85CBA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 от 18.08.2015 № 517-п;</w:t>
      </w:r>
    </w:p>
    <w:p w:rsidR="00F85CBA" w:rsidRDefault="00FA12B1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 от 25.09.2015 № 623-п;</w:t>
      </w:r>
    </w:p>
    <w:p w:rsidR="00FA12B1" w:rsidRDefault="00FA12B1" w:rsidP="00296B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района от 30.10.2015 № 731-п.</w:t>
      </w:r>
    </w:p>
    <w:p w:rsidR="00FA12B1" w:rsidRPr="00737DCC" w:rsidRDefault="00FA12B1" w:rsidP="00FA12B1">
      <w:pPr>
        <w:pStyle w:val="a3"/>
        <w:ind w:left="720"/>
        <w:jc w:val="both"/>
        <w:rPr>
          <w:sz w:val="28"/>
          <w:szCs w:val="28"/>
        </w:rPr>
      </w:pPr>
    </w:p>
    <w:p w:rsidR="00296B67" w:rsidRDefault="00296B67" w:rsidP="00296B67">
      <w:pPr>
        <w:pStyle w:val="a3"/>
        <w:ind w:firstLine="708"/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</w:t>
      </w:r>
      <w:r w:rsidRPr="00737DCC">
        <w:rPr>
          <w:sz w:val="28"/>
          <w:szCs w:val="28"/>
        </w:rPr>
        <w:t xml:space="preserve">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sz w:val="28"/>
          <w:szCs w:val="28"/>
        </w:rPr>
        <w:t>района</w:t>
      </w:r>
      <w:r w:rsidRPr="00737DCC">
        <w:rPr>
          <w:sz w:val="28"/>
          <w:szCs w:val="28"/>
        </w:rPr>
        <w:t>.</w:t>
      </w:r>
    </w:p>
    <w:p w:rsidR="00296B67" w:rsidRPr="00296B67" w:rsidRDefault="00296B67" w:rsidP="00296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B67">
        <w:rPr>
          <w:rFonts w:ascii="Times New Roman" w:eastAsia="Calibri" w:hAnsi="Times New Roman" w:cs="Times New Roman"/>
          <w:sz w:val="28"/>
          <w:szCs w:val="28"/>
        </w:rPr>
        <w:t>На финансирование в 201</w:t>
      </w:r>
      <w:r w:rsidR="00FA12B1">
        <w:rPr>
          <w:rFonts w:ascii="Times New Roman" w:eastAsia="Calibri" w:hAnsi="Times New Roman" w:cs="Times New Roman"/>
          <w:sz w:val="28"/>
          <w:szCs w:val="28"/>
        </w:rPr>
        <w:t>5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году за счет 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выделены средства в сумме </w:t>
      </w:r>
      <w:r w:rsidR="00FA12B1">
        <w:rPr>
          <w:rFonts w:ascii="Times New Roman" w:eastAsia="Calibri" w:hAnsi="Times New Roman" w:cs="Times New Roman"/>
          <w:sz w:val="28"/>
          <w:szCs w:val="28"/>
        </w:rPr>
        <w:t>1785,12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B67">
        <w:rPr>
          <w:rFonts w:ascii="Times New Roman" w:eastAsia="Calibri" w:hAnsi="Times New Roman" w:cs="Times New Roman"/>
          <w:sz w:val="28"/>
          <w:szCs w:val="28"/>
        </w:rPr>
        <w:t>рублей. На 01.01.201</w:t>
      </w:r>
      <w:r w:rsidR="00FA12B1">
        <w:rPr>
          <w:rFonts w:ascii="Times New Roman" w:eastAsia="Calibri" w:hAnsi="Times New Roman" w:cs="Times New Roman"/>
          <w:sz w:val="28"/>
          <w:szCs w:val="28"/>
        </w:rPr>
        <w:t>6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освоен</w:t>
      </w:r>
      <w:r w:rsidR="006177F4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FA12B1">
        <w:rPr>
          <w:rFonts w:ascii="Times New Roman" w:eastAsia="Calibri" w:hAnsi="Times New Roman" w:cs="Times New Roman"/>
          <w:sz w:val="28"/>
          <w:szCs w:val="28"/>
        </w:rPr>
        <w:t>1785,12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617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составляет </w:t>
      </w:r>
      <w:r w:rsidR="006177F4">
        <w:rPr>
          <w:rFonts w:ascii="Times New Roman" w:eastAsia="Calibri" w:hAnsi="Times New Roman" w:cs="Times New Roman"/>
          <w:sz w:val="28"/>
          <w:szCs w:val="28"/>
        </w:rPr>
        <w:t>100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%.  </w:t>
      </w:r>
    </w:p>
    <w:p w:rsidR="006177F4" w:rsidRPr="006177F4" w:rsidRDefault="006177F4" w:rsidP="00617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F4">
        <w:rPr>
          <w:rFonts w:ascii="Times New Roman" w:eastAsia="Calibri" w:hAnsi="Times New Roman" w:cs="Times New Roman"/>
          <w:sz w:val="28"/>
          <w:szCs w:val="28"/>
        </w:rPr>
        <w:t>При реализации Программы в 201</w:t>
      </w:r>
      <w:r w:rsidR="00FA12B1">
        <w:rPr>
          <w:rFonts w:ascii="Times New Roman" w:eastAsia="Calibri" w:hAnsi="Times New Roman" w:cs="Times New Roman"/>
          <w:sz w:val="28"/>
          <w:szCs w:val="28"/>
        </w:rPr>
        <w:t>5</w:t>
      </w:r>
      <w:r w:rsidRPr="006177F4">
        <w:rPr>
          <w:rFonts w:ascii="Times New Roman" w:eastAsia="Calibri" w:hAnsi="Times New Roman" w:cs="Times New Roman"/>
          <w:sz w:val="28"/>
          <w:szCs w:val="28"/>
        </w:rPr>
        <w:t xml:space="preserve"> году были достигнуты следующие значения целевых индикаторов и показателей результативности.</w:t>
      </w:r>
    </w:p>
    <w:p w:rsidR="009C5ED0" w:rsidRDefault="00B01821" w:rsidP="002C49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821">
        <w:rPr>
          <w:rFonts w:ascii="Times New Roman" w:hAnsi="Times New Roman" w:cs="Times New Roman"/>
          <w:sz w:val="28"/>
          <w:szCs w:val="28"/>
        </w:rPr>
        <w:t xml:space="preserve">Целевой индикатор: Количество субъектов малого и среднего предпринимательства, получивших </w:t>
      </w:r>
      <w:proofErr w:type="gramStart"/>
      <w:r w:rsidR="00FA12B1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="00FA12B1">
        <w:rPr>
          <w:rFonts w:ascii="Times New Roman" w:hAnsi="Times New Roman" w:cs="Times New Roman"/>
          <w:sz w:val="28"/>
          <w:szCs w:val="28"/>
        </w:rPr>
        <w:t xml:space="preserve">  поддержку-в 2015</w:t>
      </w:r>
      <w:r w:rsidRPr="00B0182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12B1">
        <w:rPr>
          <w:rFonts w:ascii="Times New Roman" w:hAnsi="Times New Roman" w:cs="Times New Roman"/>
          <w:sz w:val="28"/>
          <w:szCs w:val="28"/>
        </w:rPr>
        <w:t xml:space="preserve"> 4</w:t>
      </w:r>
      <w:r w:rsidRPr="00B01821">
        <w:rPr>
          <w:rFonts w:ascii="Times New Roman" w:hAnsi="Times New Roman" w:cs="Times New Roman"/>
          <w:sz w:val="28"/>
          <w:szCs w:val="28"/>
        </w:rPr>
        <w:t xml:space="preserve"> единицы, при запланированных -</w:t>
      </w:r>
      <w:r w:rsidR="00FA12B1">
        <w:rPr>
          <w:rFonts w:ascii="Times New Roman" w:hAnsi="Times New Roman" w:cs="Times New Roman"/>
          <w:sz w:val="28"/>
          <w:szCs w:val="28"/>
        </w:rPr>
        <w:t>2</w:t>
      </w:r>
      <w:r w:rsidRPr="00B01821">
        <w:rPr>
          <w:rFonts w:ascii="Times New Roman" w:hAnsi="Times New Roman" w:cs="Times New Roman"/>
          <w:sz w:val="28"/>
          <w:szCs w:val="28"/>
        </w:rPr>
        <w:t xml:space="preserve">,  что  составило  </w:t>
      </w:r>
      <w:r w:rsidR="00FA12B1">
        <w:rPr>
          <w:rFonts w:ascii="Times New Roman" w:hAnsi="Times New Roman" w:cs="Times New Roman"/>
          <w:sz w:val="28"/>
          <w:szCs w:val="28"/>
        </w:rPr>
        <w:t>200</w:t>
      </w:r>
      <w:r w:rsidRPr="00B0182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C49DE" w:rsidRPr="00B01821" w:rsidRDefault="002C49DE" w:rsidP="002C4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на предоставление субсидий с целью возмещения затрат поступили </w:t>
      </w:r>
      <w:r w:rsidR="00FA12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субъектов малого и среднего предпринимательства, из них </w:t>
      </w:r>
      <w:r w:rsidR="00FA12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одобрено.</w:t>
      </w:r>
    </w:p>
    <w:p w:rsidR="00B01821" w:rsidRPr="00B01821" w:rsidRDefault="002C49DE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>Целевой индикатор: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(при условии краевого софинансирования) – в 201</w:t>
      </w:r>
      <w:r w:rsidR="00FA12B1">
        <w:rPr>
          <w:rFonts w:ascii="Times New Roman" w:hAnsi="Times New Roman"/>
          <w:sz w:val="28"/>
          <w:szCs w:val="28"/>
        </w:rPr>
        <w:t>5</w:t>
      </w:r>
      <w:r w:rsidR="00B01821" w:rsidRPr="00B01821">
        <w:rPr>
          <w:rFonts w:ascii="Times New Roman" w:hAnsi="Times New Roman"/>
          <w:sz w:val="28"/>
          <w:szCs w:val="28"/>
        </w:rPr>
        <w:t xml:space="preserve"> году -</w:t>
      </w:r>
      <w:r w:rsidR="00FA12B1">
        <w:rPr>
          <w:rFonts w:ascii="Times New Roman" w:hAnsi="Times New Roman"/>
          <w:sz w:val="28"/>
          <w:szCs w:val="28"/>
        </w:rPr>
        <w:t>10</w:t>
      </w:r>
      <w:r w:rsidR="00B01821" w:rsidRPr="00B01821">
        <w:rPr>
          <w:rFonts w:ascii="Times New Roman" w:hAnsi="Times New Roman"/>
          <w:sz w:val="28"/>
          <w:szCs w:val="28"/>
        </w:rPr>
        <w:t xml:space="preserve"> единиц, </w:t>
      </w:r>
      <w:proofErr w:type="gramStart"/>
      <w:r w:rsidR="00B01821" w:rsidRPr="00B01821">
        <w:rPr>
          <w:rFonts w:ascii="Times New Roman" w:hAnsi="Times New Roman"/>
          <w:sz w:val="28"/>
          <w:szCs w:val="28"/>
        </w:rPr>
        <w:t>при</w:t>
      </w:r>
      <w:proofErr w:type="gramEnd"/>
      <w:r w:rsidR="00B01821" w:rsidRPr="00B01821">
        <w:rPr>
          <w:rFonts w:ascii="Times New Roman" w:hAnsi="Times New Roman"/>
          <w:sz w:val="28"/>
          <w:szCs w:val="28"/>
        </w:rPr>
        <w:t xml:space="preserve"> запланированных 8, что  составило  1</w:t>
      </w:r>
      <w:r w:rsidR="00FA12B1">
        <w:rPr>
          <w:rFonts w:ascii="Times New Roman" w:hAnsi="Times New Roman"/>
          <w:sz w:val="28"/>
          <w:szCs w:val="28"/>
        </w:rPr>
        <w:t>25</w:t>
      </w:r>
      <w:r w:rsidR="00B01821" w:rsidRPr="00B01821">
        <w:rPr>
          <w:rFonts w:ascii="Times New Roman" w:hAnsi="Times New Roman"/>
          <w:sz w:val="28"/>
          <w:szCs w:val="28"/>
        </w:rPr>
        <w:t>%.</w:t>
      </w:r>
    </w:p>
    <w:p w:rsidR="00C9650E" w:rsidRPr="00B01821" w:rsidRDefault="002C49DE" w:rsidP="00C9650E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 xml:space="preserve">Целевой индикатор: Количество сохраненных рабочих мест в секторе малого и среднего предпринимательства </w:t>
      </w:r>
      <w:r w:rsidR="00C9650E" w:rsidRPr="00B01821">
        <w:rPr>
          <w:rFonts w:ascii="Times New Roman" w:hAnsi="Times New Roman"/>
          <w:sz w:val="28"/>
          <w:szCs w:val="28"/>
        </w:rPr>
        <w:t>в 201</w:t>
      </w:r>
      <w:r w:rsidR="00FA12B1">
        <w:rPr>
          <w:rFonts w:ascii="Times New Roman" w:hAnsi="Times New Roman"/>
          <w:sz w:val="28"/>
          <w:szCs w:val="28"/>
        </w:rPr>
        <w:t>5</w:t>
      </w:r>
      <w:r w:rsidR="00C9650E" w:rsidRPr="00B01821">
        <w:rPr>
          <w:rFonts w:ascii="Times New Roman" w:hAnsi="Times New Roman"/>
          <w:sz w:val="28"/>
          <w:szCs w:val="28"/>
        </w:rPr>
        <w:t xml:space="preserve"> году -</w:t>
      </w:r>
      <w:r w:rsidR="00C9650E">
        <w:rPr>
          <w:rFonts w:ascii="Times New Roman" w:hAnsi="Times New Roman"/>
          <w:sz w:val="28"/>
          <w:szCs w:val="28"/>
        </w:rPr>
        <w:t xml:space="preserve"> </w:t>
      </w:r>
      <w:r w:rsidR="00FA12B1">
        <w:rPr>
          <w:rFonts w:ascii="Times New Roman" w:hAnsi="Times New Roman"/>
          <w:sz w:val="28"/>
          <w:szCs w:val="28"/>
        </w:rPr>
        <w:t>10</w:t>
      </w:r>
      <w:r w:rsidR="00C9650E" w:rsidRPr="00B01821">
        <w:rPr>
          <w:rFonts w:ascii="Times New Roman" w:hAnsi="Times New Roman"/>
          <w:sz w:val="28"/>
          <w:szCs w:val="28"/>
        </w:rPr>
        <w:t xml:space="preserve"> </w:t>
      </w:r>
      <w:r w:rsidR="00C9650E">
        <w:rPr>
          <w:rFonts w:ascii="Times New Roman" w:hAnsi="Times New Roman"/>
          <w:sz w:val="28"/>
          <w:szCs w:val="28"/>
        </w:rPr>
        <w:t>человек</w:t>
      </w:r>
      <w:r w:rsidR="00C9650E" w:rsidRPr="00B018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9650E" w:rsidRPr="00B01821">
        <w:rPr>
          <w:rFonts w:ascii="Times New Roman" w:hAnsi="Times New Roman"/>
          <w:sz w:val="28"/>
          <w:szCs w:val="28"/>
        </w:rPr>
        <w:t>при</w:t>
      </w:r>
      <w:proofErr w:type="gramEnd"/>
      <w:r w:rsidR="00C9650E" w:rsidRPr="00B01821">
        <w:rPr>
          <w:rFonts w:ascii="Times New Roman" w:hAnsi="Times New Roman"/>
          <w:sz w:val="28"/>
          <w:szCs w:val="28"/>
        </w:rPr>
        <w:t xml:space="preserve"> запланированных </w:t>
      </w:r>
      <w:r w:rsidR="00C9650E">
        <w:rPr>
          <w:rFonts w:ascii="Times New Roman" w:hAnsi="Times New Roman"/>
          <w:sz w:val="28"/>
          <w:szCs w:val="28"/>
        </w:rPr>
        <w:t>5</w:t>
      </w:r>
      <w:r w:rsidR="00C9650E" w:rsidRPr="00B01821">
        <w:rPr>
          <w:rFonts w:ascii="Times New Roman" w:hAnsi="Times New Roman"/>
          <w:sz w:val="28"/>
          <w:szCs w:val="28"/>
        </w:rPr>
        <w:t xml:space="preserve">, что  составило  </w:t>
      </w:r>
      <w:r w:rsidR="00FA12B1">
        <w:rPr>
          <w:rFonts w:ascii="Times New Roman" w:hAnsi="Times New Roman"/>
          <w:sz w:val="28"/>
          <w:szCs w:val="28"/>
        </w:rPr>
        <w:t>2</w:t>
      </w:r>
      <w:r w:rsidR="00C9650E">
        <w:rPr>
          <w:rFonts w:ascii="Times New Roman" w:hAnsi="Times New Roman"/>
          <w:sz w:val="28"/>
          <w:szCs w:val="28"/>
        </w:rPr>
        <w:t>00</w:t>
      </w:r>
      <w:r w:rsidR="00C9650E" w:rsidRPr="00B01821">
        <w:rPr>
          <w:rFonts w:ascii="Times New Roman" w:hAnsi="Times New Roman"/>
          <w:sz w:val="28"/>
          <w:szCs w:val="28"/>
        </w:rPr>
        <w:t>%.</w:t>
      </w:r>
    </w:p>
    <w:p w:rsidR="00B01821" w:rsidRPr="00C9650E" w:rsidRDefault="00C9650E" w:rsidP="00C9650E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9650E">
        <w:rPr>
          <w:rFonts w:ascii="Times New Roman" w:hAnsi="Times New Roman"/>
          <w:sz w:val="28"/>
          <w:szCs w:val="28"/>
        </w:rPr>
        <w:t xml:space="preserve">Целевой индикатор: Объем привлеченных   инвестиций в секторе малого и среднего предпринимательства за </w:t>
      </w:r>
      <w:r>
        <w:rPr>
          <w:rFonts w:ascii="Times New Roman" w:hAnsi="Times New Roman"/>
          <w:sz w:val="28"/>
          <w:szCs w:val="28"/>
        </w:rPr>
        <w:t>2</w:t>
      </w:r>
      <w:r w:rsidR="00FA12B1">
        <w:rPr>
          <w:rFonts w:ascii="Times New Roman" w:hAnsi="Times New Roman"/>
          <w:sz w:val="28"/>
          <w:szCs w:val="28"/>
        </w:rPr>
        <w:t>015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FA12B1">
        <w:rPr>
          <w:rFonts w:ascii="Times New Roman" w:hAnsi="Times New Roman"/>
          <w:sz w:val="28"/>
          <w:szCs w:val="28"/>
        </w:rPr>
        <w:t>1785,12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 </w:t>
      </w:r>
      <w:r w:rsidR="00FA12B1">
        <w:rPr>
          <w:rFonts w:ascii="Times New Roman" w:hAnsi="Times New Roman"/>
          <w:sz w:val="28"/>
          <w:szCs w:val="28"/>
        </w:rPr>
        <w:t>1785,12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9650E" w:rsidRPr="00C9650E" w:rsidRDefault="00430109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ероприятие «Предоставление субсидий субъектам малого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среднего предпринимательства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возмещения части затрат на уплату первого взноса (аванса) при заключении договоров лизинга оборудования». На реализацию мероприятия запланированы средства в сумме </w:t>
      </w:r>
      <w:r w:rsidR="00FA12B1">
        <w:rPr>
          <w:rFonts w:ascii="Times New Roman" w:eastAsia="Calibri" w:hAnsi="Times New Roman" w:cs="Times New Roman"/>
          <w:sz w:val="28"/>
          <w:szCs w:val="28"/>
        </w:rPr>
        <w:t>13,92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C96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>рублей. Поддержан</w:t>
      </w:r>
      <w:r w:rsidR="00B5277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2B1">
        <w:rPr>
          <w:rFonts w:ascii="Times New Roman" w:eastAsia="Calibri" w:hAnsi="Times New Roman" w:cs="Times New Roman"/>
          <w:sz w:val="28"/>
          <w:szCs w:val="28"/>
        </w:rPr>
        <w:t>3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FA12B1">
        <w:rPr>
          <w:rFonts w:ascii="Times New Roman" w:eastAsia="Calibri" w:hAnsi="Times New Roman" w:cs="Times New Roman"/>
          <w:sz w:val="28"/>
          <w:szCs w:val="28"/>
        </w:rPr>
        <w:t>а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предпринимательства. Мероприятие выполнено, средства полностью освоены. </w:t>
      </w:r>
    </w:p>
    <w:p w:rsidR="00430109" w:rsidRPr="00C9650E" w:rsidRDefault="00430109" w:rsidP="00430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ероприятие «Предоставление субсидий субъектам малого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среднего предпринимательства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возмещения части затрат на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оборудования в целях создания и (или) развития, и (или) модернизации производства товаров и услуг»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. На реализацию мероприятия запланированы средства в сумме </w:t>
      </w:r>
      <w:r w:rsidR="00A80984">
        <w:rPr>
          <w:rFonts w:ascii="Times New Roman" w:eastAsia="Calibri" w:hAnsi="Times New Roman" w:cs="Times New Roman"/>
          <w:sz w:val="28"/>
          <w:szCs w:val="28"/>
        </w:rPr>
        <w:t>3,93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рублей. Поддержан 1 субъект малого и среднего предпринимательства. Мероприятие выполнено, средства полностью освоены. </w:t>
      </w:r>
    </w:p>
    <w:p w:rsidR="002C49DE" w:rsidRPr="002C49DE" w:rsidRDefault="002C49DE" w:rsidP="002C4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DE">
        <w:rPr>
          <w:rFonts w:ascii="Times New Roman" w:eastAsia="Calibri" w:hAnsi="Times New Roman" w:cs="Times New Roman"/>
          <w:sz w:val="28"/>
          <w:szCs w:val="28"/>
        </w:rPr>
        <w:t xml:space="preserve">Все значения целевых </w:t>
      </w:r>
      <w:r w:rsidR="00A80984">
        <w:rPr>
          <w:rFonts w:ascii="Times New Roman" w:eastAsia="Calibri" w:hAnsi="Times New Roman" w:cs="Times New Roman"/>
          <w:sz w:val="28"/>
          <w:szCs w:val="28"/>
        </w:rPr>
        <w:t>индикаторов и показателей в 2015</w:t>
      </w:r>
      <w:r w:rsidRPr="002C49DE">
        <w:rPr>
          <w:rFonts w:ascii="Times New Roman" w:eastAsia="Calibri" w:hAnsi="Times New Roman" w:cs="Times New Roman"/>
          <w:sz w:val="28"/>
          <w:szCs w:val="28"/>
        </w:rPr>
        <w:t xml:space="preserve"> году выполнены.</w:t>
      </w:r>
    </w:p>
    <w:p w:rsidR="00C9650E" w:rsidRPr="00C9650E" w:rsidRDefault="00C9650E" w:rsidP="00C96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Красноярского края от 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03.10.2014 № 468-п «О распределении субсидий между муниципальными образованиями Красноярского края, признанными победителями конкурса по отбору муниципальных программ развития субъектов малого и среднего предпринимательства (отдельных мероприятий муниципальных программ развития субъектов малого и среднего предпринимательства)» в 201</w:t>
      </w:r>
      <w:r w:rsidR="00A8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бюджету </w:t>
      </w:r>
      <w:r w:rsidR="0043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района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выделены средства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A80984">
        <w:rPr>
          <w:rFonts w:ascii="Times New Roman" w:eastAsia="Times New Roman" w:hAnsi="Times New Roman" w:cs="Times New Roman"/>
          <w:sz w:val="28"/>
          <w:szCs w:val="28"/>
          <w:lang w:eastAsia="ar-SA"/>
        </w:rPr>
        <w:t>1767,27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430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числе:</w:t>
      </w:r>
      <w:proofErr w:type="gramEnd"/>
    </w:p>
    <w:p w:rsidR="00C9650E" w:rsidRPr="00C9650E" w:rsidRDefault="002E4DD4" w:rsidP="002E4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краевого бюджета в рамках соглашения от 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>01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>.10.201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1/24/2015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размере 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>520,00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</w:t>
      </w:r>
      <w:r w:rsidR="005A1525" w:rsidRPr="002E4D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>рублей;</w:t>
      </w:r>
    </w:p>
    <w:p w:rsidR="00C9650E" w:rsidRPr="00C9650E" w:rsidRDefault="002E4DD4" w:rsidP="002E4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федерального бюджета в рамках соглашения от 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>30.11.2015 № 2-25/2015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в размере </w:t>
      </w:r>
      <w:r w:rsidR="00A80984">
        <w:rPr>
          <w:rFonts w:ascii="Times New Roman" w:eastAsia="Calibri" w:hAnsi="Times New Roman" w:cs="Times New Roman"/>
          <w:sz w:val="28"/>
          <w:szCs w:val="28"/>
          <w:lang w:eastAsia="ar-SA"/>
        </w:rPr>
        <w:t>1247,27</w:t>
      </w:r>
      <w:r w:rsidR="005A1525" w:rsidRPr="002E4D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</w:t>
      </w:r>
      <w:r w:rsidR="005A1525" w:rsidRPr="002E4D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9650E" w:rsidRPr="00C9650E">
        <w:rPr>
          <w:rFonts w:ascii="Times New Roman" w:eastAsia="Calibri" w:hAnsi="Times New Roman" w:cs="Times New Roman"/>
          <w:sz w:val="28"/>
          <w:szCs w:val="28"/>
          <w:lang w:eastAsia="ar-SA"/>
        </w:rPr>
        <w:t>рублей.</w:t>
      </w:r>
    </w:p>
    <w:p w:rsidR="00C9650E" w:rsidRDefault="00C9650E" w:rsidP="00C96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в размере </w:t>
      </w:r>
      <w:r w:rsidR="00A80984">
        <w:rPr>
          <w:rFonts w:ascii="Times New Roman" w:eastAsia="Calibri" w:hAnsi="Times New Roman" w:cs="Times New Roman"/>
          <w:sz w:val="28"/>
          <w:szCs w:val="28"/>
        </w:rPr>
        <w:t>520,00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50E">
        <w:rPr>
          <w:rFonts w:ascii="Times New Roman" w:eastAsia="Calibri" w:hAnsi="Times New Roman" w:cs="Times New Roman"/>
          <w:sz w:val="28"/>
          <w:szCs w:val="28"/>
        </w:rPr>
        <w:t>рублей направлены на мероприятие «П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редоставление субсидий субъектам малого и среднего предпринимательства - производителям товаров, работ, услуг в целях финансового обеспечения (возмещения) части затрат на уплату первого взноса (аванса) при заключении договоров лизинга оборудования». На 01.01.201</w:t>
      </w:r>
      <w:r w:rsidR="00A8098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полностью освоены, оказана финансовая поддержка </w:t>
      </w:r>
      <w:r w:rsidR="005A15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</w:t>
      </w:r>
      <w:r w:rsidR="005A152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2E4DD4" w:rsidRDefault="005A1525" w:rsidP="002E4DD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федерального бюджета</w:t>
      </w:r>
      <w:r w:rsidR="002E4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="00A80984">
        <w:rPr>
          <w:rFonts w:ascii="Times New Roman" w:eastAsia="Calibri" w:hAnsi="Times New Roman" w:cs="Times New Roman"/>
          <w:sz w:val="28"/>
          <w:szCs w:val="28"/>
          <w:lang w:eastAsia="ru-RU"/>
        </w:rPr>
        <w:t>1247,27</w:t>
      </w:r>
      <w:r w:rsidR="002E4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="002E4DD4" w:rsidRPr="002E4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DD4" w:rsidRPr="00C9650E">
        <w:rPr>
          <w:rFonts w:ascii="Times New Roman" w:eastAsia="Calibri" w:hAnsi="Times New Roman" w:cs="Times New Roman"/>
          <w:sz w:val="28"/>
          <w:szCs w:val="28"/>
        </w:rPr>
        <w:t>направлены на мероприятие «П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редоставление субсидий субъектам малого и </w:t>
      </w:r>
      <w:r w:rsidR="002E4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предпринимательства </w:t>
      </w:r>
      <w:r w:rsidR="002E4DD4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части затрат на приобретение оборудования и (или) развития, и  (или) модернизации производства товаров и услуг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>». На 01.01.201</w:t>
      </w:r>
      <w:r w:rsidR="00A8098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полностью освоены, оказана финансовая поддержка </w:t>
      </w:r>
      <w:r w:rsidR="00A809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</w:t>
      </w:r>
      <w:r w:rsidR="00A8098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E4DD4"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723407" w:rsidRDefault="00723407" w:rsidP="007234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407" w:rsidRPr="00EF26F5" w:rsidRDefault="00723407" w:rsidP="007234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723407" w:rsidRPr="00EF26F5" w:rsidRDefault="00723407" w:rsidP="007234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На 2015 год предусмотрено 3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целевых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индикатора программы и 2 показателя результативности.</w:t>
      </w:r>
    </w:p>
    <w:p w:rsidR="00723407" w:rsidRDefault="00723407" w:rsidP="00723407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методикой оценки программа реализуется  эффективно</w:t>
      </w:r>
    </w:p>
    <w:p w:rsidR="00723407" w:rsidRPr="00EF26F5" w:rsidRDefault="00723407" w:rsidP="00723407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0"/>
        <w:gridCol w:w="1643"/>
        <w:gridCol w:w="2040"/>
      </w:tblGrid>
      <w:tr w:rsidR="00723407" w:rsidRPr="00A54720" w:rsidTr="00D168F7">
        <w:trPr>
          <w:trHeight w:val="483"/>
          <w:tblHeader/>
          <w:jc w:val="center"/>
        </w:trPr>
        <w:tc>
          <w:tcPr>
            <w:tcW w:w="6092" w:type="dxa"/>
            <w:vAlign w:val="center"/>
          </w:tcPr>
          <w:p w:rsidR="00723407" w:rsidRPr="00EF26F5" w:rsidRDefault="00723407" w:rsidP="003237E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658" w:type="dxa"/>
            <w:vAlign w:val="center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44" w:type="dxa"/>
            <w:vAlign w:val="center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723407" w:rsidRPr="00A54720" w:rsidTr="00D168F7">
        <w:trPr>
          <w:jc w:val="center"/>
        </w:trPr>
        <w:tc>
          <w:tcPr>
            <w:tcW w:w="6092" w:type="dxa"/>
          </w:tcPr>
          <w:p w:rsidR="00723407" w:rsidRPr="00EF26F5" w:rsidRDefault="00723407" w:rsidP="003237E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658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723407" w:rsidRPr="00A54720" w:rsidTr="00D168F7">
        <w:trPr>
          <w:trHeight w:val="307"/>
          <w:jc w:val="center"/>
        </w:trPr>
        <w:tc>
          <w:tcPr>
            <w:tcW w:w="6092" w:type="dxa"/>
          </w:tcPr>
          <w:p w:rsidR="00723407" w:rsidRPr="00EF26F5" w:rsidRDefault="00723407" w:rsidP="003237E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  <w:bookmarkStart w:id="0" w:name="_GoBack"/>
            <w:bookmarkEnd w:id="0"/>
          </w:p>
        </w:tc>
        <w:tc>
          <w:tcPr>
            <w:tcW w:w="1658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044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723407" w:rsidRPr="00A54720" w:rsidTr="00D168F7">
        <w:trPr>
          <w:trHeight w:val="558"/>
          <w:jc w:val="center"/>
        </w:trPr>
        <w:tc>
          <w:tcPr>
            <w:tcW w:w="6092" w:type="dxa"/>
          </w:tcPr>
          <w:p w:rsidR="00723407" w:rsidRPr="00EF26F5" w:rsidRDefault="00723407" w:rsidP="003237E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658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407" w:rsidRPr="00A54720" w:rsidTr="00D168F7">
        <w:trPr>
          <w:trHeight w:val="277"/>
          <w:jc w:val="center"/>
        </w:trPr>
        <w:tc>
          <w:tcPr>
            <w:tcW w:w="6092" w:type="dxa"/>
          </w:tcPr>
          <w:p w:rsidR="00723407" w:rsidRPr="00EF26F5" w:rsidRDefault="00723407" w:rsidP="003237E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658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2044" w:type="dxa"/>
          </w:tcPr>
          <w:p w:rsidR="00723407" w:rsidRPr="00EF26F5" w:rsidRDefault="00723407" w:rsidP="00D168F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723407" w:rsidRDefault="00723407" w:rsidP="002E4DD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525" w:rsidRPr="00C9650E" w:rsidRDefault="00DC1206" w:rsidP="00723407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2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планирования </w:t>
      </w: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экономического развития </w:t>
      </w:r>
    </w:p>
    <w:p w:rsidR="00C9650E" w:rsidRPr="00B01821" w:rsidRDefault="00DC1206" w:rsidP="00B5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Ермаковского района                                    Р.К. Рейнварт</w:t>
      </w:r>
      <w:r w:rsidR="00B527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9650E" w:rsidRPr="00B01821" w:rsidSect="007234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1">
    <w:nsid w:val="168E67B9"/>
    <w:multiLevelType w:val="hybridMultilevel"/>
    <w:tmpl w:val="D368F58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1466D"/>
    <w:multiLevelType w:val="hybridMultilevel"/>
    <w:tmpl w:val="1B7E2A68"/>
    <w:lvl w:ilvl="0" w:tplc="A9FEDF6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C"/>
    <w:rsid w:val="00296B67"/>
    <w:rsid w:val="002C49DE"/>
    <w:rsid w:val="002E4DD4"/>
    <w:rsid w:val="003237E4"/>
    <w:rsid w:val="00430109"/>
    <w:rsid w:val="004E49B8"/>
    <w:rsid w:val="005A1525"/>
    <w:rsid w:val="006177F4"/>
    <w:rsid w:val="006271AD"/>
    <w:rsid w:val="00723407"/>
    <w:rsid w:val="009C5ED0"/>
    <w:rsid w:val="00A80984"/>
    <w:rsid w:val="00B01821"/>
    <w:rsid w:val="00B5277A"/>
    <w:rsid w:val="00BA524E"/>
    <w:rsid w:val="00BD0470"/>
    <w:rsid w:val="00C6160C"/>
    <w:rsid w:val="00C9650E"/>
    <w:rsid w:val="00DC1206"/>
    <w:rsid w:val="00F85CBA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Game</cp:lastModifiedBy>
  <cp:revision>7</cp:revision>
  <cp:lastPrinted>2016-04-29T01:49:00Z</cp:lastPrinted>
  <dcterms:created xsi:type="dcterms:W3CDTF">2016-02-04T04:14:00Z</dcterms:created>
  <dcterms:modified xsi:type="dcterms:W3CDTF">2016-04-29T01:51:00Z</dcterms:modified>
</cp:coreProperties>
</file>