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22" w:rsidRPr="002D6222" w:rsidRDefault="002D6222" w:rsidP="002D6222">
      <w:pPr>
        <w:widowControl/>
        <w:suppressAutoHyphens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2D6222">
        <w:rPr>
          <w:rFonts w:ascii="Times New Roman" w:hAnsi="Times New Roman" w:cs="Times New Roman"/>
          <w:sz w:val="27"/>
          <w:szCs w:val="27"/>
        </w:rPr>
        <w:t>Администрация Ермаковского района</w:t>
      </w:r>
    </w:p>
    <w:p w:rsidR="002D6222" w:rsidRPr="002D6222" w:rsidRDefault="002D6222" w:rsidP="002D6222">
      <w:pPr>
        <w:widowControl/>
        <w:suppressAutoHyphens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2D6222" w:rsidRPr="002D6222" w:rsidRDefault="002D6222" w:rsidP="002D6222">
      <w:pPr>
        <w:widowControl/>
        <w:suppressAutoHyphens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D6222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2D6222" w:rsidRPr="002D6222" w:rsidRDefault="002D6222" w:rsidP="002D6222">
      <w:pPr>
        <w:widowControl/>
        <w:suppressAutoHyphens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2D6222" w:rsidRPr="002D6222" w:rsidRDefault="002D6222" w:rsidP="002D6222">
      <w:pPr>
        <w:widowControl/>
        <w:suppressAutoHyphens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D6222">
        <w:rPr>
          <w:rFonts w:ascii="Times New Roman" w:hAnsi="Times New Roman" w:cs="Times New Roman"/>
          <w:sz w:val="27"/>
          <w:szCs w:val="27"/>
        </w:rPr>
        <w:t>«</w:t>
      </w:r>
      <w:r w:rsidR="00A04BDB">
        <w:rPr>
          <w:rFonts w:ascii="Times New Roman" w:hAnsi="Times New Roman" w:cs="Times New Roman"/>
          <w:sz w:val="27"/>
          <w:szCs w:val="27"/>
        </w:rPr>
        <w:t>25</w:t>
      </w:r>
      <w:r w:rsidRPr="002D6222">
        <w:rPr>
          <w:rFonts w:ascii="Times New Roman" w:hAnsi="Times New Roman" w:cs="Times New Roman"/>
          <w:sz w:val="27"/>
          <w:szCs w:val="27"/>
        </w:rPr>
        <w:t>»</w:t>
      </w:r>
      <w:r w:rsidR="00A04BDB">
        <w:rPr>
          <w:rFonts w:ascii="Times New Roman" w:hAnsi="Times New Roman" w:cs="Times New Roman"/>
          <w:sz w:val="27"/>
          <w:szCs w:val="27"/>
        </w:rPr>
        <w:t xml:space="preserve"> сентября </w:t>
      </w:r>
      <w:r w:rsidRPr="002D6222">
        <w:rPr>
          <w:rFonts w:ascii="Times New Roman" w:hAnsi="Times New Roman" w:cs="Times New Roman"/>
          <w:sz w:val="27"/>
          <w:szCs w:val="27"/>
        </w:rPr>
        <w:t>20</w:t>
      </w:r>
      <w:r w:rsidR="00A04BDB">
        <w:rPr>
          <w:rFonts w:ascii="Times New Roman" w:hAnsi="Times New Roman" w:cs="Times New Roman"/>
          <w:sz w:val="27"/>
          <w:szCs w:val="27"/>
        </w:rPr>
        <w:t>15</w:t>
      </w:r>
      <w:r w:rsidRPr="002D6222">
        <w:rPr>
          <w:rFonts w:ascii="Times New Roman" w:hAnsi="Times New Roman" w:cs="Times New Roman"/>
          <w:sz w:val="27"/>
          <w:szCs w:val="27"/>
        </w:rPr>
        <w:t xml:space="preserve">г.   </w:t>
      </w:r>
      <w:r w:rsidR="00A04BDB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2D6222">
        <w:rPr>
          <w:rFonts w:ascii="Times New Roman" w:hAnsi="Times New Roman" w:cs="Times New Roman"/>
          <w:sz w:val="27"/>
          <w:szCs w:val="27"/>
        </w:rPr>
        <w:t xml:space="preserve">  с. Ермаковское             </w:t>
      </w:r>
      <w:r w:rsidR="00A04BDB">
        <w:rPr>
          <w:rFonts w:ascii="Times New Roman" w:hAnsi="Times New Roman" w:cs="Times New Roman"/>
          <w:sz w:val="27"/>
          <w:szCs w:val="27"/>
        </w:rPr>
        <w:t xml:space="preserve">   </w:t>
      </w:r>
      <w:r w:rsidRPr="002D6222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A04BDB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2D6222">
        <w:rPr>
          <w:rFonts w:ascii="Times New Roman" w:hAnsi="Times New Roman" w:cs="Times New Roman"/>
          <w:sz w:val="27"/>
          <w:szCs w:val="27"/>
        </w:rPr>
        <w:t>№</w:t>
      </w:r>
      <w:r w:rsidR="00A04BDB">
        <w:rPr>
          <w:rFonts w:ascii="Times New Roman" w:hAnsi="Times New Roman" w:cs="Times New Roman"/>
          <w:sz w:val="27"/>
          <w:szCs w:val="27"/>
        </w:rPr>
        <w:t>623-п</w:t>
      </w:r>
    </w:p>
    <w:p w:rsidR="00F95806" w:rsidRDefault="00F95806" w:rsidP="003B4776">
      <w:pPr>
        <w:rPr>
          <w:rFonts w:ascii="Times New Roman" w:hAnsi="Times New Roman" w:cs="Times New Roman"/>
          <w:sz w:val="24"/>
          <w:szCs w:val="24"/>
        </w:rPr>
      </w:pPr>
    </w:p>
    <w:p w:rsidR="002D6222" w:rsidRPr="00F95806" w:rsidRDefault="002D6222" w:rsidP="003B4776">
      <w:pPr>
        <w:rPr>
          <w:rFonts w:ascii="Times New Roman" w:hAnsi="Times New Roman" w:cs="Times New Roman"/>
          <w:sz w:val="24"/>
          <w:szCs w:val="24"/>
        </w:rPr>
      </w:pPr>
    </w:p>
    <w:p w:rsidR="005163A0" w:rsidRDefault="003B4776" w:rsidP="00073BA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5163A0" w:rsidRDefault="003B4776" w:rsidP="005163A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hAnsi="Times New Roman" w:cs="Times New Roman"/>
          <w:sz w:val="28"/>
          <w:szCs w:val="28"/>
        </w:rPr>
        <w:t xml:space="preserve"> администрации Ермаковского    района</w:t>
      </w:r>
    </w:p>
    <w:p w:rsidR="005163A0" w:rsidRDefault="003B4776" w:rsidP="005163A0">
      <w:pPr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5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EF7">
        <w:rPr>
          <w:rFonts w:ascii="Times New Roman" w:hAnsi="Times New Roman" w:cs="Times New Roman"/>
          <w:sz w:val="28"/>
          <w:szCs w:val="28"/>
        </w:rPr>
        <w:t>от 30.10.2013 № 712-п</w:t>
      </w:r>
      <w:r w:rsidR="005163A0">
        <w:rPr>
          <w:rFonts w:ascii="Times New Roman" w:hAnsi="Times New Roman" w:cs="Times New Roman"/>
          <w:sz w:val="28"/>
          <w:szCs w:val="28"/>
        </w:rPr>
        <w:t xml:space="preserve">  </w:t>
      </w:r>
      <w:r w:rsidRPr="003A5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редакции </w:t>
      </w:r>
      <w:proofErr w:type="gramEnd"/>
    </w:p>
    <w:p w:rsidR="00977666" w:rsidRDefault="003B4776" w:rsidP="000F743E">
      <w:pPr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5EF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</w:t>
      </w:r>
      <w:r w:rsidR="005163A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7A7824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овлений</w:t>
      </w:r>
      <w:r w:rsidR="000F74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861-п от 30.10.2014г.</w:t>
      </w:r>
      <w:r w:rsidR="0097766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42BAE" w:rsidRDefault="00977666" w:rsidP="000F743E">
      <w:pPr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79-п от 20.02.2015г.</w:t>
      </w:r>
      <w:r w:rsidR="00C42BAE">
        <w:rPr>
          <w:rFonts w:ascii="Times New Roman" w:eastAsiaTheme="minorHAnsi" w:hAnsi="Times New Roman" w:cs="Times New Roman"/>
          <w:sz w:val="28"/>
          <w:szCs w:val="28"/>
          <w:lang w:eastAsia="en-US"/>
        </w:rPr>
        <w:t>; № 282-п</w:t>
      </w:r>
    </w:p>
    <w:p w:rsidR="000259B2" w:rsidRDefault="00C42BAE" w:rsidP="000F743E">
      <w:pPr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18.05.2015г.</w:t>
      </w:r>
      <w:r w:rsidR="000259B2">
        <w:rPr>
          <w:rFonts w:ascii="Times New Roman" w:eastAsiaTheme="minorHAnsi" w:hAnsi="Times New Roman" w:cs="Times New Roman"/>
          <w:sz w:val="28"/>
          <w:szCs w:val="28"/>
          <w:lang w:eastAsia="en-US"/>
        </w:rPr>
        <w:t>; № 517-п от 18.08.2015г</w:t>
      </w:r>
      <w:r w:rsidR="003B4776" w:rsidRPr="003A5EF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516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259B2" w:rsidRDefault="003B4776" w:rsidP="000259B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5EF7">
        <w:rPr>
          <w:rFonts w:ascii="Times New Roman" w:hAnsi="Times New Roman" w:cs="Times New Roman"/>
          <w:sz w:val="28"/>
          <w:szCs w:val="28"/>
        </w:rPr>
        <w:t xml:space="preserve">« Об утверждении </w:t>
      </w:r>
      <w:proofErr w:type="gramStart"/>
      <w:r w:rsidRPr="003A5EF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259B2" w:rsidRDefault="003B4776" w:rsidP="000259B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hAnsi="Times New Roman" w:cs="Times New Roman"/>
          <w:sz w:val="28"/>
          <w:szCs w:val="28"/>
        </w:rPr>
        <w:t xml:space="preserve"> программы «Поддержка и</w:t>
      </w:r>
      <w:r w:rsidR="000259B2">
        <w:rPr>
          <w:rFonts w:ascii="Times New Roman" w:hAnsi="Times New Roman" w:cs="Times New Roman"/>
          <w:sz w:val="28"/>
          <w:szCs w:val="28"/>
        </w:rPr>
        <w:t xml:space="preserve"> </w:t>
      </w:r>
      <w:r w:rsidRPr="003A5EF7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5163A0" w:rsidRDefault="003B4776" w:rsidP="000259B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="00073BA1">
        <w:rPr>
          <w:rFonts w:ascii="Times New Roman" w:hAnsi="Times New Roman" w:cs="Times New Roman"/>
          <w:sz w:val="28"/>
          <w:szCs w:val="28"/>
        </w:rPr>
        <w:t xml:space="preserve"> п</w:t>
      </w:r>
      <w:r w:rsidRPr="003A5EF7">
        <w:rPr>
          <w:rFonts w:ascii="Times New Roman" w:hAnsi="Times New Roman" w:cs="Times New Roman"/>
          <w:sz w:val="28"/>
          <w:szCs w:val="28"/>
        </w:rPr>
        <w:t>редпринимательства</w:t>
      </w:r>
    </w:p>
    <w:p w:rsidR="003B4776" w:rsidRPr="00565D54" w:rsidRDefault="003B4776" w:rsidP="00073BA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F7">
        <w:rPr>
          <w:rFonts w:ascii="Times New Roman" w:hAnsi="Times New Roman" w:cs="Times New Roman"/>
          <w:sz w:val="28"/>
          <w:szCs w:val="28"/>
        </w:rPr>
        <w:t>в Ермаковском  районе»</w:t>
      </w:r>
    </w:p>
    <w:p w:rsidR="003B4776" w:rsidRPr="00565D54" w:rsidRDefault="003B4776" w:rsidP="003B4776">
      <w:pPr>
        <w:rPr>
          <w:rFonts w:ascii="Times New Roman" w:hAnsi="Times New Roman" w:cs="Times New Roman"/>
          <w:sz w:val="28"/>
          <w:szCs w:val="28"/>
        </w:rPr>
      </w:pPr>
    </w:p>
    <w:p w:rsidR="003B4776" w:rsidRDefault="003B4776" w:rsidP="002D6222">
      <w:pPr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A5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создания благоприятных условий для развития малого и среднего предпринимательства, в соответствии с Федеральным </w:t>
      </w:r>
      <w:hyperlink r:id="rId9" w:history="1">
        <w:r w:rsidRPr="00D432A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3A5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24.07.2007 N 209-ФЗ "О развитии малого и среднего предпринимательства в Российской Федерации", </w:t>
      </w:r>
      <w:hyperlink r:id="rId10" w:history="1">
        <w:r w:rsidRPr="00D432A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3A5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65D54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района №516-п от 05.08.2013года </w:t>
      </w:r>
      <w:r>
        <w:rPr>
          <w:rFonts w:ascii="Times New Roman" w:hAnsi="Times New Roman" w:cs="Times New Roman"/>
          <w:sz w:val="28"/>
          <w:szCs w:val="28"/>
        </w:rPr>
        <w:t xml:space="preserve">(в редакции  постановления от 10.12.2014г. №1001-п) </w:t>
      </w:r>
      <w:r w:rsidRPr="00565D54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разработке муниципальных программ Ермаковского района, их формирований и реализации»</w:t>
      </w:r>
      <w:r w:rsidRPr="003A5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65D5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65D54">
        <w:rPr>
          <w:rFonts w:ascii="Times New Roman" w:hAnsi="Times New Roman" w:cs="Times New Roman"/>
          <w:sz w:val="28"/>
          <w:szCs w:val="28"/>
        </w:rPr>
        <w:t xml:space="preserve"> со статьей 179 Бюджетного кодекса Российской Федерации, статьей 34,35 Устава Ермаковского района, администрация Ермаковского района ПОСТАНОВЛЯЕТ:</w:t>
      </w:r>
    </w:p>
    <w:p w:rsidR="00DB085F" w:rsidRPr="00DB085F" w:rsidRDefault="003B4776" w:rsidP="002D622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565D54">
        <w:rPr>
          <w:rFonts w:ascii="Times New Roman" w:hAnsi="Times New Roman" w:cs="Times New Roman"/>
          <w:sz w:val="28"/>
          <w:szCs w:val="28"/>
        </w:rPr>
        <w:t>Внести в постановление администрации Ермаковского района от 30.10.2013 № 712-п</w:t>
      </w:r>
      <w:r w:rsidR="00DB085F">
        <w:rPr>
          <w:rFonts w:ascii="Times New Roman" w:hAnsi="Times New Roman" w:cs="Times New Roman"/>
          <w:sz w:val="28"/>
          <w:szCs w:val="28"/>
        </w:rPr>
        <w:t xml:space="preserve"> </w:t>
      </w:r>
      <w:r w:rsidR="00DB085F" w:rsidRPr="00DB085F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DB085F">
        <w:rPr>
          <w:rFonts w:ascii="Times New Roman" w:hAnsi="Times New Roman" w:cs="Times New Roman"/>
          <w:sz w:val="28"/>
          <w:szCs w:val="28"/>
        </w:rPr>
        <w:t xml:space="preserve"> </w:t>
      </w:r>
      <w:r w:rsidR="00DB085F" w:rsidRPr="00DB085F">
        <w:rPr>
          <w:rFonts w:ascii="Times New Roman" w:hAnsi="Times New Roman" w:cs="Times New Roman"/>
          <w:sz w:val="28"/>
          <w:szCs w:val="28"/>
        </w:rPr>
        <w:t>постановления № 861-п от 30.10.2014г.;</w:t>
      </w:r>
    </w:p>
    <w:p w:rsidR="003B4776" w:rsidRPr="00565D54" w:rsidRDefault="00DB085F" w:rsidP="002D622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B0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085F">
        <w:rPr>
          <w:rFonts w:ascii="Times New Roman" w:hAnsi="Times New Roman" w:cs="Times New Roman"/>
          <w:sz w:val="28"/>
          <w:szCs w:val="28"/>
        </w:rPr>
        <w:t>№ 79-п от 20.02.2015г.</w:t>
      </w:r>
      <w:r w:rsidR="00C42BAE">
        <w:rPr>
          <w:rFonts w:ascii="Times New Roman" w:hAnsi="Times New Roman" w:cs="Times New Roman"/>
          <w:sz w:val="28"/>
          <w:szCs w:val="28"/>
        </w:rPr>
        <w:t xml:space="preserve">; </w:t>
      </w:r>
      <w:r w:rsidR="00C42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282-п  от 18.05.2015г.</w:t>
      </w:r>
      <w:r w:rsidR="000259B2">
        <w:rPr>
          <w:rFonts w:ascii="Times New Roman" w:eastAsiaTheme="minorHAnsi" w:hAnsi="Times New Roman" w:cs="Times New Roman"/>
          <w:sz w:val="28"/>
          <w:szCs w:val="28"/>
          <w:lang w:eastAsia="en-US"/>
        </w:rPr>
        <w:t>; № 517-п от 18.08.2015г.</w:t>
      </w:r>
      <w:r w:rsidRPr="00DB085F">
        <w:rPr>
          <w:rFonts w:ascii="Times New Roman" w:hAnsi="Times New Roman" w:cs="Times New Roman"/>
          <w:sz w:val="28"/>
          <w:szCs w:val="28"/>
        </w:rPr>
        <w:t>)</w:t>
      </w:r>
      <w:r w:rsidR="003B4776" w:rsidRPr="00565D54">
        <w:rPr>
          <w:rFonts w:ascii="Times New Roman" w:hAnsi="Times New Roman" w:cs="Times New Roman"/>
          <w:sz w:val="28"/>
          <w:szCs w:val="28"/>
        </w:rPr>
        <w:t>« Об утверждении муниципальной программы «Поддержка и развитие малого и среднего предпринимательства в Ермаковском  районе»,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776" w:rsidRPr="00565D5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3B4776">
        <w:rPr>
          <w:rFonts w:ascii="Times New Roman" w:hAnsi="Times New Roman" w:cs="Times New Roman"/>
          <w:sz w:val="28"/>
          <w:szCs w:val="28"/>
        </w:rPr>
        <w:t>е</w:t>
      </w:r>
      <w:r w:rsidR="003B4776" w:rsidRPr="00565D54">
        <w:rPr>
          <w:rFonts w:ascii="Times New Roman" w:hAnsi="Times New Roman" w:cs="Times New Roman"/>
          <w:sz w:val="28"/>
          <w:szCs w:val="28"/>
        </w:rPr>
        <w:t>е изменение:</w:t>
      </w:r>
      <w:proofErr w:type="gramEnd"/>
    </w:p>
    <w:p w:rsidR="00B74C3C" w:rsidRDefault="00B74C3C" w:rsidP="002D6222">
      <w:pPr>
        <w:widowControl/>
        <w:autoSpaceDE/>
        <w:spacing w:after="200" w:line="360" w:lineRule="auto"/>
        <w:ind w:left="72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4C3C" w:rsidRDefault="00B74C3C" w:rsidP="002D6222">
      <w:pPr>
        <w:widowControl/>
        <w:autoSpaceDE/>
        <w:spacing w:after="200" w:line="360" w:lineRule="auto"/>
        <w:ind w:left="72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4776" w:rsidRPr="003A5EF7" w:rsidRDefault="003B4776" w:rsidP="002D6222">
      <w:pPr>
        <w:widowControl/>
        <w:autoSpaceDE/>
        <w:spacing w:after="200" w:line="360" w:lineRule="auto"/>
        <w:ind w:left="72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5EF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-муниципальную программу (приложение 1 к постановлению от 30.10.2013 г.№71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3A5EF7">
        <w:rPr>
          <w:rFonts w:ascii="Times New Roman" w:eastAsiaTheme="minorHAnsi" w:hAnsi="Times New Roman" w:cs="Times New Roman"/>
          <w:sz w:val="28"/>
          <w:szCs w:val="28"/>
          <w:lang w:eastAsia="en-US"/>
        </w:rPr>
        <w:t>-п)  изложить в редакции согласно приложению к настоящему постановлению.</w:t>
      </w:r>
    </w:p>
    <w:p w:rsidR="005163A0" w:rsidRPr="00D432AA" w:rsidRDefault="003B4776" w:rsidP="002D6222">
      <w:pPr>
        <w:widowControl/>
        <w:autoSpaceDE/>
        <w:spacing w:line="360" w:lineRule="auto"/>
        <w:ind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A5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Постановление разместить на официальном сайте администрации Ермаковского района </w:t>
      </w:r>
      <w:hyperlink r:id="rId11" w:history="1">
        <w:r w:rsidRPr="00D432A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u w:val="single"/>
            <w:lang w:val="en-US" w:eastAsia="en-US"/>
          </w:rPr>
          <w:t>www</w:t>
        </w:r>
        <w:r w:rsidRPr="00D432A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u w:val="single"/>
            <w:lang w:eastAsia="en-US"/>
          </w:rPr>
          <w:t>.</w:t>
        </w:r>
        <w:r w:rsidRPr="00D432A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u w:val="single"/>
            <w:lang w:val="en-US" w:eastAsia="en-US"/>
          </w:rPr>
          <w:t>adminerm</w:t>
        </w:r>
        <w:r w:rsidRPr="00D432A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u w:val="single"/>
            <w:lang w:eastAsia="en-US"/>
          </w:rPr>
          <w:t>.</w:t>
        </w:r>
        <w:r w:rsidRPr="00D432A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u w:val="single"/>
            <w:lang w:val="en-US" w:eastAsia="en-US"/>
          </w:rPr>
          <w:t>ru</w:t>
        </w:r>
      </w:hyperlink>
      <w:r w:rsidRPr="00D432A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3B4776" w:rsidRPr="003A5EF7" w:rsidRDefault="003B4776" w:rsidP="002D6222">
      <w:pPr>
        <w:widowControl/>
        <w:autoSpaceDE/>
        <w:spacing w:line="360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5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Настоящее постановление вступает в силу </w:t>
      </w:r>
      <w:r w:rsidR="00C42BAE"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его официального опубликования (обнародования)</w:t>
      </w:r>
      <w:r w:rsidRPr="003A5E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30853" w:rsidRDefault="00C30853" w:rsidP="003B4776">
      <w:pPr>
        <w:widowControl/>
        <w:autoSpaceDE/>
        <w:spacing w:after="200" w:line="276" w:lineRule="auto"/>
        <w:ind w:left="36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4C3C" w:rsidRDefault="00B74C3C" w:rsidP="003B4776">
      <w:pPr>
        <w:widowControl/>
        <w:autoSpaceDE/>
        <w:spacing w:after="200" w:line="276" w:lineRule="auto"/>
        <w:ind w:left="36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4C3C" w:rsidRDefault="00B74C3C" w:rsidP="003B4776">
      <w:pPr>
        <w:widowControl/>
        <w:autoSpaceDE/>
        <w:spacing w:after="200" w:line="276" w:lineRule="auto"/>
        <w:ind w:left="36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4C3C" w:rsidRDefault="00B74C3C" w:rsidP="003B4776">
      <w:pPr>
        <w:widowControl/>
        <w:autoSpaceDE/>
        <w:spacing w:after="200" w:line="276" w:lineRule="auto"/>
        <w:ind w:left="36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Врио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 w:rsidR="003B4776" w:rsidRPr="003A5EF7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</w:p>
    <w:p w:rsidR="003B4776" w:rsidRPr="003A5EF7" w:rsidRDefault="003B4776" w:rsidP="003B4776">
      <w:pPr>
        <w:widowControl/>
        <w:autoSpaceDE/>
        <w:spacing w:after="200" w:line="276" w:lineRule="auto"/>
        <w:ind w:left="36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5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района                 </w:t>
      </w:r>
      <w:r w:rsidR="008E7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3A5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B74C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3A5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C42BAE">
        <w:rPr>
          <w:rFonts w:ascii="Times New Roman" w:eastAsiaTheme="minorHAnsi" w:hAnsi="Times New Roman" w:cs="Times New Roman"/>
          <w:sz w:val="28"/>
          <w:szCs w:val="28"/>
          <w:lang w:eastAsia="en-US"/>
        </w:rPr>
        <w:t>Ю.В. Сарлин</w:t>
      </w:r>
      <w:r w:rsidRPr="003A5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995FD2" w:rsidRDefault="00995FD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222" w:rsidRDefault="002D6222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63A0" w:rsidRPr="005163A0" w:rsidRDefault="005163A0" w:rsidP="005163A0">
      <w:pPr>
        <w:jc w:val="right"/>
        <w:rPr>
          <w:rFonts w:ascii="Times New Roman" w:hAnsi="Times New Roman" w:cs="Times New Roman"/>
          <w:sz w:val="28"/>
          <w:szCs w:val="28"/>
        </w:rPr>
      </w:pPr>
      <w:r w:rsidRPr="005163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5163A0" w:rsidRPr="005163A0" w:rsidRDefault="005163A0" w:rsidP="005163A0">
      <w:pPr>
        <w:jc w:val="right"/>
        <w:rPr>
          <w:rFonts w:ascii="Times New Roman" w:hAnsi="Times New Roman" w:cs="Times New Roman"/>
          <w:sz w:val="28"/>
          <w:szCs w:val="28"/>
        </w:rPr>
      </w:pPr>
      <w:r w:rsidRPr="00516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постановлению администрации </w:t>
      </w:r>
    </w:p>
    <w:p w:rsidR="005163A0" w:rsidRPr="005163A0" w:rsidRDefault="005163A0" w:rsidP="005163A0">
      <w:pPr>
        <w:jc w:val="right"/>
        <w:rPr>
          <w:rFonts w:ascii="Times New Roman" w:hAnsi="Times New Roman" w:cs="Times New Roman"/>
          <w:sz w:val="28"/>
          <w:szCs w:val="28"/>
        </w:rPr>
      </w:pPr>
      <w:r w:rsidRPr="005163A0">
        <w:rPr>
          <w:rFonts w:ascii="Times New Roman" w:hAnsi="Times New Roman" w:cs="Times New Roman"/>
          <w:sz w:val="28"/>
          <w:szCs w:val="28"/>
        </w:rPr>
        <w:t xml:space="preserve">                                              Ермаковского района </w:t>
      </w:r>
      <w:proofErr w:type="gramStart"/>
      <w:r w:rsidRPr="005163A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163A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163A0" w:rsidRDefault="005163A0" w:rsidP="005163A0">
      <w:pPr>
        <w:jc w:val="right"/>
        <w:rPr>
          <w:rFonts w:ascii="Times New Roman" w:hAnsi="Times New Roman" w:cs="Times New Roman"/>
          <w:sz w:val="28"/>
          <w:szCs w:val="28"/>
        </w:rPr>
      </w:pPr>
      <w:r w:rsidRPr="00516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«____»__________20___ № _____</w:t>
      </w:r>
    </w:p>
    <w:p w:rsidR="003B4776" w:rsidRPr="00CB36BC" w:rsidRDefault="003B4776" w:rsidP="003B4776">
      <w:pPr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3B4776" w:rsidRPr="00CB36BC" w:rsidRDefault="003B4776" w:rsidP="003B4776">
      <w:pPr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постановлению администрации </w:t>
      </w:r>
    </w:p>
    <w:p w:rsidR="003B4776" w:rsidRPr="00CB36BC" w:rsidRDefault="003B4776" w:rsidP="003B4776">
      <w:pPr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                                              Ермаковского района </w:t>
      </w:r>
      <w:proofErr w:type="gramStart"/>
      <w:r w:rsidRPr="00CB36B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B36B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B4776" w:rsidRPr="00CB36BC" w:rsidRDefault="003B4776" w:rsidP="003B4776">
      <w:pPr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30.10.2013 </w:t>
      </w:r>
      <w:r w:rsidRPr="00CB36B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712</w:t>
      </w:r>
      <w:r w:rsidRPr="00CB36BC">
        <w:rPr>
          <w:rFonts w:ascii="Times New Roman" w:hAnsi="Times New Roman" w:cs="Times New Roman"/>
          <w:sz w:val="28"/>
          <w:szCs w:val="28"/>
        </w:rPr>
        <w:t>-п</w:t>
      </w:r>
    </w:p>
    <w:p w:rsidR="003B4776" w:rsidRPr="004306C1" w:rsidRDefault="003B4776" w:rsidP="003B477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776" w:rsidRPr="001416F3" w:rsidRDefault="003B4776" w:rsidP="003B4776">
      <w:pPr>
        <w:autoSpaceDN w:val="0"/>
        <w:adjustRightInd w:val="0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416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МУНИЦИПАЛЬНАЯ ПРОГРАММА</w:t>
      </w:r>
    </w:p>
    <w:p w:rsidR="003B4776" w:rsidRPr="001416F3" w:rsidRDefault="003B4776" w:rsidP="003B4776">
      <w:pPr>
        <w:autoSpaceDN w:val="0"/>
        <w:adjustRightInd w:val="0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416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"П</w:t>
      </w:r>
      <w:r w:rsidRPr="00C936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оддержка и развитие малого предпринимательства</w:t>
      </w:r>
      <w:r w:rsidRPr="001416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C936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Pr="001416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C936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Ермаковском  районе</w:t>
      </w:r>
      <w:r w:rsidRPr="001416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" </w:t>
      </w:r>
    </w:p>
    <w:p w:rsidR="003B4776" w:rsidRPr="001416F3" w:rsidRDefault="003B4776" w:rsidP="003B4776">
      <w:pPr>
        <w:autoSpaceDN w:val="0"/>
        <w:adjustRightInd w:val="0"/>
        <w:ind w:firstLine="54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B4776" w:rsidRPr="00B66136" w:rsidRDefault="003B4776" w:rsidP="003B47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Start w:id="2" w:name="sub_100"/>
      <w:bookmarkEnd w:id="1"/>
      <w:r w:rsidRPr="00B6613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="005163A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r w:rsidRPr="00B661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63A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6613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5163A0">
        <w:rPr>
          <w:rFonts w:ascii="Times New Roman" w:hAnsi="Times New Roman" w:cs="Times New Roman"/>
          <w:b/>
          <w:bCs/>
          <w:sz w:val="28"/>
          <w:szCs w:val="28"/>
        </w:rPr>
        <w:t xml:space="preserve"> Ермаковского района</w:t>
      </w:r>
    </w:p>
    <w:p w:rsidR="003B4776" w:rsidRPr="00B66136" w:rsidRDefault="003B4776" w:rsidP="003B4776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82"/>
        <w:gridCol w:w="7017"/>
      </w:tblGrid>
      <w:tr w:rsidR="003B4776" w:rsidRPr="00B66136" w:rsidTr="00090085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776" w:rsidRPr="00B66136" w:rsidRDefault="003B4776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6" w:rsidRPr="00B66136" w:rsidRDefault="003B4776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3B4776" w:rsidRPr="00B66136" w:rsidRDefault="003B4776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</w:t>
            </w:r>
          </w:p>
          <w:p w:rsidR="003B4776" w:rsidRPr="00B66136" w:rsidRDefault="003B4776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в Ермаковском  районе» </w:t>
            </w:r>
          </w:p>
        </w:tc>
      </w:tr>
      <w:tr w:rsidR="003B4776" w:rsidRPr="00B66136" w:rsidTr="00090085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776" w:rsidRPr="00B66136" w:rsidRDefault="003B4776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6" w:rsidRPr="00B66136" w:rsidRDefault="003B4776" w:rsidP="00090085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Решение Ермаковского районного Совета депутатов от 23.12.2011г. № 18-105р «Об утверждении Программы социально-экономического развития Ермаковского района на период до 2020 года», Федеральный закон от 24.07.07. № 209-ФЗ «О развитии малого и среднего предпринимательства в Российской Федерации»,</w:t>
            </w:r>
          </w:p>
          <w:p w:rsidR="003B4776" w:rsidRPr="00B66136" w:rsidRDefault="003B4776" w:rsidP="00090085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Красноярского края «Развитие инвестиционной, инновационной деятельности, малого и среднего предпринимательства на территории края» </w:t>
            </w:r>
          </w:p>
          <w:p w:rsidR="003B4776" w:rsidRPr="00B66136" w:rsidRDefault="003B4776" w:rsidP="00090085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Федерации,</w:t>
            </w:r>
          </w:p>
          <w:p w:rsidR="005163A0" w:rsidRPr="005163A0" w:rsidRDefault="003B4776" w:rsidP="005163A0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Ермаковского района №516 от 05.08.2013 г.</w:t>
            </w:r>
            <w:r w:rsidR="005163A0">
              <w:t xml:space="preserve"> «</w:t>
            </w:r>
            <w:r w:rsidR="005163A0" w:rsidRPr="005163A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</w:t>
            </w:r>
          </w:p>
          <w:p w:rsidR="005163A0" w:rsidRPr="005163A0" w:rsidRDefault="005163A0" w:rsidP="005163A0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3A0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решений о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A0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  <w:p w:rsidR="003B4776" w:rsidRPr="00B66136" w:rsidRDefault="005163A0" w:rsidP="005163A0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3A0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Ермаковского района, их </w:t>
            </w:r>
            <w:proofErr w:type="gramStart"/>
            <w:r w:rsidRPr="005163A0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 w:rsidRPr="005163A0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4776" w:rsidRPr="00B66136" w:rsidTr="00090085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776" w:rsidRPr="00B66136" w:rsidRDefault="003B4776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6" w:rsidRPr="00B66136" w:rsidRDefault="003B4776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Администрация Ермаковского района (отдел планирования и экономического развития)</w:t>
            </w:r>
          </w:p>
        </w:tc>
      </w:tr>
      <w:tr w:rsidR="003B4776" w:rsidRPr="00B66136" w:rsidTr="00090085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776" w:rsidRPr="00B66136" w:rsidRDefault="003B4776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  <w:p w:rsidR="003B4776" w:rsidRPr="00B66136" w:rsidRDefault="003B4776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6" w:rsidRPr="00B66136" w:rsidRDefault="003B4776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района</w:t>
            </w:r>
          </w:p>
        </w:tc>
      </w:tr>
      <w:tr w:rsidR="003B4776" w:rsidRPr="00B66136" w:rsidTr="00090085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776" w:rsidRPr="00B66136" w:rsidRDefault="003B477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3B4776" w:rsidRPr="00B66136" w:rsidRDefault="003B477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6" w:rsidRPr="00B66136" w:rsidRDefault="003B477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предпринимательства.</w:t>
            </w:r>
          </w:p>
        </w:tc>
      </w:tr>
      <w:tr w:rsidR="003B4776" w:rsidRPr="00B66136" w:rsidTr="00090085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776" w:rsidRPr="00B66136" w:rsidRDefault="003B477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6" w:rsidRPr="00B66136" w:rsidRDefault="003B4776" w:rsidP="00090085">
            <w:pPr>
              <w:spacing w:line="240" w:lineRule="atLeast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с 2014 по 2017 годы </w:t>
            </w:r>
          </w:p>
          <w:p w:rsidR="003B4776" w:rsidRPr="00B66136" w:rsidRDefault="003B4776" w:rsidP="00090085">
            <w:pPr>
              <w:spacing w:line="240" w:lineRule="atLeast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  <w:p w:rsidR="003B4776" w:rsidRPr="00B66136" w:rsidRDefault="003B477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</w:t>
            </w:r>
          </w:p>
        </w:tc>
      </w:tr>
      <w:tr w:rsidR="003B4776" w:rsidRPr="00B66136" w:rsidTr="00090085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776" w:rsidRPr="00B66136" w:rsidRDefault="003B4776" w:rsidP="00090085">
            <w:pPr>
              <w:tabs>
                <w:tab w:val="left" w:pos="1418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и показателей результативности программы с расшифровкой плановых 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значений по годам ее реализации</w:t>
            </w:r>
            <w:r w:rsidRPr="00B6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значения целевых показателей на долгосрочный период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776" w:rsidRPr="00B66136" w:rsidRDefault="003B477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6" w:rsidRPr="00B66136" w:rsidRDefault="00DB085F" w:rsidP="00DB085F">
            <w:pPr>
              <w:widowControl/>
              <w:tabs>
                <w:tab w:val="left" w:pos="379"/>
              </w:tabs>
              <w:autoSpaceDE/>
              <w:spacing w:line="240" w:lineRule="atLeast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3B4776" w:rsidRPr="00B66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государственную поддержку,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3B4776" w:rsidRPr="00B66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(при условии краевого </w:t>
            </w:r>
            <w:proofErr w:type="spellStart"/>
            <w:r w:rsidR="003B4776" w:rsidRPr="00B66136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3B4776" w:rsidRPr="00B6613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3B4776" w:rsidRPr="00B66136" w:rsidRDefault="00DB085F" w:rsidP="00DB085F">
            <w:pPr>
              <w:widowControl/>
              <w:tabs>
                <w:tab w:val="left" w:pos="379"/>
              </w:tabs>
              <w:autoSpaceDE/>
              <w:spacing w:line="240" w:lineRule="atLeast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3B4776" w:rsidRPr="00B66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(при </w:t>
            </w:r>
            <w:r w:rsidR="003B4776" w:rsidRPr="00B661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условии краевого </w:t>
            </w:r>
            <w:proofErr w:type="spellStart"/>
            <w:r w:rsidR="003B4776" w:rsidRPr="00B66136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3B4776" w:rsidRPr="00B66136">
              <w:rPr>
                <w:rFonts w:ascii="Times New Roman" w:eastAsia="Calibri" w:hAnsi="Times New Roman" w:cs="Times New Roman"/>
                <w:sz w:val="24"/>
                <w:szCs w:val="24"/>
              </w:rPr>
              <w:t>) - 8 единиц.</w:t>
            </w:r>
          </w:p>
          <w:p w:rsidR="003B4776" w:rsidRPr="00B66136" w:rsidRDefault="00DB085F" w:rsidP="00DB085F">
            <w:pPr>
              <w:widowControl/>
              <w:tabs>
                <w:tab w:val="left" w:pos="379"/>
              </w:tabs>
              <w:autoSpaceDE/>
              <w:spacing w:line="240" w:lineRule="atLeast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3B4776" w:rsidRPr="00B6613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за период реализации программы, 5  единиц.</w:t>
            </w:r>
          </w:p>
          <w:p w:rsidR="003B4776" w:rsidRPr="00B66136" w:rsidRDefault="00DB085F" w:rsidP="009F378D">
            <w:pPr>
              <w:widowControl/>
              <w:tabs>
                <w:tab w:val="left" w:pos="379"/>
              </w:tabs>
              <w:autoSpaceDE/>
              <w:spacing w:line="240" w:lineRule="atLeast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3B4776" w:rsidRPr="00B66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привлеченных   инвестиций в секторе малого и среднего предпринимательства за период реализации программы  </w:t>
            </w:r>
            <w:r w:rsidR="004C29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F37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C29B5">
              <w:rPr>
                <w:rFonts w:ascii="Times New Roman" w:eastAsia="Calibri" w:hAnsi="Times New Roman" w:cs="Times New Roman"/>
                <w:sz w:val="24"/>
                <w:szCs w:val="24"/>
              </w:rPr>
              <w:t>31,2</w:t>
            </w:r>
            <w:r w:rsidR="003B4776" w:rsidRPr="00090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3B4776" w:rsidRPr="00B66136" w:rsidTr="00090085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776" w:rsidRPr="00B66136" w:rsidRDefault="003B477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6" w:rsidRPr="00B66136" w:rsidRDefault="003B477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составляет  </w:t>
            </w:r>
            <w:r w:rsidR="004C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4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59B2"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  <w:r w:rsidRPr="00090085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B4776" w:rsidRDefault="003B477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4C29B5">
              <w:rPr>
                <w:rFonts w:ascii="Times New Roman" w:hAnsi="Times New Roman" w:cs="Times New Roman"/>
                <w:sz w:val="24"/>
                <w:szCs w:val="24"/>
              </w:rPr>
              <w:t>1331,2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4C29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29B5" w:rsidRDefault="00A6494F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C29B5">
              <w:rPr>
                <w:rFonts w:ascii="Times New Roman" w:hAnsi="Times New Roman" w:cs="Times New Roman"/>
                <w:sz w:val="24"/>
                <w:szCs w:val="24"/>
              </w:rPr>
              <w:t>едеральный бюджет -814,00 тыс. рублей;</w:t>
            </w:r>
          </w:p>
          <w:p w:rsidR="004C29B5" w:rsidRDefault="00A6494F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29B5">
              <w:rPr>
                <w:rFonts w:ascii="Times New Roman" w:hAnsi="Times New Roman" w:cs="Times New Roman"/>
                <w:sz w:val="24"/>
                <w:szCs w:val="24"/>
              </w:rPr>
              <w:t>раевой бюджет- 399,00 тыс. рублей;</w:t>
            </w:r>
          </w:p>
          <w:p w:rsidR="004C29B5" w:rsidRPr="00B66136" w:rsidRDefault="00A6494F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4C29B5">
              <w:rPr>
                <w:rFonts w:ascii="Times New Roman" w:hAnsi="Times New Roman" w:cs="Times New Roman"/>
                <w:sz w:val="24"/>
                <w:szCs w:val="24"/>
              </w:rPr>
              <w:t xml:space="preserve"> бюджет- 118,2 тыс. рублей.</w:t>
            </w:r>
          </w:p>
          <w:p w:rsidR="003B4776" w:rsidRPr="00B66136" w:rsidRDefault="003B477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2015 год –</w:t>
            </w:r>
            <w:r w:rsidR="00A6494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бюджет 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9B2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3B4776" w:rsidRPr="00B66136" w:rsidRDefault="003B477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A6494F" w:rsidRPr="00A649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300,00  тыс. рублей;</w:t>
            </w:r>
          </w:p>
          <w:p w:rsidR="003B4776" w:rsidRPr="00B66136" w:rsidRDefault="003B477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A6494F">
              <w:t xml:space="preserve"> </w:t>
            </w:r>
            <w:r w:rsidR="00A6494F" w:rsidRPr="00A649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150,00  тыс. рублей.</w:t>
            </w:r>
          </w:p>
          <w:p w:rsidR="003B4776" w:rsidRPr="00B66136" w:rsidRDefault="003B4776" w:rsidP="00090085">
            <w:pPr>
              <w:widowControl/>
              <w:tabs>
                <w:tab w:val="left" w:pos="379"/>
              </w:tabs>
              <w:autoSpaceDE/>
              <w:spacing w:line="240" w:lineRule="atLeast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3B4776" w:rsidRDefault="003B4776" w:rsidP="003B4776">
      <w:pPr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776" w:rsidRPr="006776D3" w:rsidRDefault="001B655A" w:rsidP="003B4776">
      <w:pPr>
        <w:autoSpaceDN w:val="0"/>
        <w:adjustRightInd w:val="0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76D3">
        <w:rPr>
          <w:rFonts w:ascii="Times New Roman" w:eastAsiaTheme="minorHAnsi" w:hAnsi="Times New Roman" w:cs="Times New Roman"/>
          <w:smallCaps/>
          <w:sz w:val="28"/>
          <w:szCs w:val="28"/>
          <w:lang w:eastAsia="en-US"/>
        </w:rPr>
        <w:t>1</w:t>
      </w:r>
      <w:r w:rsidR="003B4776" w:rsidRPr="006776D3">
        <w:rPr>
          <w:rFonts w:ascii="Times New Roman" w:eastAsiaTheme="minorHAnsi" w:hAnsi="Times New Roman" w:cs="Times New Roman"/>
          <w:smallCaps/>
          <w:sz w:val="28"/>
          <w:szCs w:val="28"/>
          <w:lang w:eastAsia="en-US"/>
        </w:rPr>
        <w:t xml:space="preserve">. </w:t>
      </w:r>
      <w:r w:rsidR="003B4776" w:rsidRPr="006776D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ОБЩАЯ ХАРАКТЕРИСТИКА СФЕРЫ РЕАЛИЗАЦИИ ПРОГРАММЫ,</w:t>
      </w:r>
    </w:p>
    <w:p w:rsidR="003B4776" w:rsidRPr="006776D3" w:rsidRDefault="003B4776" w:rsidP="003B4776">
      <w:pPr>
        <w:autoSpaceDN w:val="0"/>
        <w:adjustRightInd w:val="0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76D3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ФОРМУЛИРОВКА ОСНОВНЫХ ПРОБЛЕМ</w:t>
      </w:r>
    </w:p>
    <w:p w:rsidR="003B4776" w:rsidRPr="006776D3" w:rsidRDefault="003B4776" w:rsidP="003B4776">
      <w:pPr>
        <w:autoSpaceDN w:val="0"/>
        <w:adjustRightInd w:val="0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76D3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УКАЗАННОЙ СФЕРЕ И ПРОГНОЗ ЕЕ РАЗВИТИЯ</w:t>
      </w:r>
    </w:p>
    <w:p w:rsidR="003B4776" w:rsidRDefault="003B4776" w:rsidP="003B4776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Предпринимательство относится к числу приоритетных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направлений в соответствии с Программой социально-экономического развития района. 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Малое и среднее предпринимательство, явля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ется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одной из эффективных форм организации производственной и непроизводственной деятельности, оказывает существенное влияние на экономическое развитие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района.</w:t>
      </w:r>
      <w:r w:rsidRPr="00EB24BC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задачей малого и среднего предпринимательства в районе является создание и сохранение рабочих мест, т.е. обеспечение занятости и </w:t>
      </w:r>
      <w:proofErr w:type="spellStart"/>
      <w:r w:rsidRPr="00EB24BC">
        <w:rPr>
          <w:rFonts w:ascii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EB24BC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района, расширения налогооблагаемой базы, насыщения рынка разнообразными товарами и услугами, широкого  использования  местных  источников  сырья.   </w:t>
      </w:r>
    </w:p>
    <w:p w:rsidR="003B4776" w:rsidRPr="00C93605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B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состоянию на 01.01.2014 в Ермаковском районе  насчитывалось 96 малых предприятий (100% к 2012 году), 3 средних предприятий (100 % к 2012 году) и 380 индивидуальных предпринимателей без образования юридического лица (83% к 2012 году).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Отраслевая структура малого бизнеса</w:t>
      </w:r>
      <w:r w:rsidRPr="007F19F6">
        <w:t xml:space="preserve"> </w:t>
      </w:r>
      <w:r w:rsidRPr="007F19F6">
        <w:rPr>
          <w:rFonts w:ascii="Times New Roman" w:hAnsi="Times New Roman" w:cs="Times New Roman"/>
          <w:sz w:val="28"/>
          <w:szCs w:val="28"/>
        </w:rPr>
        <w:t>свидетельствует о его развитии преимущественно в сфере торговли</w:t>
      </w:r>
      <w:r w:rsidRPr="00F92981">
        <w:t>.</w:t>
      </w:r>
    </w:p>
    <w:p w:rsidR="003B4776" w:rsidRPr="00C93605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Динамика основных показателей, характеризующих деятельность малого </w:t>
      </w:r>
      <w:r w:rsidRPr="00EB24BC">
        <w:rPr>
          <w:rFonts w:ascii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районе, свидетельствует о позитивных тенденциях его развития: объем выпускаемой продукции неуклонно растет,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96F9F">
        <w:rPr>
          <w:rFonts w:ascii="Times New Roman" w:hAnsi="Times New Roman" w:cs="Times New Roman"/>
          <w:sz w:val="28"/>
          <w:szCs w:val="28"/>
          <w:lang w:eastAsia="ru-RU"/>
        </w:rPr>
        <w:t>борот организаций малого бизнеса (юридических лиц)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 в 2013 году 197432,93 тыс.</w:t>
      </w:r>
      <w:r w:rsidR="00D43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руб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 на 3,1% выше предыдущего года,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выручка </w:t>
      </w:r>
      <w:r w:rsidRPr="00896F9F">
        <w:rPr>
          <w:rFonts w:ascii="Times New Roman" w:hAnsi="Times New Roman" w:cs="Times New Roman"/>
          <w:sz w:val="28"/>
          <w:szCs w:val="28"/>
          <w:lang w:eastAsia="ru-RU"/>
        </w:rPr>
        <w:t xml:space="preserve">от продажи товаров, продукции, работ, услуг организациями малого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среднего предпринимательства в 2013 году увеличилась на 10%. 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 96 малых предприятиях работает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583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а, в  средних предприятиях -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298 человек 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и у 380 предпринимателей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643 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человек, что в целом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30,2 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>% от общей численности людей занятых в экономике района</w:t>
      </w:r>
      <w:r w:rsidRPr="00206C2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06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Размер среднемесячной заработной платы работников списочного состава организаций малого бизнеса за 2013 год составил 12356,98 рубля (106,4% к </w:t>
      </w:r>
      <w:r w:rsidRPr="00206C2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2012 году), работников средних предприятий – 8061,60 рубля (106,1% к 2012 году), работников индивидуальных предпринимателей - 6900 рубля (103% к 2012 году).</w:t>
      </w:r>
      <w:r w:rsidRPr="009E1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Инвестиции малых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средних 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основной капитал в 2013 году составили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72543 тыс. руб.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177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>% к 2012 году).</w:t>
      </w:r>
    </w:p>
    <w:p w:rsidR="003B4776" w:rsidRPr="00345520" w:rsidRDefault="003B4776" w:rsidP="003B4776">
      <w:pPr>
        <w:widowControl/>
        <w:autoSpaceDE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Оценивая вклад малого бизнеса в экономику района, необходимо учитывать, что малое предпринимательство – это не только юридические лица, но еще  и индивидуальные предприниматели.  </w:t>
      </w:r>
    </w:p>
    <w:p w:rsidR="003B4776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Однако, несмотря на положительную динамику развития предпринимательства, анализ состояния малого и среднего предпринимательства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районе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обозначил основные проблемы, сдерживающие развитие малого и среднего бизнеса, а именно:</w:t>
      </w:r>
    </w:p>
    <w:p w:rsidR="003B4776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территориальная диспропорция в уровне развития сельсоветов муниципального образования;</w:t>
      </w:r>
    </w:p>
    <w:p w:rsidR="003B4776" w:rsidRPr="00C93605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существует дисбаланс размещения информационных ресурсов;</w:t>
      </w:r>
    </w:p>
    <w:p w:rsidR="003B4776" w:rsidRPr="00C93605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>нехватка собственных оборотных средств;</w:t>
      </w:r>
    </w:p>
    <w:p w:rsidR="003B4776" w:rsidRPr="00C93605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>ограниченный доступ к кредитным ресурсам (в основном из-за недостаточности ликвидного, имущественного обеспечения);</w:t>
      </w:r>
    </w:p>
    <w:p w:rsidR="003B4776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постоянный рост цен на энергоносители и сырье;</w:t>
      </w:r>
    </w:p>
    <w:p w:rsidR="003B4776" w:rsidRPr="00C93605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износ основных фондов;</w:t>
      </w:r>
    </w:p>
    <w:p w:rsidR="003B4776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>нехватка нежилых помещений;</w:t>
      </w:r>
    </w:p>
    <w:p w:rsidR="003B4776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низкая доля производства глубокой переработки продукции лесной отрасли и сельского хозяйства;</w:t>
      </w:r>
    </w:p>
    <w:p w:rsidR="003B4776" w:rsidRPr="00C93605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проблема качества продукции и продвижение её на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районный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краевой рынки;</w:t>
      </w:r>
    </w:p>
    <w:p w:rsidR="003B4776" w:rsidRPr="00C93605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низкий уровень предпринимательской культуры населения и квалификации кадров, занятых на малых и средних предприятиях, сложность в подборе необходимых кадров.</w:t>
      </w:r>
    </w:p>
    <w:p w:rsidR="003B4776" w:rsidRPr="007F19F6" w:rsidRDefault="003B4776" w:rsidP="003B4776">
      <w:pPr>
        <w:autoSpaceDN w:val="0"/>
        <w:adjustRightInd w:val="0"/>
        <w:ind w:left="-180" w:right="33" w:firstLine="1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 w:rsidRPr="007F19F6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существенного увеличения количественных и качественных показателей деятельности малого и среднего предпринимательства потенциал в районе есть.  Реализация комплекса мер,  направленных на поддержку и развитие малого и среднего бизнеса, создаст предпосылки для более динамичного развития этого сектора экономики.</w:t>
      </w:r>
    </w:p>
    <w:p w:rsidR="003B4776" w:rsidRPr="00C93605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 является составной частью социально-экономической политики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области поддержки малого и среднего предпринимательства и разработана исходя из общих целей и основных принципов развития малого и среднего предпринимательства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BC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определенных </w:t>
      </w:r>
      <w:hyperlink r:id="rId12" w:history="1">
        <w:r w:rsidRPr="00BC6BE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Программой</w:t>
        </w:r>
      </w:hyperlink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Ермаковского района на период 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2020 года, утвержденной Решением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Ермаковского районного 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 депутатов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.2011 N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18-105р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3B4776" w:rsidRPr="00C93605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программа - это только часть всего комплекса мер по поддержке субъектов малого и среднего предпринимательства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которая реализуется исключительно за счет средств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районного бюджета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4776" w:rsidRPr="00C93605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Весь комплекс мер поддержки субъектов малого и среднего предпринимательства включает в себя:</w:t>
      </w:r>
    </w:p>
    <w:p w:rsidR="003B4776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65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 </w:t>
      </w:r>
      <w:r w:rsidRPr="007B17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Финансирование мероприятий Программы из средств бюджета </w:t>
      </w:r>
      <w:r w:rsidRPr="007B176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</w:t>
      </w:r>
      <w:r w:rsidR="0074673E" w:rsidRPr="007B1763">
        <w:rPr>
          <w:rFonts w:ascii="Times New Roman" w:eastAsiaTheme="minorHAnsi" w:hAnsi="Times New Roman" w:cs="Times New Roman"/>
          <w:sz w:val="28"/>
          <w:szCs w:val="28"/>
          <w:lang w:eastAsia="en-US"/>
        </w:rPr>
        <w:t>айона по предоставлению субсидированию части за</w:t>
      </w:r>
      <w:r w:rsidR="007B1763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74673E" w:rsidRPr="007B176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рат  субъектов</w:t>
      </w:r>
      <w:r w:rsidRPr="007B17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малого и среднего предпринимательства</w:t>
      </w:r>
      <w:r w:rsidR="0074673E" w:rsidRPr="007B1763">
        <w:rPr>
          <w:rFonts w:ascii="Times New Roman" w:eastAsiaTheme="minorHAnsi" w:hAnsi="Times New Roman" w:cs="Times New Roman"/>
          <w:sz w:val="28"/>
          <w:szCs w:val="28"/>
          <w:lang w:eastAsia="en-US"/>
        </w:rPr>
        <w:t>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</w:t>
      </w:r>
      <w:r w:rsidR="007B17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673E" w:rsidRPr="007B1763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услуг)</w:t>
      </w:r>
      <w:proofErr w:type="gramStart"/>
      <w:r w:rsidRPr="007B176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4673E" w:rsidRPr="007B176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4673E" w:rsidRPr="007B1763">
        <w:rPr>
          <w:rFonts w:ascii="Times New Roman" w:hAnsi="Times New Roman" w:cs="Times New Roman"/>
          <w:sz w:val="28"/>
          <w:szCs w:val="28"/>
          <w:lang w:eastAsia="ru-RU"/>
        </w:rPr>
        <w:t xml:space="preserve">вязанных с </w:t>
      </w:r>
      <w:r w:rsidRPr="007B176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</w:t>
      </w:r>
      <w:r w:rsidR="0074673E" w:rsidRPr="007B1763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7B17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оборудования</w:t>
      </w:r>
      <w:r w:rsidRPr="007B1763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создания и (или) развития, </w:t>
      </w:r>
      <w:r w:rsidR="0074673E" w:rsidRPr="007B1763">
        <w:rPr>
          <w:rFonts w:ascii="Times New Roman" w:hAnsi="Times New Roman" w:cs="Times New Roman"/>
          <w:sz w:val="28"/>
          <w:szCs w:val="28"/>
          <w:lang w:eastAsia="ru-RU"/>
        </w:rPr>
        <w:t>либо модернизации</w:t>
      </w:r>
      <w:r w:rsidRPr="007B1763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производства  товаров </w:t>
      </w:r>
      <w:r w:rsidR="0074673E" w:rsidRPr="007B1763">
        <w:rPr>
          <w:rFonts w:ascii="Times New Roman" w:hAnsi="Times New Roman" w:cs="Times New Roman"/>
          <w:sz w:val="28"/>
          <w:szCs w:val="28"/>
          <w:lang w:eastAsia="ru-RU"/>
        </w:rPr>
        <w:t>(работ,</w:t>
      </w:r>
      <w:r w:rsidR="007B17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73E" w:rsidRPr="007B1763">
        <w:rPr>
          <w:rFonts w:ascii="Times New Roman" w:hAnsi="Times New Roman" w:cs="Times New Roman"/>
          <w:sz w:val="28"/>
          <w:szCs w:val="28"/>
          <w:lang w:eastAsia="ru-RU"/>
        </w:rPr>
        <w:t>услуг)</w:t>
      </w:r>
      <w:r w:rsidRPr="007B17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7B1763">
        <w:rPr>
          <w:rFonts w:ascii="Times New Roman" w:hAnsi="Times New Roman" w:cs="Times New Roman"/>
          <w:sz w:val="28"/>
          <w:szCs w:val="28"/>
          <w:lang w:eastAsia="ru-RU"/>
        </w:rPr>
        <w:t>осуществляющих деятельность в области ремесел, народных  художественных промыслов, сельского и экологического туризма.</w:t>
      </w:r>
    </w:p>
    <w:p w:rsidR="003B4776" w:rsidRPr="00BC6BE3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BE3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Реализацию имущественной поддержки субъектов малого и среднего предпринимательства.</w:t>
      </w:r>
    </w:p>
    <w:p w:rsidR="003B4776" w:rsidRPr="00C93605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оказания имущественной поддержки субъектов малого и среднего предпринимательства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Отделом земельно-имущественных отношений администрации района 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сформирован 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Ермаковском районе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применяется понижающий </w:t>
      </w:r>
      <w:r w:rsidRPr="007F19F6">
        <w:rPr>
          <w:rFonts w:ascii="Times New Roman" w:eastAsiaTheme="minorHAnsi" w:hAnsi="Times New Roman" w:cs="Times New Roman"/>
          <w:sz w:val="28"/>
          <w:szCs w:val="28"/>
          <w:lang w:eastAsia="en-US"/>
        </w:rPr>
        <w:t>коэффициент Кд,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учитывающий социально значимые виды деятельности субъекта малого и среднего предпринимательства</w:t>
      </w:r>
      <w:proofErr w:type="gramEnd"/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 расчете платы за аренду муниципального имущества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Ермаковского района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4776" w:rsidRPr="00C93605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районе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определяется нормативным правовым </w:t>
      </w:r>
      <w:r w:rsidRPr="005F463A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актом муниципального образования.</w:t>
      </w:r>
    </w:p>
    <w:p w:rsidR="003B4776" w:rsidRPr="00C93605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463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предоставления в аренду объектов нежилого фонда, объектов инженерной инфраструктуры, движимого имущества, а также совокупности имущества казны Ермаковского района, являющихся муниципальной собственностью района, определяется правовым актом муниципального образования.</w:t>
      </w:r>
    </w:p>
    <w:p w:rsidR="003B4776" w:rsidRPr="00C93605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конкурсном отборе на </w:t>
      </w:r>
      <w:proofErr w:type="spellStart"/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программ поддержки субъектов малого и среднего предпринимательства с целью получения средств из федерального и краевого бюджетов в соответствии с государственной </w:t>
      </w:r>
      <w:hyperlink r:id="rId13" w:history="1">
        <w:r w:rsidRPr="005F46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программой</w:t>
        </w:r>
      </w:hyperlink>
      <w:r w:rsidRPr="005F46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инвестиционной, инновационной деятельности, малого и среднего предпринимательства на территории края", утвержденной Постановлением Правительства Красноярского края от 30.09.2013 N 505-п.</w:t>
      </w:r>
      <w:proofErr w:type="gramEnd"/>
    </w:p>
    <w:p w:rsidR="003B4776" w:rsidRPr="00C93605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учетом реализации всех мер поддержки субъектов малого и среднего предпринимательства, осуществляемых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прогнозируется положительная динамика развития малого и среднего предпринимательства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Ермаковского района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частности, в 2017 году по сравнению с 2013 годом:</w:t>
      </w:r>
    </w:p>
    <w:p w:rsidR="003B4776" w:rsidRPr="00C93605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среднемесячная заработная плата работников списочного состава организаций малого и среднего бизнеса увеличится </w:t>
      </w:r>
      <w:r w:rsidRPr="00967DB5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967DB5" w:rsidRPr="00967D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 </w:t>
      </w:r>
      <w:r w:rsidR="009B56AE">
        <w:rPr>
          <w:rFonts w:ascii="Times New Roman" w:eastAsiaTheme="minorHAnsi" w:hAnsi="Times New Roman" w:cs="Times New Roman"/>
          <w:sz w:val="28"/>
          <w:szCs w:val="28"/>
          <w:lang w:eastAsia="en-US"/>
        </w:rPr>
        <w:t>%.</w:t>
      </w:r>
    </w:p>
    <w:p w:rsidR="003B4776" w:rsidRPr="00C93605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Прогнозируемый рост количества предприятий малого и среднего предпринимательства в 2017 году по сравнению с 2013 годом составит </w:t>
      </w:r>
      <w:r w:rsidRPr="001B5ABC">
        <w:rPr>
          <w:rFonts w:ascii="Times New Roman" w:eastAsiaTheme="minorHAnsi" w:hAnsi="Times New Roman" w:cs="Times New Roman"/>
          <w:sz w:val="28"/>
          <w:szCs w:val="28"/>
          <w:lang w:eastAsia="en-US"/>
        </w:rPr>
        <w:t>около 2%.</w:t>
      </w:r>
    </w:p>
    <w:p w:rsidR="003B4776" w:rsidRPr="00C93605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эффективной последовательной политики в вопросах поддержки малого и среднего предпринимательства, а также реализация мероприятий муниципальной программы позволят улучшить благоприятные условия для развития малого и среднего предпринимательства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Ермаковского района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4776" w:rsidRDefault="003B4776" w:rsidP="003B4776">
      <w:pPr>
        <w:autoSpaceDN w:val="0"/>
        <w:adjustRightInd w:val="0"/>
        <w:ind w:firstLine="54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B4776" w:rsidRPr="00E50D62" w:rsidRDefault="003B4776" w:rsidP="003B4776">
      <w:pPr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50D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Приоритеты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  <w:r w:rsidRPr="00E50D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цели и задачи социально-экономического развития в сфере реализации муниципальной программы </w:t>
      </w:r>
    </w:p>
    <w:p w:rsidR="003B4776" w:rsidRDefault="003B4776" w:rsidP="003B4776">
      <w:pPr>
        <w:autoSpaceDN w:val="0"/>
        <w:adjustRightInd w:val="0"/>
        <w:ind w:firstLine="54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B4776" w:rsidRPr="00C93605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7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программа направлена на реализацию целей и приоритетов, определенных </w:t>
      </w:r>
      <w:hyperlink r:id="rId14" w:history="1">
        <w:r w:rsidRPr="0015764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Программой</w:t>
        </w:r>
      </w:hyperlink>
      <w:r w:rsidRPr="00157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социально-экономического развития 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определенных </w:t>
      </w:r>
      <w:hyperlink r:id="rId15" w:history="1">
        <w:r w:rsidRPr="00C9360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Программой</w:t>
        </w:r>
      </w:hyperlink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социально-экономического развития </w:t>
      </w:r>
      <w:r w:rsidRPr="00E50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Ермаковского района на период 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2020 года, утвержденной Решением </w:t>
      </w:r>
      <w:r w:rsidRPr="00E50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Ермаковского районного 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 депутатов от </w:t>
      </w:r>
      <w:r w:rsidRPr="00E50D62"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E50D6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.2011 N </w:t>
      </w:r>
      <w:r w:rsidRPr="00E50D62">
        <w:rPr>
          <w:rFonts w:ascii="Times New Roman" w:eastAsiaTheme="minorHAnsi" w:hAnsi="Times New Roman" w:cs="Times New Roman"/>
          <w:sz w:val="28"/>
          <w:szCs w:val="28"/>
          <w:lang w:eastAsia="en-US"/>
        </w:rPr>
        <w:t>18-105р</w:t>
      </w:r>
      <w:r w:rsidRPr="00C9360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4776" w:rsidRPr="0015764A" w:rsidRDefault="003B4776" w:rsidP="003B4776">
      <w:pPr>
        <w:autoSpaceDN w:val="0"/>
        <w:adjustRightInd w:val="0"/>
        <w:ind w:firstLine="540"/>
        <w:rPr>
          <w:rFonts w:ascii="Calibri" w:eastAsiaTheme="minorHAnsi" w:hAnsi="Calibri" w:cs="Calibri"/>
          <w:sz w:val="22"/>
          <w:szCs w:val="22"/>
          <w:lang w:eastAsia="en-US"/>
        </w:rPr>
      </w:pPr>
      <w:r w:rsidRPr="00A0015C">
        <w:rPr>
          <w:rFonts w:ascii="Times New Roman" w:eastAsiaTheme="minorHAnsi" w:hAnsi="Times New Roman" w:cs="Times New Roman"/>
          <w:sz w:val="28"/>
          <w:szCs w:val="28"/>
          <w:lang w:eastAsia="en-US"/>
        </w:rPr>
        <w:t>Ролью администрации района</w:t>
      </w:r>
      <w:r w:rsidRPr="00157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развитии малого и среднего предпринимательства является улучшение условий предпринимательской деятельности, создание благоприятного инвестиционного климата, обеспечение инновационной активности малого и среднего предпринимательства</w:t>
      </w:r>
      <w:r w:rsidRPr="0015764A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3B4776" w:rsidRPr="00A0015C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7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Целью Программы является </w:t>
      </w:r>
      <w:r w:rsidRPr="00A0015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</w:t>
      </w:r>
      <w:r w:rsidRPr="00157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благоприятных условий для устойчивого функционирования и развития малого и среднего предпринимательства на территории </w:t>
      </w:r>
      <w:r w:rsidRPr="00A0015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4776" w:rsidRPr="00272B6E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2B6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задачей программы является оказание финансовой поддержки субъектам малого и среднего предпринимательства.</w:t>
      </w:r>
      <w:r w:rsidRPr="00252CF8">
        <w:rPr>
          <w:rFonts w:ascii="Calibri" w:hAnsi="Calibri" w:cs="Calibri"/>
        </w:rPr>
        <w:t xml:space="preserve"> </w:t>
      </w:r>
    </w:p>
    <w:p w:rsidR="003B4776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proofErr w:type="gramStart"/>
      <w:r w:rsidRPr="00FC420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программы являются:</w:t>
      </w:r>
      <w:r w:rsidR="009B56A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FC420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субъектов малого и среднего предпринимательства, получивших государственную поддержку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C42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FC42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(при условии краевого </w:t>
      </w:r>
      <w:proofErr w:type="spellStart"/>
      <w:r w:rsidRPr="00FC420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FC420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FC420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FC4204">
        <w:rPr>
          <w:rFonts w:ascii="Times New Roman" w:eastAsiaTheme="minorHAnsi" w:hAnsi="Times New Roman" w:cs="Times New Roman"/>
          <w:sz w:val="28"/>
          <w:szCs w:val="28"/>
          <w:lang w:eastAsia="en-US"/>
        </w:rPr>
        <w:t>оличество сохраненных рабочих мест в секторе малого и среднего предпринимательства,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Pr="00FC4204">
        <w:rPr>
          <w:rFonts w:ascii="Times New Roman" w:eastAsiaTheme="minorHAnsi" w:hAnsi="Times New Roman" w:cs="Times New Roman"/>
          <w:sz w:val="28"/>
          <w:szCs w:val="28"/>
          <w:lang w:eastAsia="en-US"/>
        </w:rPr>
        <w:t>бъем привлеченных   инвестиций в секторе малого и среднего предпринимательства</w:t>
      </w:r>
      <w:r w:rsidR="00A86E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период реализации программы.</w:t>
      </w:r>
      <w:r w:rsidRPr="00FC42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3B4776" w:rsidRDefault="003B4776" w:rsidP="003B4776">
      <w:pPr>
        <w:autoSpaceDN w:val="0"/>
        <w:adjustRightInd w:val="0"/>
        <w:ind w:firstLine="540"/>
        <w:rPr>
          <w:rFonts w:ascii="Calibri" w:eastAsiaTheme="minorHAnsi" w:hAnsi="Calibri" w:cs="Calibri"/>
          <w:sz w:val="22"/>
          <w:szCs w:val="22"/>
          <w:lang w:eastAsia="en-US"/>
        </w:rPr>
      </w:pPr>
      <w:r w:rsidRPr="00FC42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Показатели определяются на основании </w:t>
      </w:r>
      <w:hyperlink r:id="rId16" w:history="1">
        <w:r w:rsidRPr="00FC420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отчета</w:t>
        </w:r>
      </w:hyperlink>
      <w:r w:rsidRPr="00FC42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реализации муниципальной программы в соответствии с</w:t>
      </w:r>
      <w:r w:rsidRPr="0015764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F34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</w:t>
      </w:r>
      <w:r w:rsidRPr="00157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4E5B0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Pr="00157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Pr="004E5B0F">
        <w:rPr>
          <w:rFonts w:ascii="Times New Roman" w:eastAsiaTheme="minorHAnsi" w:hAnsi="Times New Roman" w:cs="Times New Roman"/>
          <w:sz w:val="28"/>
          <w:szCs w:val="28"/>
          <w:lang w:eastAsia="en-US"/>
        </w:rPr>
        <w:t>05</w:t>
      </w:r>
      <w:r w:rsidRPr="00157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.08.2013 N </w:t>
      </w:r>
      <w:r w:rsidRPr="004E5B0F">
        <w:rPr>
          <w:rFonts w:ascii="Times New Roman" w:eastAsiaTheme="minorHAnsi" w:hAnsi="Times New Roman" w:cs="Times New Roman"/>
          <w:sz w:val="28"/>
          <w:szCs w:val="28"/>
          <w:lang w:eastAsia="en-US"/>
        </w:rPr>
        <w:t>516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-п</w:t>
      </w:r>
      <w:r w:rsidR="009B56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B56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="009B56A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редакции постановления № 1001-п от 10.12.2014г.)</w:t>
      </w:r>
      <w:r w:rsidRPr="00157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утверждении </w:t>
      </w:r>
      <w:r w:rsidRPr="004E5B0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157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орядка принятия решений о разработке, муниципальных программ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Ермаковского района, их формировании и реализации».</w:t>
      </w:r>
    </w:p>
    <w:p w:rsidR="003B4776" w:rsidRPr="0015764A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7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Данная Программа сформирована исходя из принципов преемственности и с учетом опыта реализации программ поддержки малого и среднего предпринимательства предыдущих лет в </w:t>
      </w:r>
      <w:r w:rsidRPr="00A0015C">
        <w:rPr>
          <w:rFonts w:ascii="Times New Roman" w:eastAsiaTheme="minorHAnsi" w:hAnsi="Times New Roman" w:cs="Times New Roman"/>
          <w:sz w:val="28"/>
          <w:szCs w:val="28"/>
          <w:lang w:eastAsia="en-US"/>
        </w:rPr>
        <w:t>Ермаковском районе.</w:t>
      </w:r>
    </w:p>
    <w:p w:rsidR="003B4776" w:rsidRPr="0015764A" w:rsidRDefault="003B4776" w:rsidP="003B4776">
      <w:pPr>
        <w:autoSpaceDN w:val="0"/>
        <w:adjustRightInd w:val="0"/>
        <w:ind w:firstLine="540"/>
        <w:rPr>
          <w:rFonts w:ascii="Calibri" w:eastAsiaTheme="minorHAnsi" w:hAnsi="Calibri" w:cs="Calibri"/>
          <w:sz w:val="22"/>
          <w:szCs w:val="22"/>
          <w:lang w:eastAsia="en-US"/>
        </w:rPr>
      </w:pPr>
      <w:r w:rsidRPr="0015764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степени достижения целевых индикаторов и показателей зависит экономическая эффективность и результативность реализации Программы</w:t>
      </w:r>
      <w:r w:rsidRPr="0015764A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3B4776" w:rsidRPr="0015764A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764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Сроки реализации Программы: 201</w:t>
      </w:r>
      <w:r w:rsidRPr="00570B7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157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- 2017 год</w:t>
      </w:r>
      <w:r w:rsidRPr="00570B7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5764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4776" w:rsidRPr="0015764A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0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09008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приложении</w:t>
        </w:r>
        <w:r w:rsidR="00090085" w:rsidRPr="0009008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</w:hyperlink>
      <w:r w:rsidR="00090085" w:rsidRPr="0009008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0900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настоящей Программе.</w:t>
      </w:r>
    </w:p>
    <w:p w:rsidR="003B4776" w:rsidRPr="0015764A" w:rsidRDefault="003B4776" w:rsidP="003B4776">
      <w:pPr>
        <w:autoSpaceDN w:val="0"/>
        <w:adjustRightInd w:val="0"/>
        <w:ind w:firstLine="54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B4776" w:rsidRPr="00F43FCD" w:rsidRDefault="003B4776" w:rsidP="00D432AA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CD">
        <w:rPr>
          <w:rFonts w:ascii="Times New Roman" w:hAnsi="Times New Roman" w:cs="Times New Roman"/>
          <w:b/>
          <w:sz w:val="28"/>
          <w:szCs w:val="28"/>
        </w:rPr>
        <w:t>3. Механизм реализации отдельных мероприятий программы</w:t>
      </w:r>
    </w:p>
    <w:p w:rsidR="003B4776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4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Наиболее востребованной формой поддержки среди субъектов малого и среднего предпринимательства является </w:t>
      </w:r>
      <w:proofErr w:type="gramStart"/>
      <w:r w:rsidRPr="00F342F7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финансовая</w:t>
      </w:r>
      <w:proofErr w:type="gramEnd"/>
      <w:r w:rsidRPr="00F342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B4776" w:rsidRPr="00272B6E" w:rsidRDefault="003B4776" w:rsidP="003B47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программы осуществляется в соответствии с законодательством Российской Федерации и нормативными правовыми актами Красноярского края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Pr="00F342F7">
        <w:rPr>
          <w:rFonts w:ascii="Times New Roman" w:eastAsiaTheme="minorHAnsi" w:hAnsi="Times New Roman" w:cs="Times New Roman"/>
          <w:sz w:val="28"/>
          <w:szCs w:val="28"/>
          <w:lang w:eastAsia="en-US"/>
        </w:rPr>
        <w:t>. Механизм реализации программы предполагает ее дальнейшее совершенствование с учетом меняющихся условий осуществления предпринимательской деятельности, связанных с изменением действующих норм и правил.</w:t>
      </w:r>
      <w:r w:rsidRPr="00272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72B6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финансовой поддержки получателям субсидий производится в пределах средств, предусмотренных на эти цели муниципальной программой «Поддержка и развитие малого и среднего предпринимательства в Ермаковском районе», решением Ермаковского районного Совета депутатов о районном бюджете на очередной финансовый год и плановый период и межбюджетных трансфертов по итогам </w:t>
      </w:r>
      <w:r w:rsidRPr="00272B6E">
        <w:rPr>
          <w:rFonts w:ascii="Times New Roman" w:hAnsi="Times New Roman" w:cs="Times New Roman"/>
          <w:bCs/>
          <w:sz w:val="28"/>
          <w:szCs w:val="28"/>
          <w:lang w:eastAsia="ru-RU"/>
        </w:rPr>
        <w:t>конкурса по отбору муниципальных программ для предоставления субсидий бюджетам муниципальных образований Красноярского края в целях</w:t>
      </w:r>
      <w:proofErr w:type="gramEnd"/>
      <w:r w:rsidRPr="00272B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2B6E">
        <w:rPr>
          <w:rFonts w:ascii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272B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мероприятий по поддержке и развитию малого и среднего предпринимательства</w:t>
      </w:r>
      <w:r w:rsidRPr="00272B6E">
        <w:rPr>
          <w:rFonts w:ascii="Times New Roman" w:hAnsi="Times New Roman" w:cs="Times New Roman"/>
          <w:sz w:val="28"/>
          <w:szCs w:val="28"/>
          <w:lang w:eastAsia="ru-RU"/>
        </w:rPr>
        <w:t>. Порядки предоставления средств финансовой поддержки (далее по тексту - Порядок) утверждаются постановлением главы администрации Ермаковского района. Главным распорядителем средств районного бюджета является Администрация Ермаковского района.</w:t>
      </w:r>
    </w:p>
    <w:p w:rsidR="003B4776" w:rsidRPr="00AF0125" w:rsidRDefault="003B4776" w:rsidP="003B4776">
      <w:pPr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F0125">
        <w:rPr>
          <w:rFonts w:ascii="Times New Roman" w:hAnsi="Times New Roman" w:cs="Times New Roman"/>
          <w:sz w:val="28"/>
          <w:szCs w:val="28"/>
          <w:lang w:eastAsia="ru-RU"/>
        </w:rPr>
        <w:t>Мероприятия, подлежащие субсидированию, определены в соответствии с Приказом министерства экономического развития Российской Федерации № 220 от 24 апреля 2013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4776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4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мероприятия финансовой поддержки позволит субъектам малого и среднего предпринимательства снизить затраты на </w:t>
      </w:r>
      <w:r w:rsidRPr="00AF0125">
        <w:rPr>
          <w:rFonts w:ascii="Times New Roman" w:hAnsi="Times New Roman" w:cs="Times New Roman"/>
          <w:sz w:val="28"/>
          <w:szCs w:val="28"/>
          <w:lang w:eastAsia="ru-RU"/>
        </w:rPr>
        <w:t>уплату первого взноса (аванса) при заключении договора лизинга  оборудования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F342F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оборудования</w:t>
      </w:r>
      <w:r w:rsidRPr="00AF0125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создания и (или) развития, и (или) модернизация производства  товаров и услуг</w:t>
      </w:r>
      <w:r w:rsidRPr="00F342F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0125">
        <w:rPr>
          <w:rFonts w:ascii="Times New Roman" w:hAnsi="Times New Roman" w:cs="Times New Roman"/>
          <w:sz w:val="28"/>
          <w:szCs w:val="28"/>
          <w:lang w:eastAsia="ru-RU"/>
        </w:rPr>
        <w:t>осуществляющих деятельность в области ремесел, народных  художественных промыслов, сельского и экологического туризма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4776" w:rsidRPr="00272B6E" w:rsidRDefault="003B4776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272B6E">
        <w:rPr>
          <w:rFonts w:ascii="Times New Roman" w:hAnsi="Times New Roman" w:cs="Times New Roman"/>
          <w:sz w:val="28"/>
          <w:szCs w:val="28"/>
          <w:lang w:eastAsia="ru-RU"/>
        </w:rPr>
        <w:t>Получателями субсидии могут быть субъекты малого и  (или) среднего предпринимательства, зарегистрированные  и осуществляющие свою деятельность на территории Ермаковского района</w:t>
      </w:r>
      <w:r w:rsidRPr="00B956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9564E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имеющие задолженности по налоговым и иным обязательным платежам в бюджеты бюджетной системы Российской Федерации и внебюджетные фонды; не находящиеся в состоянии реорганизации, ликвидации или банкротства</w:t>
      </w:r>
      <w:r w:rsidRPr="00272B6E">
        <w:rPr>
          <w:rFonts w:ascii="Times New Roman" w:hAnsi="Times New Roman" w:cs="Times New Roman"/>
          <w:sz w:val="28"/>
          <w:szCs w:val="28"/>
          <w:lang w:eastAsia="ru-RU"/>
        </w:rPr>
        <w:t xml:space="preserve">. Для получения субсидии субъекты малого и (или) среднего предпринимательства предоставляют в отдел планирования и 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Pr="00272B6E">
        <w:rPr>
          <w:rFonts w:ascii="Times New Roman" w:hAnsi="Times New Roman" w:cs="Times New Roman"/>
          <w:sz w:val="28"/>
          <w:szCs w:val="28"/>
          <w:lang w:eastAsia="ru-RU"/>
        </w:rPr>
        <w:t xml:space="preserve">пакет документов, предусмотренный соответствующим Порядком.   Заявка на получение субсидии субъектом </w:t>
      </w:r>
      <w:r w:rsidRPr="00272B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малого или среднего предпринимательства  регистрируется в журнале регистрации заявок. Администрация Ермаковского района в течение 30 календарных дней со дня регистрации  заявки  рассматривает поступившие документы, рассчитывает сумму субсидии.</w:t>
      </w:r>
    </w:p>
    <w:p w:rsidR="003B4776" w:rsidRPr="00F342F7" w:rsidRDefault="003B4776" w:rsidP="003B4776">
      <w:pPr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342F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34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использованием средств бюджета </w:t>
      </w:r>
      <w:r w:rsidRPr="00F43FC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Pr="00F34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рамках реализации мероприятий программы осуществляется в соответствии с бюджетным законодательством.</w:t>
      </w:r>
    </w:p>
    <w:p w:rsidR="003B4776" w:rsidRDefault="003B4776" w:rsidP="003B4776">
      <w:pPr>
        <w:rPr>
          <w:rFonts w:ascii="Times New Roman" w:hAnsi="Times New Roman" w:cs="Times New Roman"/>
          <w:sz w:val="28"/>
          <w:szCs w:val="28"/>
        </w:rPr>
      </w:pPr>
    </w:p>
    <w:p w:rsidR="003B4776" w:rsidRDefault="003B4776" w:rsidP="00D432AA">
      <w:pPr>
        <w:pStyle w:val="a3"/>
        <w:numPr>
          <w:ilvl w:val="0"/>
          <w:numId w:val="2"/>
        </w:num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0125">
        <w:rPr>
          <w:rFonts w:ascii="Times New Roman" w:hAnsi="Times New Roman"/>
          <w:b/>
          <w:sz w:val="28"/>
          <w:szCs w:val="28"/>
          <w:lang w:eastAsia="ru-RU"/>
        </w:rPr>
        <w:t>Прогноз  конечных результатов программы</w:t>
      </w:r>
    </w:p>
    <w:p w:rsidR="003B4776" w:rsidRPr="007C7D79" w:rsidRDefault="003B4776" w:rsidP="003B4776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Реализация мероприятий по созданию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результатов:</w:t>
      </w:r>
    </w:p>
    <w:p w:rsidR="003B4776" w:rsidRPr="007C7D79" w:rsidRDefault="003B4776" w:rsidP="003B4776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сократить численность безработных;</w:t>
      </w:r>
    </w:p>
    <w:p w:rsidR="003B4776" w:rsidRPr="007C7D79" w:rsidRDefault="003B4776" w:rsidP="003B4776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увеличить количество обрабатывающих производств;</w:t>
      </w:r>
    </w:p>
    <w:p w:rsidR="003B4776" w:rsidRPr="007C7D79" w:rsidRDefault="003B4776" w:rsidP="003B4776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повысить производительность труда;</w:t>
      </w:r>
    </w:p>
    <w:p w:rsidR="003B4776" w:rsidRPr="007C7D79" w:rsidRDefault="003B4776" w:rsidP="003B4776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поднять размер налоговых доходов;</w:t>
      </w:r>
    </w:p>
    <w:p w:rsidR="003B4776" w:rsidRPr="007C7D79" w:rsidRDefault="003B4776" w:rsidP="003B4776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повысить инвестиционную активность на территории Ермаковского района.</w:t>
      </w:r>
    </w:p>
    <w:p w:rsidR="003B4776" w:rsidRPr="007C7D79" w:rsidRDefault="003B4776" w:rsidP="003B4776">
      <w:pPr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7C7D79">
        <w:rPr>
          <w:rFonts w:ascii="Times New Roman" w:hAnsi="Times New Roman" w:cs="Times New Roman"/>
          <w:sz w:val="28"/>
          <w:szCs w:val="28"/>
          <w:lang w:eastAsia="ru-RU"/>
        </w:rPr>
        <w:t>Ожидаемые показатели:</w:t>
      </w:r>
    </w:p>
    <w:p w:rsidR="003B4776" w:rsidRPr="00E379C2" w:rsidRDefault="009B56AE" w:rsidP="001640C4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B4776" w:rsidRPr="00E379C2">
        <w:rPr>
          <w:rFonts w:ascii="Times New Roman" w:hAnsi="Times New Roman" w:cs="Times New Roman"/>
          <w:sz w:val="28"/>
          <w:szCs w:val="28"/>
          <w:lang w:eastAsia="ru-RU"/>
        </w:rPr>
        <w:t>.Количество субъектов малого и среднего предпринимательства, получивших государственную поддержку</w:t>
      </w:r>
      <w:r>
        <w:rPr>
          <w:rFonts w:ascii="Times New Roman" w:hAnsi="Times New Roman" w:cs="Times New Roman"/>
          <w:sz w:val="28"/>
          <w:szCs w:val="28"/>
          <w:lang w:eastAsia="ru-RU"/>
        </w:rPr>
        <w:t>,  2</w:t>
      </w:r>
      <w:r w:rsidR="003B4776" w:rsidRPr="00E379C2">
        <w:rPr>
          <w:rFonts w:ascii="Times New Roman" w:hAnsi="Times New Roman" w:cs="Times New Roman"/>
          <w:sz w:val="28"/>
          <w:szCs w:val="28"/>
          <w:lang w:eastAsia="ru-RU"/>
        </w:rPr>
        <w:t xml:space="preserve"> единицы (при условии краевого </w:t>
      </w:r>
      <w:proofErr w:type="spellStart"/>
      <w:r w:rsidR="003B4776" w:rsidRPr="00E379C2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3B4776" w:rsidRPr="00E379C2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3B4776" w:rsidRPr="00E379C2" w:rsidRDefault="009B56AE" w:rsidP="001640C4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B4776" w:rsidRPr="00E379C2">
        <w:rPr>
          <w:rFonts w:ascii="Times New Roman" w:hAnsi="Times New Roman" w:cs="Times New Roman"/>
          <w:sz w:val="28"/>
          <w:szCs w:val="28"/>
          <w:lang w:eastAsia="ru-RU"/>
        </w:rPr>
        <w:t xml:space="preserve">.Количество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 (при условии краевого </w:t>
      </w:r>
      <w:proofErr w:type="spellStart"/>
      <w:r w:rsidR="003B4776" w:rsidRPr="00E379C2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proofErr w:type="gramStart"/>
      <w:r w:rsidR="00090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4776" w:rsidRPr="00E379C2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  <w:r w:rsidR="003B4776" w:rsidRPr="00E379C2">
        <w:rPr>
          <w:rFonts w:ascii="Times New Roman" w:hAnsi="Times New Roman" w:cs="Times New Roman"/>
          <w:sz w:val="28"/>
          <w:szCs w:val="28"/>
          <w:lang w:eastAsia="ru-RU"/>
        </w:rPr>
        <w:t xml:space="preserve"> - 8 единиц.</w:t>
      </w:r>
    </w:p>
    <w:p w:rsidR="003B4776" w:rsidRPr="00E379C2" w:rsidRDefault="009B56AE" w:rsidP="001640C4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B4776" w:rsidRPr="00E379C2">
        <w:rPr>
          <w:rFonts w:ascii="Times New Roman" w:hAnsi="Times New Roman" w:cs="Times New Roman"/>
          <w:sz w:val="28"/>
          <w:szCs w:val="28"/>
          <w:lang w:eastAsia="ru-RU"/>
        </w:rPr>
        <w:t>.Количество сохраненных рабочих мест в секторе малого и среднего предпринимательства за период реализации программы, 5  единиц.</w:t>
      </w:r>
    </w:p>
    <w:p w:rsidR="003B4776" w:rsidRDefault="009B56AE" w:rsidP="001640C4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B4776" w:rsidRPr="00E379C2">
        <w:rPr>
          <w:rFonts w:ascii="Times New Roman" w:hAnsi="Times New Roman" w:cs="Times New Roman"/>
          <w:sz w:val="28"/>
          <w:szCs w:val="28"/>
          <w:lang w:eastAsia="ru-RU"/>
        </w:rPr>
        <w:t xml:space="preserve">.Объем привлеченных   инвестиций в секторе малого и среднего предпринимательства за период реализации программы  </w:t>
      </w:r>
      <w:r w:rsidR="004C29B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26C3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C29B5">
        <w:rPr>
          <w:rFonts w:ascii="Times New Roman" w:hAnsi="Times New Roman" w:cs="Times New Roman"/>
          <w:sz w:val="28"/>
          <w:szCs w:val="28"/>
          <w:lang w:eastAsia="ru-RU"/>
        </w:rPr>
        <w:t>31,2</w:t>
      </w:r>
      <w:r w:rsidR="003B4776" w:rsidRPr="00E37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4776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r w:rsidR="003B4776" w:rsidRPr="00E379C2">
        <w:rPr>
          <w:rFonts w:ascii="Times New Roman" w:hAnsi="Times New Roman" w:cs="Times New Roman"/>
          <w:sz w:val="28"/>
          <w:szCs w:val="28"/>
          <w:lang w:eastAsia="ru-RU"/>
        </w:rPr>
        <w:t>. рублей.</w:t>
      </w:r>
    </w:p>
    <w:p w:rsidR="009B56AE" w:rsidRDefault="009B56AE" w:rsidP="00967DB5">
      <w:pPr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776" w:rsidRDefault="003B4776" w:rsidP="00D432AA">
      <w:pPr>
        <w:pStyle w:val="a3"/>
        <w:numPr>
          <w:ilvl w:val="0"/>
          <w:numId w:val="2"/>
        </w:num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6016">
        <w:rPr>
          <w:rFonts w:ascii="Times New Roman" w:hAnsi="Times New Roman"/>
          <w:b/>
          <w:sz w:val="28"/>
          <w:szCs w:val="28"/>
          <w:lang w:eastAsia="ru-RU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tbl>
      <w:tblPr>
        <w:tblW w:w="10456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865"/>
        <w:gridCol w:w="1701"/>
        <w:gridCol w:w="1276"/>
      </w:tblGrid>
      <w:tr w:rsidR="003B4776" w:rsidRPr="00E379C2" w:rsidTr="003B4776">
        <w:tc>
          <w:tcPr>
            <w:tcW w:w="614" w:type="dxa"/>
            <w:vAlign w:val="center"/>
          </w:tcPr>
          <w:p w:rsidR="003B4776" w:rsidRPr="00E379C2" w:rsidRDefault="003B4776" w:rsidP="00090085">
            <w:pPr>
              <w:widowControl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379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379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65" w:type="dxa"/>
            <w:vAlign w:val="center"/>
          </w:tcPr>
          <w:p w:rsidR="003B4776" w:rsidRPr="00E379C2" w:rsidRDefault="003B4776" w:rsidP="00090085">
            <w:pPr>
              <w:widowControl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нормативного правового акта Ермаковского района</w:t>
            </w:r>
          </w:p>
        </w:tc>
        <w:tc>
          <w:tcPr>
            <w:tcW w:w="1701" w:type="dxa"/>
            <w:vAlign w:val="center"/>
          </w:tcPr>
          <w:p w:rsidR="003B4776" w:rsidRPr="00E379C2" w:rsidRDefault="003B4776" w:rsidP="00090085">
            <w:pPr>
              <w:widowControl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276" w:type="dxa"/>
            <w:vAlign w:val="center"/>
          </w:tcPr>
          <w:p w:rsidR="003B4776" w:rsidRPr="00E379C2" w:rsidRDefault="003B4776" w:rsidP="00090085">
            <w:pPr>
              <w:widowControl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 принятия (год, квартал)</w:t>
            </w:r>
          </w:p>
        </w:tc>
      </w:tr>
      <w:tr w:rsidR="003B4776" w:rsidRPr="00E379C2" w:rsidTr="003B4776">
        <w:tc>
          <w:tcPr>
            <w:tcW w:w="614" w:type="dxa"/>
            <w:vAlign w:val="center"/>
          </w:tcPr>
          <w:p w:rsidR="003B4776" w:rsidRPr="00E379C2" w:rsidRDefault="003B4776" w:rsidP="00090085">
            <w:pPr>
              <w:widowControl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65" w:type="dxa"/>
            <w:vAlign w:val="center"/>
          </w:tcPr>
          <w:p w:rsidR="003B4776" w:rsidRPr="00E379C2" w:rsidRDefault="003B4776" w:rsidP="00090085">
            <w:pPr>
              <w:widowControl/>
              <w:autoSpaceDN w:val="0"/>
              <w:adjustRightInd w:val="0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Ермаковского района «Об утверждении программы «Развитие малого и среднего предпринимательства</w:t>
            </w:r>
          </w:p>
          <w:p w:rsidR="003B4776" w:rsidRPr="00E379C2" w:rsidRDefault="003B4776" w:rsidP="00090085">
            <w:pPr>
              <w:widowControl/>
              <w:autoSpaceDN w:val="0"/>
              <w:adjustRightInd w:val="0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Ермаковском  районе» </w:t>
            </w:r>
          </w:p>
        </w:tc>
        <w:tc>
          <w:tcPr>
            <w:tcW w:w="1701" w:type="dxa"/>
            <w:vAlign w:val="center"/>
          </w:tcPr>
          <w:p w:rsidR="003B4776" w:rsidRPr="00E379C2" w:rsidRDefault="003B4776" w:rsidP="00090085">
            <w:pPr>
              <w:widowControl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B4776" w:rsidRPr="00E379C2" w:rsidRDefault="003B4776" w:rsidP="00090085">
            <w:pPr>
              <w:widowControl/>
              <w:autoSpaceDN w:val="0"/>
              <w:adjustRightInd w:val="0"/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квартал 2014 г.</w:t>
            </w:r>
          </w:p>
        </w:tc>
      </w:tr>
      <w:tr w:rsidR="003B4776" w:rsidRPr="00E379C2" w:rsidTr="003B4776">
        <w:tc>
          <w:tcPr>
            <w:tcW w:w="614" w:type="dxa"/>
          </w:tcPr>
          <w:p w:rsidR="003B4776" w:rsidRPr="00E379C2" w:rsidRDefault="00E01191" w:rsidP="0009008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B4776" w:rsidRPr="00E37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5" w:type="dxa"/>
          </w:tcPr>
          <w:p w:rsidR="003B4776" w:rsidRPr="00E379C2" w:rsidRDefault="003B4776" w:rsidP="00C2073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Ермаковского района «Об утверждении </w:t>
            </w:r>
            <w:proofErr w:type="gramStart"/>
            <w:r w:rsidRPr="00E379C2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="00C2073C" w:rsidRPr="00C20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73C">
              <w:rPr>
                <w:rFonts w:ascii="Times New Roman" w:hAnsi="Times New Roman" w:cs="Times New Roman"/>
                <w:sz w:val="28"/>
                <w:szCs w:val="28"/>
              </w:rPr>
              <w:t>субсидирования</w:t>
            </w:r>
            <w:r w:rsidR="00C2073C" w:rsidRPr="00C2073C">
              <w:rPr>
                <w:rFonts w:ascii="Times New Roman" w:hAnsi="Times New Roman" w:cs="Times New Roman"/>
                <w:sz w:val="28"/>
                <w:szCs w:val="28"/>
              </w:rPr>
              <w:t xml:space="preserve"> части затрат  субъектов  малого</w:t>
            </w:r>
            <w:proofErr w:type="gramEnd"/>
            <w:r w:rsidR="00C2073C" w:rsidRPr="00C2073C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701" w:type="dxa"/>
          </w:tcPr>
          <w:p w:rsidR="003B4776" w:rsidRPr="00E379C2" w:rsidRDefault="003B4776" w:rsidP="00090085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Условия представления субсидии.</w:t>
            </w:r>
          </w:p>
        </w:tc>
        <w:tc>
          <w:tcPr>
            <w:tcW w:w="1276" w:type="dxa"/>
          </w:tcPr>
          <w:p w:rsidR="003B4776" w:rsidRPr="00E379C2" w:rsidRDefault="003B4776" w:rsidP="00090085">
            <w:pPr>
              <w:rPr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1 квартал 2015 г.</w:t>
            </w:r>
          </w:p>
        </w:tc>
      </w:tr>
      <w:tr w:rsidR="003B4776" w:rsidRPr="00E379C2" w:rsidTr="003B4776">
        <w:tc>
          <w:tcPr>
            <w:tcW w:w="614" w:type="dxa"/>
          </w:tcPr>
          <w:p w:rsidR="003B4776" w:rsidRPr="00E379C2" w:rsidRDefault="00E01191" w:rsidP="0009008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4776" w:rsidRPr="00E37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5" w:type="dxa"/>
          </w:tcPr>
          <w:p w:rsidR="003B4776" w:rsidRPr="00E379C2" w:rsidRDefault="003B4776" w:rsidP="00C2073C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Ермаковского района «Об утверждении </w:t>
            </w:r>
            <w:proofErr w:type="gramStart"/>
            <w:r w:rsidRPr="00E379C2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="00C2073C" w:rsidRPr="00C2073C">
              <w:rPr>
                <w:rFonts w:ascii="Times New Roman" w:hAnsi="Times New Roman" w:cs="Times New Roman"/>
                <w:sz w:val="28"/>
                <w:szCs w:val="28"/>
              </w:rPr>
              <w:t>субсидирования части затрат субъектов малого</w:t>
            </w:r>
            <w:proofErr w:type="gramEnd"/>
            <w:r w:rsidR="00C2073C" w:rsidRPr="00C2073C">
              <w:rPr>
                <w:rFonts w:ascii="Times New Roman" w:hAnsi="Times New Roman" w:cs="Times New Roman"/>
                <w:sz w:val="28"/>
                <w:szCs w:val="28"/>
              </w:rPr>
              <w:t xml:space="preserve"> и 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 </w:t>
            </w:r>
          </w:p>
        </w:tc>
        <w:tc>
          <w:tcPr>
            <w:tcW w:w="1701" w:type="dxa"/>
          </w:tcPr>
          <w:p w:rsidR="003B4776" w:rsidRPr="00E379C2" w:rsidRDefault="003B4776" w:rsidP="00090085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Условия представления субсидии.</w:t>
            </w:r>
          </w:p>
        </w:tc>
        <w:tc>
          <w:tcPr>
            <w:tcW w:w="1276" w:type="dxa"/>
          </w:tcPr>
          <w:p w:rsidR="003B4776" w:rsidRPr="00E379C2" w:rsidRDefault="003B4776" w:rsidP="00090085">
            <w:pPr>
              <w:rPr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1 квартал 2015 г.</w:t>
            </w:r>
          </w:p>
        </w:tc>
      </w:tr>
      <w:tr w:rsidR="003B4776" w:rsidRPr="00E379C2" w:rsidTr="003B4776">
        <w:tc>
          <w:tcPr>
            <w:tcW w:w="614" w:type="dxa"/>
          </w:tcPr>
          <w:p w:rsidR="003B4776" w:rsidRPr="00E379C2" w:rsidRDefault="00E01191" w:rsidP="0009008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4776" w:rsidRPr="00E37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5" w:type="dxa"/>
          </w:tcPr>
          <w:p w:rsidR="003B4776" w:rsidRPr="00E379C2" w:rsidRDefault="003B4776" w:rsidP="00C2073C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Ермаковского района «Об утверждении порядка предоставления субсидии субъектам малого и среднего предпринимательства, осуществляющих деятельность в области ремесел, народных  художественных промыслов, сельского и экологического туризма» </w:t>
            </w:r>
          </w:p>
        </w:tc>
        <w:tc>
          <w:tcPr>
            <w:tcW w:w="1701" w:type="dxa"/>
          </w:tcPr>
          <w:p w:rsidR="003B4776" w:rsidRPr="00E379C2" w:rsidRDefault="003B4776" w:rsidP="00090085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Условия представления субсидии.</w:t>
            </w:r>
          </w:p>
        </w:tc>
        <w:tc>
          <w:tcPr>
            <w:tcW w:w="1276" w:type="dxa"/>
          </w:tcPr>
          <w:p w:rsidR="003B4776" w:rsidRPr="00E379C2" w:rsidRDefault="003B4776" w:rsidP="0009008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1 квартал 2015 г.</w:t>
            </w:r>
          </w:p>
        </w:tc>
      </w:tr>
    </w:tbl>
    <w:p w:rsidR="003B4776" w:rsidRDefault="003B4776" w:rsidP="003B4776">
      <w:pPr>
        <w:pStyle w:val="a3"/>
        <w:autoSpaceDN w:val="0"/>
        <w:adjustRightInd w:val="0"/>
        <w:ind w:left="1571"/>
        <w:rPr>
          <w:rFonts w:ascii="Times New Roman" w:hAnsi="Times New Roman"/>
          <w:sz w:val="28"/>
          <w:szCs w:val="28"/>
          <w:lang w:eastAsia="ru-RU"/>
        </w:rPr>
      </w:pPr>
    </w:p>
    <w:p w:rsidR="003B4776" w:rsidRPr="009B56AE" w:rsidRDefault="009B56AE" w:rsidP="009B56AE">
      <w:pPr>
        <w:ind w:left="1211" w:firstLine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6.</w:t>
      </w:r>
      <w:r w:rsidR="003B4776" w:rsidRPr="009B56AE">
        <w:rPr>
          <w:rFonts w:ascii="Times New Roman" w:hAnsi="Times New Roman"/>
          <w:b/>
          <w:sz w:val="28"/>
          <w:szCs w:val="28"/>
          <w:lang w:eastAsia="en-US"/>
        </w:rPr>
        <w:t xml:space="preserve">Реализация и </w:t>
      </w:r>
      <w:proofErr w:type="gramStart"/>
      <w:r w:rsidR="003B4776" w:rsidRPr="009B56AE">
        <w:rPr>
          <w:rFonts w:ascii="Times New Roman" w:hAnsi="Times New Roman"/>
          <w:b/>
          <w:sz w:val="28"/>
          <w:szCs w:val="28"/>
          <w:lang w:eastAsia="en-US"/>
        </w:rPr>
        <w:t>контроль за</w:t>
      </w:r>
      <w:proofErr w:type="gramEnd"/>
      <w:r w:rsidR="003B4776" w:rsidRPr="009B56AE">
        <w:rPr>
          <w:rFonts w:ascii="Times New Roman" w:hAnsi="Times New Roman"/>
          <w:b/>
          <w:sz w:val="28"/>
          <w:szCs w:val="28"/>
          <w:lang w:eastAsia="en-US"/>
        </w:rPr>
        <w:t xml:space="preserve"> ходом выполнения программы</w:t>
      </w:r>
    </w:p>
    <w:p w:rsidR="003B4776" w:rsidRPr="00000144" w:rsidRDefault="003B4776" w:rsidP="003B4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0144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Программы осуществляет Администрация Ермаковского района (отдел планирования и экономического развития), которая обеспечивает согласованность действий по реализации программных мероприятий, эффективному использованию бюджетных средств.  </w:t>
      </w:r>
    </w:p>
    <w:p w:rsidR="003B4776" w:rsidRPr="00000144" w:rsidRDefault="003B4776" w:rsidP="003B4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0144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0001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0144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администрация района, в лице главы администрации,   а также финансовое управление администрации района.</w:t>
      </w:r>
    </w:p>
    <w:p w:rsidR="003B4776" w:rsidRPr="00000144" w:rsidRDefault="003B4776" w:rsidP="003B4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0144">
        <w:rPr>
          <w:rFonts w:ascii="Times New Roman" w:hAnsi="Times New Roman" w:cs="Times New Roman"/>
          <w:sz w:val="28"/>
          <w:szCs w:val="28"/>
        </w:rPr>
        <w:t xml:space="preserve">О ходе расходования краевой субсидии отделом 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 и экономического развития </w:t>
      </w:r>
      <w:r w:rsidRPr="00000144">
        <w:rPr>
          <w:rFonts w:ascii="Times New Roman" w:hAnsi="Times New Roman" w:cs="Times New Roman"/>
          <w:sz w:val="28"/>
          <w:szCs w:val="28"/>
        </w:rPr>
        <w:t>оформляются отчеты, по формам и в срок, согласно Соглашению о предоставлении субсидии из краевого (федерального) бюджета.</w:t>
      </w:r>
    </w:p>
    <w:p w:rsidR="003B4776" w:rsidRPr="00EB404E" w:rsidRDefault="003B4776" w:rsidP="003B4776">
      <w:pPr>
        <w:tabs>
          <w:tab w:val="left" w:pos="1140"/>
        </w:tabs>
        <w:ind w:right="-93"/>
        <w:rPr>
          <w:rFonts w:ascii="Times New Roman" w:hAnsi="Times New Roman"/>
          <w:sz w:val="28"/>
          <w:szCs w:val="28"/>
        </w:rPr>
      </w:pPr>
      <w:r w:rsidRPr="00EB404E">
        <w:rPr>
          <w:rFonts w:ascii="Times New Roman" w:hAnsi="Times New Roman"/>
          <w:sz w:val="28"/>
          <w:szCs w:val="28"/>
        </w:rPr>
        <w:t>Все получатели муниципальной поддержки включаются в реестр получателей поддержки, который размещен на официальном Интернет-сайте Ермаковского района.</w:t>
      </w:r>
    </w:p>
    <w:p w:rsidR="003B4776" w:rsidRDefault="003B4776" w:rsidP="003B4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0144">
        <w:rPr>
          <w:rFonts w:ascii="Times New Roman" w:hAnsi="Times New Roman" w:cs="Times New Roman"/>
          <w:sz w:val="28"/>
          <w:szCs w:val="28"/>
        </w:rPr>
        <w:t>Исполнители    несут ответственность за реализацию программы, достижение конечных результатов и эффективное использование средств, выделяемых на финансирование   программы</w:t>
      </w:r>
      <w:r w:rsidRPr="00EC2A85">
        <w:rPr>
          <w:rFonts w:ascii="Times New Roman" w:hAnsi="Times New Roman" w:cs="Times New Roman"/>
          <w:sz w:val="28"/>
          <w:szCs w:val="28"/>
        </w:rPr>
        <w:t>.</w:t>
      </w:r>
      <w:r w:rsidRPr="00A30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776" w:rsidRPr="00EB404E" w:rsidRDefault="003B4776" w:rsidP="003B4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>Отчеты о реализации программы представляются ответственным исполнителем программы одновременно в отдел планирования и экон</w:t>
      </w:r>
      <w:r w:rsidR="009B56A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мического развития администрации Ермаковского района и финансовое  управление 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EB404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приложениям N 8</w:t>
        </w:r>
      </w:hyperlink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w:anchor="Par3952" w:history="1">
        <w:r w:rsidRPr="00EB404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12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района   от 10   декабря 2014 года  №1001-п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4776" w:rsidRPr="00EB404E" w:rsidRDefault="003B4776" w:rsidP="003B4776">
      <w:pPr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>Годовой отчет о ходе реализации программы формируется ответственным исполнителем 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B4776" w:rsidRPr="00EB404E" w:rsidRDefault="003B4776" w:rsidP="003B4776">
      <w:pPr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Г</w:t>
      </w:r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>одовой отчет представляется одновременно в отдел планирования и экон</w:t>
      </w:r>
      <w:r w:rsidR="009B56A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мического развития администрации Ермаковского района и финансовое  управление  администрации Ермаковского района до 1 марта года, следующего </w:t>
      </w:r>
      <w:proofErr w:type="gramStart"/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отчетным.</w:t>
      </w:r>
    </w:p>
    <w:p w:rsidR="003B4776" w:rsidRPr="00EB404E" w:rsidRDefault="003B4776" w:rsidP="003B4776">
      <w:pPr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Годовой отчет содержит:</w:t>
      </w:r>
    </w:p>
    <w:p w:rsidR="003B4776" w:rsidRPr="00EB404E" w:rsidRDefault="003B4776" w:rsidP="003B4776">
      <w:pPr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3B4776" w:rsidRPr="00EB404E" w:rsidRDefault="003B4776" w:rsidP="003B4776">
      <w:pPr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3B4776" w:rsidRPr="00EB404E" w:rsidRDefault="00717722" w:rsidP="003B4776">
      <w:pPr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w:anchor="Par2344" w:history="1">
        <w:r w:rsidR="003B4776" w:rsidRPr="00EB404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информацию</w:t>
        </w:r>
      </w:hyperlink>
      <w:r w:rsidR="003B4776"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</w:t>
      </w:r>
      <w:r w:rsidR="00090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орме согласно приложению N 8 к </w:t>
      </w:r>
      <w:r w:rsidR="003B4776" w:rsidRPr="00EB404E">
        <w:rPr>
          <w:rFonts w:ascii="Times New Roman" w:hAnsi="Times New Roman" w:cs="Times New Roman"/>
          <w:sz w:val="28"/>
          <w:szCs w:val="28"/>
        </w:rPr>
        <w:t>постановлению</w:t>
      </w:r>
      <w:r w:rsidR="003B4776">
        <w:rPr>
          <w:rFonts w:ascii="Times New Roman" w:hAnsi="Times New Roman" w:cs="Times New Roman"/>
          <w:sz w:val="28"/>
          <w:szCs w:val="28"/>
        </w:rPr>
        <w:t xml:space="preserve"> </w:t>
      </w:r>
      <w:r w:rsidR="003B4776" w:rsidRPr="00EB404E">
        <w:rPr>
          <w:rFonts w:ascii="Times New Roman" w:hAnsi="Times New Roman" w:cs="Times New Roman"/>
          <w:sz w:val="28"/>
          <w:szCs w:val="28"/>
        </w:rPr>
        <w:t>администрации</w:t>
      </w:r>
      <w:r w:rsidR="003B4776">
        <w:rPr>
          <w:rFonts w:ascii="Times New Roman" w:hAnsi="Times New Roman" w:cs="Times New Roman"/>
          <w:sz w:val="28"/>
          <w:szCs w:val="28"/>
        </w:rPr>
        <w:t xml:space="preserve"> </w:t>
      </w:r>
      <w:r w:rsidR="003B4776" w:rsidRPr="00EB404E">
        <w:rPr>
          <w:rFonts w:ascii="Times New Roman" w:hAnsi="Times New Roman" w:cs="Times New Roman"/>
          <w:sz w:val="28"/>
          <w:szCs w:val="28"/>
        </w:rPr>
        <w:t>Ермаковского</w:t>
      </w:r>
      <w:r w:rsidR="003B4776">
        <w:rPr>
          <w:rFonts w:ascii="Times New Roman" w:hAnsi="Times New Roman" w:cs="Times New Roman"/>
          <w:sz w:val="28"/>
          <w:szCs w:val="28"/>
        </w:rPr>
        <w:t xml:space="preserve"> </w:t>
      </w:r>
      <w:r w:rsidR="003B4776" w:rsidRPr="00EB404E">
        <w:rPr>
          <w:rFonts w:ascii="Times New Roman" w:hAnsi="Times New Roman" w:cs="Times New Roman"/>
          <w:sz w:val="28"/>
          <w:szCs w:val="28"/>
        </w:rPr>
        <w:t>района   от 10   декабря 2014 года  №1001-п</w:t>
      </w:r>
      <w:r w:rsidR="003B4776"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B4776" w:rsidRPr="00EB404E" w:rsidRDefault="003B4776" w:rsidP="003B4776">
      <w:pPr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3B4776" w:rsidRPr="00EB404E" w:rsidRDefault="003B4776" w:rsidP="003B4776">
      <w:pPr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результатов реализации отдельных мероприятий;</w:t>
      </w:r>
    </w:p>
    <w:p w:rsidR="003B4776" w:rsidRPr="00EB404E" w:rsidRDefault="003B4776" w:rsidP="003B4776">
      <w:pPr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последствий </w:t>
      </w:r>
      <w:proofErr w:type="spellStart"/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>нереализации</w:t>
      </w:r>
      <w:proofErr w:type="spellEnd"/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отдельных мероприятий программ, на реализацию программы и анализ факторов, повлиявших на их реализацию (</w:t>
      </w:r>
      <w:proofErr w:type="spellStart"/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>нереализацию</w:t>
      </w:r>
      <w:proofErr w:type="spellEnd"/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3B4776" w:rsidRPr="00EB404E" w:rsidRDefault="003B4776" w:rsidP="003B4776">
      <w:pPr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B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EB40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значений </w:t>
      </w:r>
      <w:r w:rsidRPr="00EB404E">
        <w:rPr>
          <w:rFonts w:ascii="Times New Roman" w:eastAsia="Calibri" w:hAnsi="Times New Roman" w:cs="Times New Roman"/>
          <w:sz w:val="28"/>
          <w:szCs w:val="28"/>
          <w:lang w:eastAsia="ru-RU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EB40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>по ф</w:t>
      </w:r>
      <w:r w:rsidR="00090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орме согласно приложению N 9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района   от 10   декабря 2014 года  №1001-п</w:t>
      </w:r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3B4776" w:rsidRPr="00EB404E" w:rsidRDefault="003B4776" w:rsidP="003B4776">
      <w:pPr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EB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указанием плановых и фактических </w:t>
      </w:r>
      <w:r w:rsidRPr="00EB40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значений </w:t>
      </w:r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>по фо</w:t>
      </w:r>
      <w:r w:rsidR="00090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рме согласно приложению N 10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района   от 10   декабря 2014 года  №1001-п</w:t>
      </w:r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B4776" w:rsidRPr="00EB404E" w:rsidRDefault="00717722" w:rsidP="003B4776">
      <w:pPr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w:anchor="Par3202" w:history="1">
        <w:proofErr w:type="gramStart"/>
        <w:r w:rsidR="003B4776" w:rsidRPr="00EB404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информацию</w:t>
        </w:r>
      </w:hyperlink>
      <w:r w:rsidR="003B4776"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="003B4776" w:rsidRPr="00EB404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расшифровку</w:t>
        </w:r>
      </w:hyperlink>
      <w:r w:rsidR="003B4776"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</w:t>
      </w:r>
      <w:r w:rsidR="00090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рме </w:t>
      </w:r>
      <w:r w:rsidR="0009008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согласно приложению N 11 к </w:t>
      </w:r>
      <w:r w:rsidR="003B47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4776" w:rsidRPr="00EB404E">
        <w:rPr>
          <w:rFonts w:ascii="Times New Roman" w:hAnsi="Times New Roman" w:cs="Times New Roman"/>
          <w:sz w:val="28"/>
          <w:szCs w:val="28"/>
        </w:rPr>
        <w:t>постановлению</w:t>
      </w:r>
      <w:r w:rsidR="003B4776">
        <w:rPr>
          <w:rFonts w:ascii="Times New Roman" w:hAnsi="Times New Roman" w:cs="Times New Roman"/>
          <w:sz w:val="28"/>
          <w:szCs w:val="28"/>
        </w:rPr>
        <w:t xml:space="preserve"> </w:t>
      </w:r>
      <w:r w:rsidR="003B4776" w:rsidRPr="00EB404E">
        <w:rPr>
          <w:rFonts w:ascii="Times New Roman" w:hAnsi="Times New Roman" w:cs="Times New Roman"/>
          <w:sz w:val="28"/>
          <w:szCs w:val="28"/>
        </w:rPr>
        <w:t>администрации</w:t>
      </w:r>
      <w:r w:rsidR="003B4776">
        <w:rPr>
          <w:rFonts w:ascii="Times New Roman" w:hAnsi="Times New Roman" w:cs="Times New Roman"/>
          <w:sz w:val="28"/>
          <w:szCs w:val="28"/>
        </w:rPr>
        <w:t xml:space="preserve"> </w:t>
      </w:r>
      <w:r w:rsidR="003B4776" w:rsidRPr="00EB404E">
        <w:rPr>
          <w:rFonts w:ascii="Times New Roman" w:hAnsi="Times New Roman" w:cs="Times New Roman"/>
          <w:sz w:val="28"/>
          <w:szCs w:val="28"/>
        </w:rPr>
        <w:t>Ермаковского</w:t>
      </w:r>
      <w:r w:rsidR="003B4776">
        <w:rPr>
          <w:rFonts w:ascii="Times New Roman" w:hAnsi="Times New Roman" w:cs="Times New Roman"/>
          <w:sz w:val="28"/>
          <w:szCs w:val="28"/>
        </w:rPr>
        <w:t xml:space="preserve"> </w:t>
      </w:r>
      <w:r w:rsidR="003B4776" w:rsidRPr="00EB404E">
        <w:rPr>
          <w:rFonts w:ascii="Times New Roman" w:hAnsi="Times New Roman" w:cs="Times New Roman"/>
          <w:sz w:val="28"/>
          <w:szCs w:val="28"/>
        </w:rPr>
        <w:t>района   от 10   декабря 2014 года  №1001-п</w:t>
      </w:r>
      <w:r w:rsidR="003B4776"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3B4776" w:rsidRPr="00EB404E" w:rsidRDefault="003B4776" w:rsidP="003B4776">
      <w:pPr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района   от 10   декабря 2014 года  №1001-п</w:t>
      </w:r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B4776" w:rsidRPr="00EB404E" w:rsidRDefault="003B4776" w:rsidP="003B4776">
      <w:pPr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3B4776" w:rsidRPr="00EB404E" w:rsidRDefault="003B4776" w:rsidP="003B4776">
      <w:pPr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оценки эффективности реализации программы.</w:t>
      </w:r>
    </w:p>
    <w:p w:rsidR="003B4776" w:rsidRPr="00EB404E" w:rsidRDefault="003B4776" w:rsidP="003B4776">
      <w:pPr>
        <w:widowControl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отдельным запросам </w:t>
      </w:r>
      <w:r w:rsidRPr="00EB40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Pr="00EB4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планирования и экономического развития администрации</w:t>
      </w:r>
      <w:r w:rsidRPr="00EB40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04E">
        <w:rPr>
          <w:rFonts w:ascii="Times New Roman" w:eastAsia="Calibri" w:hAnsi="Times New Roman" w:cs="Times New Roman"/>
          <w:sz w:val="28"/>
          <w:szCs w:val="28"/>
          <w:lang w:eastAsia="ru-RU"/>
        </w:rPr>
        <w:t>Ермаковского района,  финансового управления 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E01191" w:rsidRPr="00E5075F" w:rsidRDefault="00E01191" w:rsidP="003B4776">
      <w:pPr>
        <w:pStyle w:val="a3"/>
        <w:ind w:left="1571"/>
        <w:rPr>
          <w:sz w:val="28"/>
          <w:szCs w:val="28"/>
        </w:rPr>
      </w:pPr>
    </w:p>
    <w:p w:rsidR="003B4776" w:rsidRPr="00BD0902" w:rsidRDefault="003B4776" w:rsidP="009B56AE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BD0902">
        <w:rPr>
          <w:rFonts w:ascii="Times New Roman" w:hAnsi="Times New Roman"/>
          <w:b/>
          <w:sz w:val="28"/>
          <w:szCs w:val="28"/>
        </w:rPr>
        <w:t>Основные правила распределения субсидий.</w:t>
      </w:r>
    </w:p>
    <w:p w:rsidR="003B4776" w:rsidRDefault="003B4776" w:rsidP="003B4776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финансирование   по финансовой поддержке осуществляется в форме субсидии.</w:t>
      </w:r>
    </w:p>
    <w:p w:rsidR="003B4776" w:rsidRDefault="003B4776" w:rsidP="003B4776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субсидий   осуществляется на основании конкурса по отбору проектов, предоставленных субъектами малого и среднего предпринимательства.</w:t>
      </w:r>
    </w:p>
    <w:p w:rsidR="003B4776" w:rsidRDefault="003B4776" w:rsidP="003B4776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Порядки и условия предоставления субсидий   утверждаются постановлением администрации Ермаковского района. </w:t>
      </w:r>
    </w:p>
    <w:p w:rsidR="003B4776" w:rsidRDefault="003B4776" w:rsidP="003B477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финансовой поддержки получателям субсидий производится в пределах средств, предусмотренных на эти цели муниципальной  программой «Поддержка и развитие малого и среднего предпринимательства в Ермаковском районе», решением Ермаковского районного Совета депутатов о районном бюджете на очередной финансовый год и плановый период и межбюджетных трансфертов по итогам </w:t>
      </w:r>
      <w:r>
        <w:rPr>
          <w:rFonts w:ascii="Times New Roman" w:hAnsi="Times New Roman" w:cs="Times New Roman"/>
          <w:bCs/>
          <w:sz w:val="28"/>
          <w:szCs w:val="28"/>
        </w:rPr>
        <w:t>конкурса по отбору муниципальных программ для предоставления субсидий бюджетам муниципальных образований Красноярского края в целях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мероприятий по поддержке и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B4776" w:rsidRDefault="003B4776" w:rsidP="003B477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средств районного бюджета является Администрация Ермаковского района.</w:t>
      </w:r>
    </w:p>
    <w:p w:rsidR="003B4776" w:rsidRDefault="003B4776" w:rsidP="003B477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B4776" w:rsidRDefault="003B4776" w:rsidP="003B4776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776" w:rsidRDefault="003B4776"/>
    <w:p w:rsidR="003B4776" w:rsidRDefault="003B4776"/>
    <w:p w:rsidR="00550418" w:rsidRDefault="004C29B5" w:rsidP="005504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418">
        <w:rPr>
          <w:rFonts w:ascii="Times New Roman" w:hAnsi="Times New Roman" w:cs="Times New Roman"/>
          <w:sz w:val="28"/>
          <w:szCs w:val="28"/>
        </w:rPr>
        <w:t>Начальник отдела планирования и</w:t>
      </w:r>
    </w:p>
    <w:p w:rsidR="003B4776" w:rsidRPr="00550418" w:rsidRDefault="004C29B5" w:rsidP="005504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418">
        <w:rPr>
          <w:rFonts w:ascii="Times New Roman" w:hAnsi="Times New Roman" w:cs="Times New Roman"/>
          <w:sz w:val="28"/>
          <w:szCs w:val="28"/>
        </w:rPr>
        <w:t xml:space="preserve"> экономического развития                   </w:t>
      </w:r>
      <w:r w:rsidR="005504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50418">
        <w:rPr>
          <w:rFonts w:ascii="Times New Roman" w:hAnsi="Times New Roman" w:cs="Times New Roman"/>
          <w:sz w:val="28"/>
          <w:szCs w:val="28"/>
        </w:rPr>
        <w:t xml:space="preserve">        Р.К. Рейнварт </w:t>
      </w:r>
    </w:p>
    <w:p w:rsidR="00051D63" w:rsidRDefault="00051D63" w:rsidP="003B4776">
      <w:pPr>
        <w:sectPr w:rsidR="00051D63" w:rsidSect="00C30F8C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051D63" w:rsidRDefault="00051D63" w:rsidP="00051D63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496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A31E8">
        <w:rPr>
          <w:rFonts w:ascii="Times New Roman" w:hAnsi="Times New Roman" w:cs="Times New Roman"/>
          <w:sz w:val="24"/>
          <w:szCs w:val="24"/>
        </w:rPr>
        <w:t xml:space="preserve"> 1</w:t>
      </w:r>
      <w:r w:rsidRPr="00F44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63" w:rsidRPr="00F44960" w:rsidRDefault="00051D63" w:rsidP="00051D63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4960">
        <w:rPr>
          <w:rFonts w:ascii="Times New Roman" w:hAnsi="Times New Roman" w:cs="Times New Roman"/>
          <w:sz w:val="24"/>
          <w:szCs w:val="24"/>
        </w:rPr>
        <w:t>к Паспорту муниципальной  программы</w:t>
      </w:r>
    </w:p>
    <w:p w:rsidR="00051D63" w:rsidRPr="00F44960" w:rsidRDefault="00051D63" w:rsidP="00051D63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4960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</w:t>
      </w:r>
    </w:p>
    <w:p w:rsidR="00051D63" w:rsidRPr="00F44960" w:rsidRDefault="00051D63" w:rsidP="00051D63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4960">
        <w:rPr>
          <w:rFonts w:ascii="Times New Roman" w:hAnsi="Times New Roman" w:cs="Times New Roman"/>
          <w:sz w:val="24"/>
          <w:szCs w:val="24"/>
        </w:rPr>
        <w:t xml:space="preserve">в Ермаковском  районе»  </w:t>
      </w:r>
    </w:p>
    <w:p w:rsidR="00051D63" w:rsidRDefault="00051D63" w:rsidP="00051D63">
      <w:pPr>
        <w:ind w:left="12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1D63" w:rsidRDefault="00051D63" w:rsidP="00051D63">
      <w:pPr>
        <w:ind w:left="12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1D63" w:rsidRDefault="00051D63" w:rsidP="00051D63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планируемых расходов за счет средств районного бюджета</w:t>
      </w:r>
    </w:p>
    <w:p w:rsidR="00051D63" w:rsidRDefault="00051D63" w:rsidP="00051D63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мероприятиям  муниципальной  программы</w:t>
      </w:r>
    </w:p>
    <w:p w:rsidR="00696148" w:rsidRDefault="00696148" w:rsidP="00051D63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148" w:rsidRDefault="00696148" w:rsidP="00051D63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4652" w:type="dxa"/>
        <w:tblInd w:w="250" w:type="dxa"/>
        <w:tblLook w:val="04A0" w:firstRow="1" w:lastRow="0" w:firstColumn="1" w:lastColumn="0" w:noHBand="0" w:noVBand="1"/>
      </w:tblPr>
      <w:tblGrid>
        <w:gridCol w:w="1776"/>
        <w:gridCol w:w="2085"/>
        <w:gridCol w:w="2101"/>
        <w:gridCol w:w="709"/>
        <w:gridCol w:w="656"/>
        <w:gridCol w:w="986"/>
        <w:gridCol w:w="580"/>
        <w:gridCol w:w="1297"/>
        <w:gridCol w:w="1297"/>
        <w:gridCol w:w="1109"/>
        <w:gridCol w:w="1109"/>
        <w:gridCol w:w="947"/>
      </w:tblGrid>
      <w:tr w:rsidR="00696148" w:rsidTr="000259B2">
        <w:trPr>
          <w:trHeight w:val="764"/>
        </w:trPr>
        <w:tc>
          <w:tcPr>
            <w:tcW w:w="1776" w:type="dxa"/>
            <w:vMerge w:val="restart"/>
            <w:vAlign w:val="center"/>
          </w:tcPr>
          <w:p w:rsidR="00696148" w:rsidRPr="00696148" w:rsidRDefault="00696148" w:rsidP="0069614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148">
              <w:rPr>
                <w:rFonts w:ascii="Times New Roman" w:hAnsi="Times New Roman" w:cs="Times New Roman"/>
                <w:sz w:val="22"/>
                <w:szCs w:val="22"/>
              </w:rPr>
              <w:t>Статус (муниципальная программа)</w:t>
            </w:r>
          </w:p>
        </w:tc>
        <w:tc>
          <w:tcPr>
            <w:tcW w:w="2085" w:type="dxa"/>
            <w:vMerge w:val="restart"/>
            <w:vAlign w:val="center"/>
          </w:tcPr>
          <w:p w:rsidR="00696148" w:rsidRPr="00696148" w:rsidRDefault="00696148" w:rsidP="0069614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148">
              <w:rPr>
                <w:rFonts w:ascii="Times New Roman" w:hAnsi="Times New Roman" w:cs="Times New Roman"/>
                <w:sz w:val="22"/>
                <w:szCs w:val="22"/>
              </w:rPr>
              <w:t>Наименование  программы</w:t>
            </w:r>
          </w:p>
        </w:tc>
        <w:tc>
          <w:tcPr>
            <w:tcW w:w="2101" w:type="dxa"/>
            <w:vMerge w:val="restart"/>
            <w:vAlign w:val="center"/>
          </w:tcPr>
          <w:p w:rsidR="00696148" w:rsidRPr="00696148" w:rsidRDefault="00696148" w:rsidP="0069614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148">
              <w:rPr>
                <w:rFonts w:ascii="Times New Roman" w:hAnsi="Times New Roman" w:cs="Times New Roman"/>
                <w:sz w:val="22"/>
                <w:szCs w:val="22"/>
              </w:rPr>
              <w:t>Наименование ГРБС</w:t>
            </w:r>
          </w:p>
        </w:tc>
        <w:tc>
          <w:tcPr>
            <w:tcW w:w="2931" w:type="dxa"/>
            <w:gridSpan w:val="4"/>
          </w:tcPr>
          <w:p w:rsidR="00696148" w:rsidRPr="00696148" w:rsidRDefault="00696148" w:rsidP="006961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148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696148">
              <w:rPr>
                <w:rFonts w:ascii="Times New Roman" w:hAnsi="Times New Roman" w:cs="Times New Roman"/>
              </w:rPr>
              <w:t>бюджетной</w:t>
            </w:r>
            <w:proofErr w:type="gramEnd"/>
            <w:r w:rsidRPr="00696148">
              <w:rPr>
                <w:rFonts w:ascii="Times New Roman" w:hAnsi="Times New Roman" w:cs="Times New Roman"/>
              </w:rPr>
              <w:t xml:space="preserve"> </w:t>
            </w:r>
          </w:p>
          <w:p w:rsidR="00696148" w:rsidRPr="00696148" w:rsidRDefault="00696148" w:rsidP="006961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148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5759" w:type="dxa"/>
            <w:gridSpan w:val="5"/>
          </w:tcPr>
          <w:p w:rsidR="00696148" w:rsidRPr="00696148" w:rsidRDefault="00696148" w:rsidP="006961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148">
              <w:rPr>
                <w:rFonts w:ascii="Times New Roman" w:hAnsi="Times New Roman" w:cs="Times New Roman"/>
              </w:rPr>
              <w:t xml:space="preserve">Расходы </w:t>
            </w:r>
          </w:p>
          <w:p w:rsidR="00696148" w:rsidRPr="00696148" w:rsidRDefault="00696148" w:rsidP="006961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148">
              <w:rPr>
                <w:rFonts w:ascii="Times New Roman" w:hAnsi="Times New Roman" w:cs="Times New Roman"/>
              </w:rPr>
              <w:t>(тыс. руб.), годы</w:t>
            </w:r>
          </w:p>
        </w:tc>
      </w:tr>
      <w:tr w:rsidR="00696148" w:rsidTr="000259B2">
        <w:trPr>
          <w:trHeight w:val="1378"/>
        </w:trPr>
        <w:tc>
          <w:tcPr>
            <w:tcW w:w="1776" w:type="dxa"/>
            <w:vMerge/>
          </w:tcPr>
          <w:p w:rsidR="00696148" w:rsidRDefault="00696148" w:rsidP="0005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696148" w:rsidRDefault="00696148" w:rsidP="0005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696148" w:rsidRDefault="00696148" w:rsidP="0005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96148" w:rsidRPr="00696148" w:rsidRDefault="00696148" w:rsidP="00051D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14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56" w:type="dxa"/>
          </w:tcPr>
          <w:p w:rsidR="00696148" w:rsidRPr="00696148" w:rsidRDefault="00696148" w:rsidP="006961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6148">
              <w:rPr>
                <w:rFonts w:ascii="Times New Roman" w:hAnsi="Times New Roman" w:cs="Times New Roman"/>
              </w:rPr>
              <w:t>Рз</w:t>
            </w:r>
            <w:proofErr w:type="spellEnd"/>
          </w:p>
          <w:p w:rsidR="00696148" w:rsidRPr="00696148" w:rsidRDefault="00696148" w:rsidP="006961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6148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986" w:type="dxa"/>
          </w:tcPr>
          <w:p w:rsidR="00696148" w:rsidRPr="00696148" w:rsidRDefault="00696148" w:rsidP="00051D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14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80" w:type="dxa"/>
          </w:tcPr>
          <w:p w:rsidR="00696148" w:rsidRPr="00696148" w:rsidRDefault="00696148" w:rsidP="00051D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14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97" w:type="dxa"/>
          </w:tcPr>
          <w:p w:rsidR="00696148" w:rsidRPr="00696148" w:rsidRDefault="00696148" w:rsidP="00051D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148">
              <w:rPr>
                <w:rFonts w:ascii="Times New Roman" w:hAnsi="Times New Roman" w:cs="Times New Roman"/>
              </w:rPr>
              <w:t>Текущий финансовый год 2014</w:t>
            </w:r>
          </w:p>
        </w:tc>
        <w:tc>
          <w:tcPr>
            <w:tcW w:w="1297" w:type="dxa"/>
          </w:tcPr>
          <w:p w:rsidR="00696148" w:rsidRPr="00696148" w:rsidRDefault="00696148" w:rsidP="006961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148">
              <w:rPr>
                <w:rFonts w:ascii="Times New Roman" w:hAnsi="Times New Roman" w:cs="Times New Roman"/>
              </w:rPr>
              <w:t xml:space="preserve">очередной финансовый год </w:t>
            </w:r>
          </w:p>
          <w:p w:rsidR="00696148" w:rsidRPr="00696148" w:rsidRDefault="00696148" w:rsidP="006961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96148" w:rsidRPr="00696148" w:rsidRDefault="00696148" w:rsidP="006961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14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09" w:type="dxa"/>
          </w:tcPr>
          <w:p w:rsidR="00696148" w:rsidRPr="00696148" w:rsidRDefault="00696148" w:rsidP="00051D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148">
              <w:rPr>
                <w:rFonts w:ascii="Times New Roman" w:hAnsi="Times New Roman" w:cs="Times New Roman"/>
              </w:rPr>
              <w:t>первый год планового периода  2016</w:t>
            </w:r>
          </w:p>
        </w:tc>
        <w:tc>
          <w:tcPr>
            <w:tcW w:w="1109" w:type="dxa"/>
          </w:tcPr>
          <w:p w:rsidR="00696148" w:rsidRPr="00696148" w:rsidRDefault="00696148" w:rsidP="00696148">
            <w:pPr>
              <w:ind w:firstLine="0"/>
              <w:rPr>
                <w:rFonts w:ascii="Times New Roman" w:hAnsi="Times New Roman" w:cs="Times New Roman"/>
              </w:rPr>
            </w:pPr>
            <w:r w:rsidRPr="00696148">
              <w:rPr>
                <w:rFonts w:ascii="Times New Roman" w:hAnsi="Times New Roman" w:cs="Times New Roman"/>
              </w:rPr>
              <w:t>второй год планового периода 2017</w:t>
            </w:r>
          </w:p>
          <w:p w:rsidR="00696148" w:rsidRPr="00696148" w:rsidRDefault="00696148" w:rsidP="00051D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96148" w:rsidRPr="00696148" w:rsidRDefault="00696148" w:rsidP="006961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148">
              <w:rPr>
                <w:rFonts w:ascii="Times New Roman" w:hAnsi="Times New Roman" w:cs="Times New Roman"/>
              </w:rPr>
              <w:t>Итого на</w:t>
            </w:r>
          </w:p>
          <w:p w:rsidR="00696148" w:rsidRPr="00696148" w:rsidRDefault="00696148" w:rsidP="006961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148">
              <w:rPr>
                <w:rFonts w:ascii="Times New Roman" w:hAnsi="Times New Roman" w:cs="Times New Roman"/>
              </w:rPr>
              <w:t>период</w:t>
            </w:r>
          </w:p>
          <w:p w:rsidR="00696148" w:rsidRPr="00696148" w:rsidRDefault="00696148" w:rsidP="00051D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148" w:rsidTr="000259B2">
        <w:trPr>
          <w:trHeight w:val="332"/>
        </w:trPr>
        <w:tc>
          <w:tcPr>
            <w:tcW w:w="1776" w:type="dxa"/>
          </w:tcPr>
          <w:p w:rsidR="00696148" w:rsidRPr="00696148" w:rsidRDefault="00696148" w:rsidP="006961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96148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85" w:type="dxa"/>
          </w:tcPr>
          <w:p w:rsidR="00696148" w:rsidRPr="00696148" w:rsidRDefault="00696148" w:rsidP="006961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96148">
              <w:rPr>
                <w:rFonts w:ascii="Times New Roman" w:hAnsi="Times New Roman" w:cs="Times New Roman"/>
              </w:rPr>
              <w:t>Муниципальная программа  «Развитие малого и среднего предпринимательства</w:t>
            </w:r>
          </w:p>
          <w:p w:rsidR="00696148" w:rsidRPr="00696148" w:rsidRDefault="00696148" w:rsidP="006961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96148">
              <w:rPr>
                <w:rFonts w:ascii="Times New Roman" w:hAnsi="Times New Roman" w:cs="Times New Roman"/>
              </w:rPr>
              <w:t>в Ермаковском  районе»</w:t>
            </w:r>
          </w:p>
        </w:tc>
        <w:tc>
          <w:tcPr>
            <w:tcW w:w="2101" w:type="dxa"/>
          </w:tcPr>
          <w:p w:rsidR="00696148" w:rsidRPr="00696148" w:rsidRDefault="00696148" w:rsidP="006961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96148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709" w:type="dxa"/>
          </w:tcPr>
          <w:p w:rsidR="00696148" w:rsidRPr="00ED6486" w:rsidRDefault="00ED6486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56" w:type="dxa"/>
          </w:tcPr>
          <w:p w:rsidR="00696148" w:rsidRPr="00ED6486" w:rsidRDefault="00ED6486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86" w:type="dxa"/>
          </w:tcPr>
          <w:p w:rsidR="00696148" w:rsidRPr="00ED6486" w:rsidRDefault="00ED6486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80" w:type="dxa"/>
          </w:tcPr>
          <w:p w:rsidR="00696148" w:rsidRPr="00ED6486" w:rsidRDefault="00ED6486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97" w:type="dxa"/>
          </w:tcPr>
          <w:p w:rsidR="00696148" w:rsidRPr="00ED6486" w:rsidRDefault="00ED6486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1331,2</w:t>
            </w:r>
          </w:p>
        </w:tc>
        <w:tc>
          <w:tcPr>
            <w:tcW w:w="1297" w:type="dxa"/>
          </w:tcPr>
          <w:p w:rsidR="00696148" w:rsidRPr="00ED6486" w:rsidRDefault="000259B2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40,90</w:t>
            </w:r>
          </w:p>
        </w:tc>
        <w:tc>
          <w:tcPr>
            <w:tcW w:w="1109" w:type="dxa"/>
          </w:tcPr>
          <w:p w:rsidR="00696148" w:rsidRPr="00ED6486" w:rsidRDefault="00ED6486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109" w:type="dxa"/>
          </w:tcPr>
          <w:p w:rsidR="00696148" w:rsidRPr="00ED6486" w:rsidRDefault="00ED6486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947" w:type="dxa"/>
          </w:tcPr>
          <w:p w:rsidR="00696148" w:rsidRPr="00ED6486" w:rsidRDefault="00ED6486" w:rsidP="000259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F3C4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259B2">
              <w:rPr>
                <w:rFonts w:ascii="Times New Roman" w:hAnsi="Times New Roman" w:cs="Times New Roman"/>
                <w:sz w:val="22"/>
                <w:szCs w:val="22"/>
              </w:rPr>
              <w:t>22,1</w:t>
            </w:r>
          </w:p>
        </w:tc>
      </w:tr>
      <w:tr w:rsidR="000259B2" w:rsidTr="000259B2">
        <w:trPr>
          <w:trHeight w:val="316"/>
        </w:trPr>
        <w:tc>
          <w:tcPr>
            <w:tcW w:w="1776" w:type="dxa"/>
          </w:tcPr>
          <w:p w:rsidR="000259B2" w:rsidRDefault="000259B2" w:rsidP="0005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0259B2" w:rsidRDefault="000259B2" w:rsidP="0005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0259B2" w:rsidRPr="00696148" w:rsidRDefault="000259B2" w:rsidP="00696148">
            <w:pPr>
              <w:ind w:firstLine="0"/>
              <w:rPr>
                <w:rFonts w:ascii="Times New Roman" w:hAnsi="Times New Roman" w:cs="Times New Roman"/>
              </w:rPr>
            </w:pPr>
            <w:r w:rsidRPr="0069614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709" w:type="dxa"/>
          </w:tcPr>
          <w:p w:rsidR="000259B2" w:rsidRPr="00ED6486" w:rsidRDefault="000259B2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56" w:type="dxa"/>
          </w:tcPr>
          <w:p w:rsidR="000259B2" w:rsidRPr="00ED6486" w:rsidRDefault="000259B2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86" w:type="dxa"/>
          </w:tcPr>
          <w:p w:rsidR="000259B2" w:rsidRPr="00ED6486" w:rsidRDefault="000259B2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80" w:type="dxa"/>
          </w:tcPr>
          <w:p w:rsidR="000259B2" w:rsidRPr="00ED6486" w:rsidRDefault="000259B2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97" w:type="dxa"/>
          </w:tcPr>
          <w:p w:rsidR="000259B2" w:rsidRPr="00ED6486" w:rsidRDefault="000259B2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1331,2</w:t>
            </w:r>
          </w:p>
        </w:tc>
        <w:tc>
          <w:tcPr>
            <w:tcW w:w="1297" w:type="dxa"/>
          </w:tcPr>
          <w:p w:rsidR="000259B2" w:rsidRDefault="000259B2" w:rsidP="000259B2">
            <w:pPr>
              <w:ind w:firstLine="0"/>
              <w:jc w:val="center"/>
            </w:pPr>
            <w:r w:rsidRPr="000E1742">
              <w:rPr>
                <w:rFonts w:ascii="Times New Roman" w:hAnsi="Times New Roman" w:cs="Times New Roman"/>
                <w:sz w:val="22"/>
                <w:szCs w:val="22"/>
              </w:rPr>
              <w:t>40,90</w:t>
            </w:r>
          </w:p>
        </w:tc>
        <w:tc>
          <w:tcPr>
            <w:tcW w:w="1109" w:type="dxa"/>
          </w:tcPr>
          <w:p w:rsidR="000259B2" w:rsidRPr="00ED6486" w:rsidRDefault="000259B2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109" w:type="dxa"/>
          </w:tcPr>
          <w:p w:rsidR="000259B2" w:rsidRPr="00ED6486" w:rsidRDefault="000259B2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947" w:type="dxa"/>
          </w:tcPr>
          <w:p w:rsidR="000259B2" w:rsidRPr="00ED6486" w:rsidRDefault="000259B2" w:rsidP="000259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822,10</w:t>
            </w:r>
          </w:p>
        </w:tc>
      </w:tr>
      <w:tr w:rsidR="000259B2" w:rsidTr="000259B2">
        <w:trPr>
          <w:trHeight w:val="316"/>
        </w:trPr>
        <w:tc>
          <w:tcPr>
            <w:tcW w:w="1776" w:type="dxa"/>
          </w:tcPr>
          <w:p w:rsidR="000259B2" w:rsidRDefault="000259B2" w:rsidP="0005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0259B2" w:rsidRDefault="000259B2" w:rsidP="0005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0259B2" w:rsidRPr="00ED6486" w:rsidRDefault="000259B2" w:rsidP="00ED648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Ермаковского района</w:t>
            </w:r>
          </w:p>
        </w:tc>
        <w:tc>
          <w:tcPr>
            <w:tcW w:w="709" w:type="dxa"/>
          </w:tcPr>
          <w:p w:rsidR="000259B2" w:rsidRPr="00ED6486" w:rsidRDefault="000259B2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009</w:t>
            </w:r>
          </w:p>
        </w:tc>
        <w:tc>
          <w:tcPr>
            <w:tcW w:w="656" w:type="dxa"/>
          </w:tcPr>
          <w:p w:rsidR="000259B2" w:rsidRPr="00ED6486" w:rsidRDefault="000259B2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986" w:type="dxa"/>
          </w:tcPr>
          <w:p w:rsidR="000259B2" w:rsidRPr="00ED6486" w:rsidRDefault="000259B2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5798607</w:t>
            </w:r>
          </w:p>
        </w:tc>
        <w:tc>
          <w:tcPr>
            <w:tcW w:w="580" w:type="dxa"/>
          </w:tcPr>
          <w:p w:rsidR="000259B2" w:rsidRPr="00ED6486" w:rsidRDefault="000259B2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297" w:type="dxa"/>
          </w:tcPr>
          <w:p w:rsidR="000259B2" w:rsidRPr="00ED6486" w:rsidRDefault="000259B2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118,2</w:t>
            </w:r>
          </w:p>
        </w:tc>
        <w:tc>
          <w:tcPr>
            <w:tcW w:w="1297" w:type="dxa"/>
          </w:tcPr>
          <w:p w:rsidR="000259B2" w:rsidRDefault="000259B2" w:rsidP="000259B2">
            <w:pPr>
              <w:ind w:firstLine="0"/>
              <w:jc w:val="center"/>
            </w:pPr>
            <w:r w:rsidRPr="000E1742">
              <w:rPr>
                <w:rFonts w:ascii="Times New Roman" w:hAnsi="Times New Roman" w:cs="Times New Roman"/>
                <w:sz w:val="22"/>
                <w:szCs w:val="22"/>
              </w:rPr>
              <w:t>40,90</w:t>
            </w:r>
          </w:p>
        </w:tc>
        <w:tc>
          <w:tcPr>
            <w:tcW w:w="1109" w:type="dxa"/>
          </w:tcPr>
          <w:p w:rsidR="000259B2" w:rsidRPr="00ED6486" w:rsidRDefault="000259B2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109" w:type="dxa"/>
          </w:tcPr>
          <w:p w:rsidR="000259B2" w:rsidRPr="00ED6486" w:rsidRDefault="000259B2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947" w:type="dxa"/>
          </w:tcPr>
          <w:p w:rsidR="000259B2" w:rsidRPr="00ED6486" w:rsidRDefault="000259B2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609,10</w:t>
            </w:r>
          </w:p>
        </w:tc>
      </w:tr>
      <w:tr w:rsidR="00696148" w:rsidTr="000259B2">
        <w:trPr>
          <w:trHeight w:val="332"/>
        </w:trPr>
        <w:tc>
          <w:tcPr>
            <w:tcW w:w="1776" w:type="dxa"/>
          </w:tcPr>
          <w:p w:rsidR="00696148" w:rsidRDefault="00696148" w:rsidP="0005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696148" w:rsidRDefault="00696148" w:rsidP="0005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696148" w:rsidRPr="00ED6486" w:rsidRDefault="00ED6486" w:rsidP="00ED64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Ермаковского района</w:t>
            </w:r>
          </w:p>
        </w:tc>
        <w:tc>
          <w:tcPr>
            <w:tcW w:w="709" w:type="dxa"/>
          </w:tcPr>
          <w:p w:rsidR="00696148" w:rsidRPr="00ED6486" w:rsidRDefault="00ED6486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009</w:t>
            </w:r>
          </w:p>
        </w:tc>
        <w:tc>
          <w:tcPr>
            <w:tcW w:w="656" w:type="dxa"/>
          </w:tcPr>
          <w:p w:rsidR="00696148" w:rsidRPr="00ED6486" w:rsidRDefault="00ED6486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986" w:type="dxa"/>
          </w:tcPr>
          <w:p w:rsidR="00696148" w:rsidRPr="00ED6486" w:rsidRDefault="00ED6486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5797607</w:t>
            </w:r>
          </w:p>
        </w:tc>
        <w:tc>
          <w:tcPr>
            <w:tcW w:w="580" w:type="dxa"/>
          </w:tcPr>
          <w:p w:rsidR="00696148" w:rsidRPr="00ED6486" w:rsidRDefault="00ED6486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297" w:type="dxa"/>
          </w:tcPr>
          <w:p w:rsidR="00696148" w:rsidRPr="00ED6486" w:rsidRDefault="00ED6486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399,00</w:t>
            </w:r>
          </w:p>
        </w:tc>
        <w:tc>
          <w:tcPr>
            <w:tcW w:w="1297" w:type="dxa"/>
          </w:tcPr>
          <w:p w:rsidR="00696148" w:rsidRPr="00ED6486" w:rsidRDefault="00696148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</w:tcPr>
          <w:p w:rsidR="00696148" w:rsidRPr="00ED6486" w:rsidRDefault="00696148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</w:tcPr>
          <w:p w:rsidR="00696148" w:rsidRPr="00ED6486" w:rsidRDefault="00696148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696148" w:rsidRPr="00ED6486" w:rsidRDefault="00ED6486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399,00</w:t>
            </w:r>
          </w:p>
        </w:tc>
      </w:tr>
      <w:tr w:rsidR="00696148" w:rsidTr="000259B2">
        <w:trPr>
          <w:trHeight w:val="316"/>
        </w:trPr>
        <w:tc>
          <w:tcPr>
            <w:tcW w:w="1776" w:type="dxa"/>
          </w:tcPr>
          <w:p w:rsidR="00696148" w:rsidRDefault="00696148" w:rsidP="0005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696148" w:rsidRDefault="00696148" w:rsidP="0005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696148" w:rsidRPr="00ED6486" w:rsidRDefault="00ED6486" w:rsidP="00ED64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Ермаковского района</w:t>
            </w:r>
          </w:p>
        </w:tc>
        <w:tc>
          <w:tcPr>
            <w:tcW w:w="709" w:type="dxa"/>
          </w:tcPr>
          <w:p w:rsidR="00696148" w:rsidRPr="00ED6486" w:rsidRDefault="00ED6486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009</w:t>
            </w:r>
          </w:p>
        </w:tc>
        <w:tc>
          <w:tcPr>
            <w:tcW w:w="656" w:type="dxa"/>
          </w:tcPr>
          <w:p w:rsidR="00696148" w:rsidRPr="00ED6486" w:rsidRDefault="00ED6486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986" w:type="dxa"/>
          </w:tcPr>
          <w:p w:rsidR="00696148" w:rsidRPr="00ED6486" w:rsidRDefault="00ED6486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5795067</w:t>
            </w:r>
          </w:p>
        </w:tc>
        <w:tc>
          <w:tcPr>
            <w:tcW w:w="580" w:type="dxa"/>
          </w:tcPr>
          <w:p w:rsidR="00696148" w:rsidRPr="00ED6486" w:rsidRDefault="00ED6486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297" w:type="dxa"/>
          </w:tcPr>
          <w:p w:rsidR="00696148" w:rsidRPr="00ED6486" w:rsidRDefault="00ED6486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814,00</w:t>
            </w:r>
          </w:p>
        </w:tc>
        <w:tc>
          <w:tcPr>
            <w:tcW w:w="1297" w:type="dxa"/>
          </w:tcPr>
          <w:p w:rsidR="00696148" w:rsidRPr="00ED6486" w:rsidRDefault="00696148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</w:tcPr>
          <w:p w:rsidR="00696148" w:rsidRPr="00ED6486" w:rsidRDefault="00696148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</w:tcPr>
          <w:p w:rsidR="00696148" w:rsidRPr="00ED6486" w:rsidRDefault="00696148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696148" w:rsidRPr="00ED6486" w:rsidRDefault="00ED6486" w:rsidP="00051D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86">
              <w:rPr>
                <w:rFonts w:ascii="Times New Roman" w:hAnsi="Times New Roman" w:cs="Times New Roman"/>
                <w:sz w:val="22"/>
                <w:szCs w:val="22"/>
              </w:rPr>
              <w:t>814,00</w:t>
            </w:r>
          </w:p>
        </w:tc>
      </w:tr>
    </w:tbl>
    <w:p w:rsidR="00696148" w:rsidRDefault="00696148" w:rsidP="00051D63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148" w:rsidRDefault="00696148" w:rsidP="00051D63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148" w:rsidRDefault="00696148" w:rsidP="00051D63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148" w:rsidRDefault="00696148" w:rsidP="00051D63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148" w:rsidRDefault="00696148" w:rsidP="00051D63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D63" w:rsidRPr="00051D63" w:rsidRDefault="00051D63" w:rsidP="00051D63">
      <w:pPr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51D63" w:rsidRPr="00051D63" w:rsidRDefault="00051D63" w:rsidP="00051D63">
      <w:pPr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>к Паспорту муниципальной  программы</w:t>
      </w:r>
    </w:p>
    <w:p w:rsidR="00051D63" w:rsidRPr="00051D63" w:rsidRDefault="00051D63" w:rsidP="00051D63">
      <w:pPr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</w:t>
      </w:r>
    </w:p>
    <w:p w:rsidR="00051D63" w:rsidRPr="00051D63" w:rsidRDefault="00051D63" w:rsidP="00051D63">
      <w:pPr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 xml:space="preserve">в Ермаковском  районе»  </w:t>
      </w:r>
    </w:p>
    <w:p w:rsidR="00051D63" w:rsidRPr="00CB7ED8" w:rsidRDefault="00051D63" w:rsidP="00051D63">
      <w:pPr>
        <w:jc w:val="center"/>
        <w:rPr>
          <w:rFonts w:ascii="Times New Roman" w:hAnsi="Times New Roman" w:cs="Times New Roman"/>
          <w:b/>
        </w:rPr>
      </w:pPr>
    </w:p>
    <w:p w:rsidR="00051D63" w:rsidRDefault="00051D63" w:rsidP="00051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D63" w:rsidRDefault="00051D63" w:rsidP="00051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D63" w:rsidRDefault="00051D63" w:rsidP="00051D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tbl>
      <w:tblPr>
        <w:tblW w:w="1488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897"/>
        <w:gridCol w:w="3906"/>
        <w:gridCol w:w="3289"/>
        <w:gridCol w:w="1281"/>
        <w:gridCol w:w="1184"/>
        <w:gridCol w:w="1184"/>
        <w:gridCol w:w="1070"/>
        <w:gridCol w:w="1070"/>
      </w:tblGrid>
      <w:tr w:rsidR="00051D63" w:rsidTr="00090085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D63" w:rsidRDefault="00051D63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D63" w:rsidRDefault="00051D63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программы  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D63" w:rsidRDefault="00051D63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5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63" w:rsidRDefault="00051D63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</w:t>
            </w:r>
            <w:r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051D63" w:rsidTr="00090085">
        <w:trPr>
          <w:trHeight w:val="782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Pr="002D621F" w:rsidRDefault="00051D63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621F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Pr="002D621F" w:rsidRDefault="00051D63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621F">
              <w:rPr>
                <w:rFonts w:ascii="Times New Roman" w:hAnsi="Times New Roman" w:cs="Times New Roman"/>
              </w:rPr>
              <w:t xml:space="preserve">очередной финансовый год 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Pr="002D621F" w:rsidRDefault="00051D63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621F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051D63" w:rsidRPr="002D621F" w:rsidRDefault="00051D63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621F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D63" w:rsidRPr="002D621F" w:rsidRDefault="00051D63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1F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550418" w:rsidTr="00090085">
        <w:trPr>
          <w:trHeight w:val="315"/>
        </w:trPr>
        <w:tc>
          <w:tcPr>
            <w:tcW w:w="18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0418" w:rsidRPr="00E45049" w:rsidRDefault="00550418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550418" w:rsidRPr="00E45049" w:rsidRDefault="00550418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0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0418" w:rsidRPr="00E45049" w:rsidRDefault="00550418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550418" w:rsidRPr="00E45049" w:rsidRDefault="00550418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малого и среднего предпринимательства</w:t>
            </w:r>
          </w:p>
          <w:p w:rsidR="00550418" w:rsidRPr="00E45049" w:rsidRDefault="00550418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</w:rPr>
              <w:t xml:space="preserve">в Ермаковском  районе»  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8" w:rsidRDefault="00550418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8" w:rsidRDefault="00550418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1331,2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8" w:rsidRDefault="00532985" w:rsidP="00A6494F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8" w:rsidRDefault="00550418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550418" w:rsidRDefault="00550418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8" w:rsidRDefault="00532985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1822,10</w:t>
            </w:r>
          </w:p>
        </w:tc>
      </w:tr>
      <w:tr w:rsidR="00051D63" w:rsidTr="00090085">
        <w:trPr>
          <w:trHeight w:val="300"/>
        </w:trPr>
        <w:tc>
          <w:tcPr>
            <w:tcW w:w="18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51D63" w:rsidTr="00090085">
        <w:trPr>
          <w:trHeight w:val="300"/>
        </w:trPr>
        <w:tc>
          <w:tcPr>
            <w:tcW w:w="18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51D63" w:rsidTr="00090085">
        <w:trPr>
          <w:trHeight w:val="300"/>
        </w:trPr>
        <w:tc>
          <w:tcPr>
            <w:tcW w:w="18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051D63" w:rsidP="00550418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0418">
              <w:rPr>
                <w:rFonts w:ascii="Times New Roman" w:hAnsi="Times New Roman" w:cs="Times New Roman"/>
              </w:rPr>
              <w:t>1213,00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051D63" w:rsidRDefault="00051D63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63" w:rsidRDefault="00550418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1213,00</w:t>
            </w:r>
          </w:p>
        </w:tc>
      </w:tr>
      <w:tr w:rsidR="00051D63" w:rsidTr="00090085">
        <w:trPr>
          <w:trHeight w:val="300"/>
        </w:trPr>
        <w:tc>
          <w:tcPr>
            <w:tcW w:w="18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051D63" w:rsidRDefault="00051D63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051D63" w:rsidTr="00090085">
        <w:trPr>
          <w:trHeight w:val="245"/>
        </w:trPr>
        <w:tc>
          <w:tcPr>
            <w:tcW w:w="18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550418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532985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051D63" w:rsidRDefault="00051D63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63" w:rsidRDefault="00532985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609,10</w:t>
            </w:r>
          </w:p>
        </w:tc>
      </w:tr>
      <w:tr w:rsidR="00051D63" w:rsidTr="00090085">
        <w:trPr>
          <w:trHeight w:val="300"/>
        </w:trPr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051D63" w:rsidRDefault="00051D63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63" w:rsidRDefault="00051D63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051D63" w:rsidRPr="00CB36BC" w:rsidRDefault="00051D63" w:rsidP="00051D63">
      <w:pPr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051D63" w:rsidRDefault="00051D63" w:rsidP="00051D6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051D63" w:rsidRDefault="00051D63" w:rsidP="00051D6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051D63" w:rsidRDefault="00051D63" w:rsidP="00051D6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051D63" w:rsidRDefault="00051D63" w:rsidP="00051D6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051D63" w:rsidRDefault="00051D63" w:rsidP="00051D6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051D63" w:rsidRDefault="00051D63" w:rsidP="00051D6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051D63" w:rsidRDefault="00051D63" w:rsidP="00051D6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051D63" w:rsidRDefault="00051D63" w:rsidP="00051D6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051D63" w:rsidRDefault="00051D63" w:rsidP="00051D63">
      <w:pPr>
        <w:ind w:left="1211" w:firstLine="0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051D63" w:rsidRDefault="00051D63" w:rsidP="00051D63">
      <w:pPr>
        <w:ind w:left="1211" w:firstLine="0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051D63" w:rsidRDefault="00051D63" w:rsidP="00051D63">
      <w:pPr>
        <w:ind w:left="1211" w:firstLine="0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051D63" w:rsidRPr="00051D63" w:rsidRDefault="00330EC9" w:rsidP="00051D63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51D63" w:rsidRPr="00051D63" w:rsidRDefault="00051D63" w:rsidP="00051D63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>к Паспорту муниципальной  программы</w:t>
      </w:r>
    </w:p>
    <w:p w:rsidR="00051D63" w:rsidRPr="00051D63" w:rsidRDefault="00051D63" w:rsidP="00051D63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</w:t>
      </w:r>
    </w:p>
    <w:p w:rsidR="00051D63" w:rsidRPr="00051D63" w:rsidRDefault="00051D63" w:rsidP="00051D63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 xml:space="preserve">в Ермаковском  районе»  </w:t>
      </w:r>
    </w:p>
    <w:p w:rsidR="00051D63" w:rsidRPr="00562C6D" w:rsidRDefault="00051D63" w:rsidP="00051D63">
      <w:pPr>
        <w:ind w:left="1211" w:firstLine="0"/>
        <w:rPr>
          <w:rFonts w:ascii="Times New Roman" w:hAnsi="Times New Roman" w:cs="Times New Roman"/>
          <w:b/>
          <w:i/>
          <w:sz w:val="22"/>
          <w:szCs w:val="22"/>
        </w:rPr>
      </w:pPr>
    </w:p>
    <w:p w:rsidR="00051D63" w:rsidRDefault="00051D63" w:rsidP="00051D63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целевых </w:t>
      </w:r>
      <w:r w:rsidR="00090085">
        <w:rPr>
          <w:rFonts w:ascii="Times New Roman" w:hAnsi="Times New Roman" w:cs="Times New Roman"/>
          <w:b/>
          <w:sz w:val="28"/>
          <w:szCs w:val="28"/>
        </w:rPr>
        <w:t>индикаторов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показателей результативности программы </w:t>
      </w:r>
    </w:p>
    <w:p w:rsidR="009B56AE" w:rsidRDefault="009B56AE" w:rsidP="00051D63">
      <w:pPr>
        <w:ind w:left="1211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850"/>
        <w:gridCol w:w="2126"/>
        <w:gridCol w:w="1276"/>
        <w:gridCol w:w="1276"/>
        <w:gridCol w:w="1275"/>
        <w:gridCol w:w="1276"/>
        <w:gridCol w:w="1276"/>
      </w:tblGrid>
      <w:tr w:rsidR="00051D63" w:rsidRPr="00042F17" w:rsidTr="0009008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D63" w:rsidRPr="00042F17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 xml:space="preserve">№  </w:t>
            </w:r>
            <w:r w:rsidRPr="00042F17">
              <w:rPr>
                <w:rFonts w:ascii="Times New Roman" w:hAnsi="Times New Roman" w:cs="Times New Roman"/>
                <w:lang w:eastAsia="ru-RU"/>
              </w:rPr>
              <w:br/>
            </w:r>
            <w:proofErr w:type="gramStart"/>
            <w:r w:rsidRPr="00042F17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042F17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D63" w:rsidRPr="00042F17" w:rsidRDefault="00D432AA" w:rsidP="00D432AA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Цель,    </w:t>
            </w:r>
            <w:r>
              <w:rPr>
                <w:rFonts w:ascii="Times New Roman" w:hAnsi="Times New Roman" w:cs="Times New Roman"/>
                <w:lang w:eastAsia="ru-RU"/>
              </w:rPr>
              <w:br/>
              <w:t xml:space="preserve">целевые индикаторы и результативности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D63" w:rsidRPr="00042F17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Ед.</w:t>
            </w:r>
            <w:r w:rsidRPr="00042F17">
              <w:rPr>
                <w:rFonts w:ascii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D63" w:rsidRPr="00042F17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 xml:space="preserve">Источник </w:t>
            </w:r>
            <w:r w:rsidRPr="00042F17">
              <w:rPr>
                <w:rFonts w:ascii="Times New Roman" w:hAnsi="Times New Roman" w:cs="Times New Roman"/>
                <w:lang w:eastAsia="ru-RU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D63" w:rsidRPr="00042F17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 xml:space="preserve">Отчетный финансовый год </w:t>
            </w:r>
          </w:p>
          <w:p w:rsidR="00051D63" w:rsidRPr="00042F17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2013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D63" w:rsidRPr="00042F17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 xml:space="preserve">Текущий финансовый год </w:t>
            </w:r>
          </w:p>
          <w:p w:rsidR="00051D63" w:rsidRPr="00042F17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D63" w:rsidRPr="00042F17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Очередной финансовый год</w:t>
            </w:r>
          </w:p>
          <w:p w:rsidR="00051D63" w:rsidRPr="00042F17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2015г.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D63" w:rsidRPr="00042F17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Первый год планового периода</w:t>
            </w:r>
          </w:p>
          <w:p w:rsidR="00051D63" w:rsidRPr="00042F17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D63" w:rsidRPr="00042F17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Второй год планового периода</w:t>
            </w:r>
          </w:p>
          <w:p w:rsidR="00051D63" w:rsidRPr="00042F17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2017 г.</w:t>
            </w:r>
          </w:p>
        </w:tc>
      </w:tr>
      <w:tr w:rsidR="00051D63" w:rsidRPr="00E45049" w:rsidTr="0009008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Цель  программы  </w:t>
            </w:r>
          </w:p>
          <w:p w:rsidR="00051D63" w:rsidRPr="00E45049" w:rsidRDefault="00051D63" w:rsidP="00090085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Создание благоприятных условий для развития малого и среднего предпринимательства в Ермаковском районе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D63" w:rsidRPr="00E45049" w:rsidTr="0009008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9B56AE" w:rsidP="00090085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Целевой индикатор  1</w:t>
            </w:r>
          </w:p>
          <w:p w:rsidR="00051D63" w:rsidRPr="00E45049" w:rsidRDefault="00051D63" w:rsidP="00090085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субъектов малого и среднего предпринимательства, получивших госу</w:t>
            </w:r>
            <w:r w:rsidR="00D432A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дарственную поддержку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D432AA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D432AA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D432AA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D432AA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051D63" w:rsidRPr="00E45049" w:rsidTr="0009008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9B56AE" w:rsidP="00090085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Целевой индикатор  2</w:t>
            </w:r>
          </w:p>
          <w:p w:rsidR="00051D63" w:rsidRPr="00E45049" w:rsidRDefault="00051D63" w:rsidP="00D432AA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D432AA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</w:tr>
      <w:tr w:rsidR="00051D63" w:rsidRPr="00E45049" w:rsidTr="0009008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9B56AE" w:rsidP="00090085">
            <w:pPr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Целевой индикатор  3</w:t>
            </w:r>
          </w:p>
          <w:p w:rsidR="00051D63" w:rsidRPr="00E45049" w:rsidRDefault="00051D63" w:rsidP="00D432AA">
            <w:pPr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Количество сохраненных рабочих мест в секторе малого и среднего предпринимательства при реализации подпрограммы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D432AA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</w:tr>
      <w:tr w:rsidR="00051D63" w:rsidRPr="00E45049" w:rsidTr="0009008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9B56AE" w:rsidP="00090085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Целевой индикатор  4</w:t>
            </w:r>
          </w:p>
          <w:p w:rsidR="00051D63" w:rsidRPr="00E45049" w:rsidRDefault="00051D63" w:rsidP="00D432AA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Объем привлеченных инвестиций в секторе малого и среднего предпринимательства при реализации подпрограммы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051D63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D432AA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1331,2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532985" w:rsidP="00FF3C4E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D432AA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  <w:r w:rsidR="00051D63"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3" w:rsidRPr="00E45049" w:rsidRDefault="00D432AA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150,00</w:t>
            </w:r>
          </w:p>
        </w:tc>
      </w:tr>
    </w:tbl>
    <w:p w:rsidR="00051D63" w:rsidRDefault="00051D63" w:rsidP="00051D63"/>
    <w:p w:rsidR="009B56AE" w:rsidRDefault="009B56AE" w:rsidP="00051D63"/>
    <w:p w:rsidR="009B56AE" w:rsidRDefault="009B56AE" w:rsidP="00051D63"/>
    <w:p w:rsidR="009B56AE" w:rsidRDefault="009B56AE" w:rsidP="009B56AE">
      <w:pPr>
        <w:ind w:firstLine="0"/>
      </w:pPr>
    </w:p>
    <w:p w:rsidR="009B56AE" w:rsidRDefault="009B56AE" w:rsidP="009B56AE">
      <w:pPr>
        <w:ind w:firstLine="0"/>
      </w:pPr>
    </w:p>
    <w:p w:rsidR="009B56AE" w:rsidRDefault="009B56AE" w:rsidP="009B56AE">
      <w:pPr>
        <w:ind w:firstLine="0"/>
      </w:pPr>
    </w:p>
    <w:p w:rsidR="009B56AE" w:rsidRDefault="009B56AE" w:rsidP="009B56AE">
      <w:pPr>
        <w:ind w:firstLine="0"/>
      </w:pPr>
    </w:p>
    <w:p w:rsidR="008A55AF" w:rsidRPr="00051D63" w:rsidRDefault="008A55AF" w:rsidP="008A55AF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A55AF" w:rsidRDefault="008A55AF" w:rsidP="008A55AF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>к Паспорту муниципальной  программы</w:t>
      </w:r>
    </w:p>
    <w:p w:rsidR="008A55AF" w:rsidRPr="00051D63" w:rsidRDefault="008A55AF" w:rsidP="008A55AF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</w:t>
      </w:r>
    </w:p>
    <w:p w:rsidR="00051D63" w:rsidRDefault="008A55AF" w:rsidP="008A55AF">
      <w:pPr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51D63">
        <w:rPr>
          <w:rFonts w:ascii="Times New Roman" w:hAnsi="Times New Roman" w:cs="Times New Roman"/>
          <w:sz w:val="24"/>
          <w:szCs w:val="24"/>
        </w:rPr>
        <w:t xml:space="preserve">в Ермаковском  районе»  </w:t>
      </w:r>
    </w:p>
    <w:p w:rsidR="00051D63" w:rsidRDefault="00051D63" w:rsidP="00051D63">
      <w:pPr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51D63" w:rsidRDefault="00051D63" w:rsidP="00051D63">
      <w:pPr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42F17" w:rsidRPr="00042F17" w:rsidRDefault="00042F17" w:rsidP="00042F17">
      <w:pPr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2F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Значение целевых показателей на долгосрочный период</w:t>
      </w:r>
    </w:p>
    <w:p w:rsidR="00051D63" w:rsidRDefault="00051D63" w:rsidP="00051D63">
      <w:pPr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509"/>
        <w:gridCol w:w="2302"/>
        <w:gridCol w:w="699"/>
        <w:gridCol w:w="1020"/>
        <w:gridCol w:w="1020"/>
        <w:gridCol w:w="1020"/>
        <w:gridCol w:w="1104"/>
        <w:gridCol w:w="862"/>
        <w:gridCol w:w="862"/>
        <w:gridCol w:w="775"/>
        <w:gridCol w:w="871"/>
        <w:gridCol w:w="709"/>
        <w:gridCol w:w="640"/>
        <w:gridCol w:w="736"/>
        <w:gridCol w:w="691"/>
        <w:gridCol w:w="930"/>
        <w:gridCol w:w="667"/>
      </w:tblGrid>
      <w:tr w:rsidR="008A55AF" w:rsidTr="00042F17">
        <w:tc>
          <w:tcPr>
            <w:tcW w:w="509" w:type="dxa"/>
            <w:vMerge w:val="restart"/>
          </w:tcPr>
          <w:p w:rsidR="008A55AF" w:rsidRPr="0060100A" w:rsidRDefault="008A55AF" w:rsidP="008A55AF">
            <w:pPr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010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6010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6010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302" w:type="dxa"/>
            <w:vMerge w:val="restart"/>
          </w:tcPr>
          <w:p w:rsidR="008A55AF" w:rsidRPr="0060100A" w:rsidRDefault="008A55AF" w:rsidP="008A55AF">
            <w:pPr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010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Цели, целевые показатели</w:t>
            </w:r>
          </w:p>
        </w:tc>
        <w:tc>
          <w:tcPr>
            <w:tcW w:w="699" w:type="dxa"/>
            <w:vMerge w:val="restart"/>
          </w:tcPr>
          <w:p w:rsidR="008A55AF" w:rsidRPr="0060100A" w:rsidRDefault="008A55AF" w:rsidP="008A55AF">
            <w:pPr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010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020" w:type="dxa"/>
            <w:vMerge w:val="restart"/>
          </w:tcPr>
          <w:p w:rsidR="008A55AF" w:rsidRPr="0060100A" w:rsidRDefault="008A55AF" w:rsidP="008A55AF">
            <w:pPr>
              <w:suppressAutoHyphens/>
              <w:autoSpaceDN w:val="0"/>
              <w:adjustRightInd w:val="0"/>
              <w:ind w:left="-38" w:right="-47" w:firstLine="0"/>
              <w:jc w:val="center"/>
              <w:rPr>
                <w:rFonts w:ascii="Times New Roman" w:eastAsia="Calibri" w:hAnsi="Times New Roman" w:cs="Calibri"/>
                <w:spacing w:val="-6"/>
                <w:sz w:val="18"/>
                <w:szCs w:val="18"/>
                <w:lang w:eastAsia="en-US"/>
              </w:rPr>
            </w:pPr>
            <w:r w:rsidRPr="0060100A">
              <w:rPr>
                <w:rFonts w:ascii="Times New Roman" w:eastAsia="Calibri" w:hAnsi="Times New Roman" w:cs="Calibri"/>
                <w:spacing w:val="-6"/>
                <w:sz w:val="18"/>
                <w:szCs w:val="18"/>
                <w:lang w:eastAsia="en-US"/>
              </w:rPr>
              <w:t>Отчетный финансовый год – 2012</w:t>
            </w:r>
          </w:p>
        </w:tc>
        <w:tc>
          <w:tcPr>
            <w:tcW w:w="1020" w:type="dxa"/>
            <w:vMerge w:val="restart"/>
          </w:tcPr>
          <w:p w:rsidR="008A55AF" w:rsidRPr="0060100A" w:rsidRDefault="008A55AF" w:rsidP="008A55AF">
            <w:pPr>
              <w:suppressAutoHyphens/>
              <w:autoSpaceDN w:val="0"/>
              <w:adjustRightInd w:val="0"/>
              <w:ind w:left="-38" w:right="-47" w:firstLine="0"/>
              <w:jc w:val="center"/>
              <w:rPr>
                <w:rFonts w:ascii="Times New Roman" w:eastAsia="Calibri" w:hAnsi="Times New Roman" w:cs="Calibri"/>
                <w:spacing w:val="-6"/>
                <w:sz w:val="18"/>
                <w:szCs w:val="18"/>
                <w:lang w:eastAsia="en-US"/>
              </w:rPr>
            </w:pPr>
            <w:r w:rsidRPr="0060100A">
              <w:rPr>
                <w:rFonts w:ascii="Times New Roman" w:eastAsia="Calibri" w:hAnsi="Times New Roman" w:cs="Calibri"/>
                <w:spacing w:val="-6"/>
                <w:sz w:val="18"/>
                <w:szCs w:val="18"/>
                <w:lang w:eastAsia="en-US"/>
              </w:rPr>
              <w:t>Отчетный финансовый год – 2013</w:t>
            </w:r>
          </w:p>
        </w:tc>
        <w:tc>
          <w:tcPr>
            <w:tcW w:w="1020" w:type="dxa"/>
            <w:vMerge w:val="restart"/>
          </w:tcPr>
          <w:p w:rsidR="008A55AF" w:rsidRPr="0060100A" w:rsidRDefault="008A55AF" w:rsidP="008A55AF">
            <w:pPr>
              <w:suppressAutoHyphens/>
              <w:autoSpaceDN w:val="0"/>
              <w:adjustRightInd w:val="0"/>
              <w:ind w:left="-38" w:right="-47" w:firstLine="0"/>
              <w:jc w:val="center"/>
              <w:rPr>
                <w:rFonts w:ascii="Times New Roman" w:eastAsia="Calibri" w:hAnsi="Times New Roman" w:cs="Calibri"/>
                <w:spacing w:val="-6"/>
                <w:sz w:val="18"/>
                <w:szCs w:val="18"/>
                <w:lang w:eastAsia="en-US"/>
              </w:rPr>
            </w:pPr>
            <w:r w:rsidRPr="0060100A">
              <w:rPr>
                <w:rFonts w:ascii="Times New Roman" w:eastAsia="Calibri" w:hAnsi="Times New Roman" w:cs="Calibri"/>
                <w:spacing w:val="-6"/>
                <w:sz w:val="18"/>
                <w:szCs w:val="18"/>
                <w:lang w:eastAsia="en-US"/>
              </w:rPr>
              <w:t>Текущий финансовый год – 2014</w:t>
            </w:r>
          </w:p>
        </w:tc>
        <w:tc>
          <w:tcPr>
            <w:tcW w:w="1104" w:type="dxa"/>
            <w:vMerge w:val="restart"/>
          </w:tcPr>
          <w:p w:rsidR="008A55AF" w:rsidRPr="0060100A" w:rsidRDefault="008A55AF" w:rsidP="008A55AF">
            <w:pPr>
              <w:suppressAutoHyphens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Calibri"/>
                <w:spacing w:val="-6"/>
                <w:sz w:val="18"/>
                <w:szCs w:val="18"/>
                <w:lang w:eastAsia="en-US"/>
              </w:rPr>
            </w:pPr>
            <w:r w:rsidRPr="0060100A">
              <w:rPr>
                <w:rFonts w:ascii="Times New Roman" w:eastAsia="Calibri" w:hAnsi="Times New Roman" w:cs="Calibri"/>
                <w:spacing w:val="-6"/>
                <w:sz w:val="18"/>
                <w:szCs w:val="18"/>
                <w:lang w:eastAsia="en-US"/>
              </w:rPr>
              <w:t>Очередной финансовый год – 2015</w:t>
            </w:r>
          </w:p>
        </w:tc>
        <w:tc>
          <w:tcPr>
            <w:tcW w:w="1724" w:type="dxa"/>
            <w:gridSpan w:val="2"/>
          </w:tcPr>
          <w:p w:rsidR="008A55AF" w:rsidRPr="0060100A" w:rsidRDefault="008A55AF" w:rsidP="008A55AF">
            <w:pPr>
              <w:suppressAutoHyphens/>
              <w:autoSpaceDN w:val="0"/>
              <w:adjustRightInd w:val="0"/>
              <w:ind w:left="-38" w:right="-47" w:firstLine="0"/>
              <w:jc w:val="center"/>
              <w:rPr>
                <w:rFonts w:ascii="Times New Roman" w:eastAsia="Calibri" w:hAnsi="Times New Roman" w:cs="Calibri"/>
                <w:spacing w:val="-6"/>
                <w:sz w:val="18"/>
                <w:szCs w:val="18"/>
                <w:lang w:eastAsia="en-US"/>
              </w:rPr>
            </w:pPr>
            <w:r w:rsidRPr="0060100A">
              <w:rPr>
                <w:rFonts w:ascii="Times New Roman" w:eastAsia="Calibri" w:hAnsi="Times New Roman" w:cs="Calibri"/>
                <w:spacing w:val="-6"/>
                <w:sz w:val="18"/>
                <w:szCs w:val="18"/>
                <w:lang w:eastAsia="en-US"/>
              </w:rPr>
              <w:t>Плановый период</w:t>
            </w:r>
          </w:p>
        </w:tc>
        <w:tc>
          <w:tcPr>
            <w:tcW w:w="6019" w:type="dxa"/>
            <w:gridSpan w:val="8"/>
          </w:tcPr>
          <w:p w:rsidR="008A55AF" w:rsidRPr="0060100A" w:rsidRDefault="008A55AF" w:rsidP="008A55AF">
            <w:pPr>
              <w:suppressAutoHyphens/>
              <w:autoSpaceDN w:val="0"/>
              <w:adjustRightInd w:val="0"/>
              <w:ind w:left="-38" w:right="-47" w:firstLine="0"/>
              <w:jc w:val="center"/>
              <w:rPr>
                <w:rFonts w:ascii="Times New Roman" w:eastAsia="Calibri" w:hAnsi="Times New Roman" w:cs="Calibri"/>
                <w:spacing w:val="-6"/>
                <w:sz w:val="18"/>
                <w:szCs w:val="18"/>
                <w:lang w:eastAsia="en-US"/>
              </w:rPr>
            </w:pPr>
            <w:r w:rsidRPr="0060100A">
              <w:rPr>
                <w:rFonts w:ascii="Times New Roman" w:eastAsia="Calibri" w:hAnsi="Times New Roman" w:cs="Calibri"/>
                <w:spacing w:val="-6"/>
                <w:sz w:val="18"/>
                <w:szCs w:val="18"/>
                <w:lang w:eastAsia="en-US"/>
              </w:rPr>
              <w:t>Долгосрочный период по годам</w:t>
            </w:r>
          </w:p>
        </w:tc>
      </w:tr>
      <w:tr w:rsidR="008A55AF" w:rsidTr="00042F17">
        <w:tc>
          <w:tcPr>
            <w:tcW w:w="509" w:type="dxa"/>
            <w:vMerge/>
          </w:tcPr>
          <w:p w:rsidR="008A55AF" w:rsidRPr="0060100A" w:rsidRDefault="008A55AF" w:rsidP="008A55AF">
            <w:pPr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vMerge/>
          </w:tcPr>
          <w:p w:rsidR="008A55AF" w:rsidRPr="0060100A" w:rsidRDefault="008A55AF" w:rsidP="008A55AF">
            <w:pPr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</w:tcPr>
          <w:p w:rsidR="008A55AF" w:rsidRPr="0060100A" w:rsidRDefault="008A55AF" w:rsidP="008A55AF">
            <w:pPr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8A55AF" w:rsidRPr="0060100A" w:rsidRDefault="008A55AF" w:rsidP="008A55AF">
            <w:pPr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8A55AF" w:rsidRPr="0060100A" w:rsidRDefault="008A55AF" w:rsidP="008A55AF">
            <w:pPr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8A55AF" w:rsidRPr="0060100A" w:rsidRDefault="008A55AF" w:rsidP="008A55AF">
            <w:pPr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vMerge/>
          </w:tcPr>
          <w:p w:rsidR="008A55AF" w:rsidRPr="0060100A" w:rsidRDefault="008A55AF" w:rsidP="008A55AF">
            <w:pPr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</w:tcPr>
          <w:p w:rsidR="008A55AF" w:rsidRPr="0060100A" w:rsidRDefault="008A55AF" w:rsidP="008A55AF">
            <w:pPr>
              <w:suppressAutoHyphens/>
              <w:autoSpaceDN w:val="0"/>
              <w:adjustRightInd w:val="0"/>
              <w:ind w:left="-38" w:right="-47" w:firstLine="0"/>
              <w:jc w:val="center"/>
              <w:rPr>
                <w:rFonts w:ascii="Times New Roman" w:eastAsia="Calibri" w:hAnsi="Times New Roman" w:cs="Calibri"/>
                <w:spacing w:val="-6"/>
                <w:sz w:val="18"/>
                <w:szCs w:val="18"/>
                <w:lang w:eastAsia="en-US"/>
              </w:rPr>
            </w:pPr>
            <w:r w:rsidRPr="0060100A">
              <w:rPr>
                <w:rFonts w:ascii="Times New Roman" w:eastAsia="Calibri" w:hAnsi="Times New Roman" w:cs="Calibri"/>
                <w:spacing w:val="-6"/>
                <w:sz w:val="18"/>
                <w:szCs w:val="18"/>
                <w:lang w:eastAsia="en-US"/>
              </w:rPr>
              <w:t xml:space="preserve">первый </w:t>
            </w:r>
          </w:p>
          <w:p w:rsidR="008A55AF" w:rsidRPr="0060100A" w:rsidRDefault="008A55AF" w:rsidP="008A55AF">
            <w:pPr>
              <w:suppressAutoHyphens/>
              <w:autoSpaceDN w:val="0"/>
              <w:adjustRightInd w:val="0"/>
              <w:ind w:left="-38" w:right="-47" w:firstLine="0"/>
              <w:jc w:val="center"/>
              <w:rPr>
                <w:rFonts w:ascii="Times New Roman" w:eastAsia="Calibri" w:hAnsi="Times New Roman" w:cs="Calibri"/>
                <w:spacing w:val="-6"/>
                <w:sz w:val="18"/>
                <w:szCs w:val="18"/>
                <w:lang w:eastAsia="en-US"/>
              </w:rPr>
            </w:pPr>
            <w:r w:rsidRPr="0060100A">
              <w:rPr>
                <w:rFonts w:ascii="Times New Roman" w:eastAsia="Calibri" w:hAnsi="Times New Roman" w:cs="Calibri"/>
                <w:spacing w:val="-6"/>
                <w:sz w:val="18"/>
                <w:szCs w:val="18"/>
                <w:lang w:eastAsia="en-US"/>
              </w:rPr>
              <w:t>год планового периода – 2016</w:t>
            </w:r>
          </w:p>
        </w:tc>
        <w:tc>
          <w:tcPr>
            <w:tcW w:w="862" w:type="dxa"/>
          </w:tcPr>
          <w:p w:rsidR="008A55AF" w:rsidRPr="0060100A" w:rsidRDefault="008A55AF" w:rsidP="008A55AF">
            <w:pPr>
              <w:suppressAutoHyphens/>
              <w:autoSpaceDN w:val="0"/>
              <w:adjustRightInd w:val="0"/>
              <w:ind w:left="-38" w:right="-47" w:firstLine="0"/>
              <w:jc w:val="center"/>
              <w:rPr>
                <w:rFonts w:ascii="Times New Roman" w:eastAsia="Calibri" w:hAnsi="Times New Roman" w:cs="Calibri"/>
                <w:spacing w:val="-6"/>
                <w:sz w:val="18"/>
                <w:szCs w:val="18"/>
                <w:lang w:eastAsia="en-US"/>
              </w:rPr>
            </w:pPr>
            <w:r w:rsidRPr="0060100A">
              <w:rPr>
                <w:rFonts w:ascii="Times New Roman" w:eastAsia="Calibri" w:hAnsi="Times New Roman" w:cs="Calibri"/>
                <w:spacing w:val="-6"/>
                <w:sz w:val="18"/>
                <w:szCs w:val="18"/>
                <w:lang w:eastAsia="en-US"/>
              </w:rPr>
              <w:t xml:space="preserve">первый </w:t>
            </w:r>
          </w:p>
          <w:p w:rsidR="008A55AF" w:rsidRPr="0060100A" w:rsidRDefault="008A55AF" w:rsidP="008A55AF">
            <w:pPr>
              <w:suppressAutoHyphens/>
              <w:autoSpaceDN w:val="0"/>
              <w:adjustRightInd w:val="0"/>
              <w:ind w:left="-38" w:right="-47" w:firstLine="0"/>
              <w:jc w:val="center"/>
              <w:rPr>
                <w:rFonts w:ascii="Times New Roman" w:eastAsia="Calibri" w:hAnsi="Times New Roman" w:cs="Calibri"/>
                <w:spacing w:val="-6"/>
                <w:sz w:val="18"/>
                <w:szCs w:val="18"/>
                <w:lang w:eastAsia="en-US"/>
              </w:rPr>
            </w:pPr>
            <w:r w:rsidRPr="0060100A">
              <w:rPr>
                <w:rFonts w:ascii="Times New Roman" w:eastAsia="Calibri" w:hAnsi="Times New Roman" w:cs="Calibri"/>
                <w:spacing w:val="-6"/>
                <w:sz w:val="18"/>
                <w:szCs w:val="18"/>
                <w:lang w:eastAsia="en-US"/>
              </w:rPr>
              <w:t>год планового периода – 2017</w:t>
            </w:r>
          </w:p>
        </w:tc>
        <w:tc>
          <w:tcPr>
            <w:tcW w:w="775" w:type="dxa"/>
          </w:tcPr>
          <w:p w:rsidR="008A55AF" w:rsidRPr="0060100A" w:rsidRDefault="008A55AF" w:rsidP="008A55AF">
            <w:pPr>
              <w:widowControl/>
              <w:suppressAutoHyphens/>
              <w:autoSpaceDE/>
              <w:ind w:firstLine="0"/>
              <w:jc w:val="left"/>
              <w:rPr>
                <w:rFonts w:ascii="Times New Roman" w:hAnsi="Times New Roman" w:cs="Calibri"/>
                <w:lang w:eastAsia="ar-SA"/>
              </w:rPr>
            </w:pPr>
            <w:r w:rsidRPr="0060100A">
              <w:rPr>
                <w:rFonts w:ascii="Times New Roman" w:hAnsi="Times New Roman" w:cs="Calibri"/>
                <w:lang w:eastAsia="ar-SA"/>
              </w:rPr>
              <w:t>2018</w:t>
            </w:r>
          </w:p>
        </w:tc>
        <w:tc>
          <w:tcPr>
            <w:tcW w:w="871" w:type="dxa"/>
          </w:tcPr>
          <w:p w:rsidR="008A55AF" w:rsidRPr="0060100A" w:rsidRDefault="008A55AF" w:rsidP="008A55AF">
            <w:pPr>
              <w:widowControl/>
              <w:suppressAutoHyphens/>
              <w:autoSpaceDE/>
              <w:ind w:firstLine="0"/>
              <w:jc w:val="left"/>
              <w:rPr>
                <w:rFonts w:ascii="Times New Roman" w:hAnsi="Times New Roman" w:cs="Calibri"/>
                <w:lang w:eastAsia="ar-SA"/>
              </w:rPr>
            </w:pPr>
            <w:r w:rsidRPr="0060100A">
              <w:rPr>
                <w:rFonts w:ascii="Times New Roman" w:hAnsi="Times New Roman" w:cs="Calibri"/>
                <w:lang w:eastAsia="ar-SA"/>
              </w:rPr>
              <w:t>2019</w:t>
            </w:r>
          </w:p>
        </w:tc>
        <w:tc>
          <w:tcPr>
            <w:tcW w:w="709" w:type="dxa"/>
          </w:tcPr>
          <w:p w:rsidR="008A55AF" w:rsidRPr="0060100A" w:rsidRDefault="008A55AF" w:rsidP="008A55AF">
            <w:pPr>
              <w:widowControl/>
              <w:suppressAutoHyphens/>
              <w:autoSpaceDE/>
              <w:ind w:firstLine="0"/>
              <w:jc w:val="left"/>
              <w:rPr>
                <w:rFonts w:ascii="Times New Roman" w:hAnsi="Times New Roman" w:cs="Calibri"/>
                <w:lang w:eastAsia="ar-SA"/>
              </w:rPr>
            </w:pPr>
            <w:r w:rsidRPr="0060100A">
              <w:rPr>
                <w:rFonts w:ascii="Times New Roman" w:hAnsi="Times New Roman" w:cs="Calibri"/>
                <w:lang w:eastAsia="ar-SA"/>
              </w:rPr>
              <w:t>2020</w:t>
            </w:r>
          </w:p>
        </w:tc>
        <w:tc>
          <w:tcPr>
            <w:tcW w:w="640" w:type="dxa"/>
          </w:tcPr>
          <w:p w:rsidR="008A55AF" w:rsidRPr="0060100A" w:rsidRDefault="008A55AF" w:rsidP="008A55AF">
            <w:pPr>
              <w:widowControl/>
              <w:suppressAutoHyphens/>
              <w:autoSpaceDE/>
              <w:ind w:firstLine="0"/>
              <w:jc w:val="left"/>
              <w:rPr>
                <w:rFonts w:ascii="Times New Roman" w:hAnsi="Times New Roman" w:cs="Calibri"/>
                <w:lang w:eastAsia="ar-SA"/>
              </w:rPr>
            </w:pPr>
            <w:r w:rsidRPr="0060100A">
              <w:rPr>
                <w:rFonts w:ascii="Times New Roman" w:hAnsi="Times New Roman" w:cs="Calibri"/>
                <w:lang w:eastAsia="ar-SA"/>
              </w:rPr>
              <w:t>2021</w:t>
            </w:r>
          </w:p>
        </w:tc>
        <w:tc>
          <w:tcPr>
            <w:tcW w:w="736" w:type="dxa"/>
          </w:tcPr>
          <w:p w:rsidR="008A55AF" w:rsidRPr="0060100A" w:rsidRDefault="008A55AF" w:rsidP="008A55AF">
            <w:pPr>
              <w:widowControl/>
              <w:suppressAutoHyphens/>
              <w:autoSpaceDE/>
              <w:ind w:firstLine="0"/>
              <w:jc w:val="left"/>
              <w:rPr>
                <w:rFonts w:ascii="Times New Roman" w:hAnsi="Times New Roman" w:cs="Calibri"/>
                <w:lang w:eastAsia="ar-SA"/>
              </w:rPr>
            </w:pPr>
            <w:r w:rsidRPr="0060100A">
              <w:rPr>
                <w:rFonts w:ascii="Times New Roman" w:hAnsi="Times New Roman" w:cs="Calibri"/>
                <w:lang w:eastAsia="ar-SA"/>
              </w:rPr>
              <w:t>2022</w:t>
            </w:r>
          </w:p>
        </w:tc>
        <w:tc>
          <w:tcPr>
            <w:tcW w:w="691" w:type="dxa"/>
          </w:tcPr>
          <w:p w:rsidR="008A55AF" w:rsidRPr="0060100A" w:rsidRDefault="008A55AF" w:rsidP="008A55AF">
            <w:pPr>
              <w:widowControl/>
              <w:suppressAutoHyphens/>
              <w:autoSpaceDE/>
              <w:ind w:firstLine="0"/>
              <w:jc w:val="left"/>
              <w:rPr>
                <w:rFonts w:ascii="Times New Roman" w:hAnsi="Times New Roman" w:cs="Calibri"/>
                <w:lang w:eastAsia="ar-SA"/>
              </w:rPr>
            </w:pPr>
            <w:r w:rsidRPr="0060100A">
              <w:rPr>
                <w:rFonts w:ascii="Times New Roman" w:hAnsi="Times New Roman" w:cs="Calibri"/>
                <w:lang w:eastAsia="ar-SA"/>
              </w:rPr>
              <w:t>2023</w:t>
            </w:r>
          </w:p>
        </w:tc>
        <w:tc>
          <w:tcPr>
            <w:tcW w:w="930" w:type="dxa"/>
          </w:tcPr>
          <w:p w:rsidR="008A55AF" w:rsidRPr="0060100A" w:rsidRDefault="008A55AF" w:rsidP="008A55AF">
            <w:pPr>
              <w:widowControl/>
              <w:suppressAutoHyphens/>
              <w:autoSpaceDE/>
              <w:ind w:firstLine="0"/>
              <w:jc w:val="left"/>
              <w:rPr>
                <w:rFonts w:ascii="Times New Roman" w:hAnsi="Times New Roman" w:cs="Calibri"/>
                <w:lang w:eastAsia="ar-SA"/>
              </w:rPr>
            </w:pPr>
            <w:r w:rsidRPr="0060100A">
              <w:rPr>
                <w:rFonts w:ascii="Times New Roman" w:hAnsi="Times New Roman" w:cs="Calibri"/>
                <w:lang w:eastAsia="ar-SA"/>
              </w:rPr>
              <w:t>2024</w:t>
            </w:r>
          </w:p>
        </w:tc>
        <w:tc>
          <w:tcPr>
            <w:tcW w:w="667" w:type="dxa"/>
          </w:tcPr>
          <w:p w:rsidR="008A55AF" w:rsidRPr="0060100A" w:rsidRDefault="008A55AF" w:rsidP="00042F17">
            <w:pPr>
              <w:widowControl/>
              <w:suppressAutoHyphens/>
              <w:autoSpaceDE/>
              <w:ind w:left="132" w:hanging="132"/>
              <w:jc w:val="left"/>
              <w:rPr>
                <w:rFonts w:ascii="Times New Roman" w:hAnsi="Times New Roman" w:cs="Calibri"/>
                <w:lang w:eastAsia="ar-SA"/>
              </w:rPr>
            </w:pPr>
            <w:r w:rsidRPr="0060100A">
              <w:rPr>
                <w:rFonts w:ascii="Times New Roman" w:hAnsi="Times New Roman" w:cs="Calibri"/>
                <w:lang w:eastAsia="ar-SA"/>
              </w:rPr>
              <w:t>2025</w:t>
            </w:r>
          </w:p>
        </w:tc>
      </w:tr>
      <w:tr w:rsidR="00042F17" w:rsidTr="00042F17">
        <w:tc>
          <w:tcPr>
            <w:tcW w:w="509" w:type="dxa"/>
          </w:tcPr>
          <w:p w:rsidR="00042F17" w:rsidRDefault="00042F17" w:rsidP="008A55AF">
            <w:pPr>
              <w:autoSpaceDN w:val="0"/>
              <w:adjustRightInd w:val="0"/>
              <w:ind w:firstLine="0"/>
              <w:jc w:val="right"/>
              <w:outlineLvl w:val="2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2" w:type="dxa"/>
          </w:tcPr>
          <w:p w:rsidR="00042F17" w:rsidRDefault="00042F17" w:rsidP="00042F17">
            <w:pPr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42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Цель</w:t>
            </w:r>
          </w:p>
        </w:tc>
        <w:tc>
          <w:tcPr>
            <w:tcW w:w="12606" w:type="dxa"/>
            <w:gridSpan w:val="15"/>
          </w:tcPr>
          <w:p w:rsidR="00042F17" w:rsidRDefault="00042F17" w:rsidP="00042F17">
            <w:pPr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42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042F17" w:rsidTr="00042F17">
        <w:tc>
          <w:tcPr>
            <w:tcW w:w="509" w:type="dxa"/>
          </w:tcPr>
          <w:p w:rsidR="00042F17" w:rsidRDefault="00042F17" w:rsidP="00042F17">
            <w:pPr>
              <w:autoSpaceDN w:val="0"/>
              <w:adjustRightInd w:val="0"/>
              <w:ind w:firstLine="0"/>
              <w:jc w:val="right"/>
              <w:outlineLvl w:val="2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</w:t>
            </w:r>
          </w:p>
          <w:p w:rsidR="00042F17" w:rsidRDefault="00042F17" w:rsidP="00042F17">
            <w:pPr>
              <w:autoSpaceDN w:val="0"/>
              <w:adjustRightInd w:val="0"/>
              <w:ind w:firstLine="0"/>
              <w:jc w:val="right"/>
              <w:outlineLvl w:val="2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</w:tcPr>
          <w:p w:rsidR="00042F17" w:rsidRPr="00042F17" w:rsidRDefault="00042F17" w:rsidP="00042F17">
            <w:pPr>
              <w:autoSpaceDN w:val="0"/>
              <w:adjustRightInd w:val="0"/>
              <w:ind w:firstLine="0"/>
              <w:outlineLvl w:val="2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42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Целевой показатель</w:t>
            </w:r>
          </w:p>
          <w:p w:rsidR="00042F17" w:rsidRDefault="00042F17" w:rsidP="00D432AA">
            <w:pPr>
              <w:autoSpaceDN w:val="0"/>
              <w:adjustRightInd w:val="0"/>
              <w:ind w:firstLine="0"/>
              <w:outlineLvl w:val="2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42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субъектов малого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 среднего </w:t>
            </w:r>
            <w:r w:rsidR="00D432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предпринимательства, </w:t>
            </w:r>
            <w:r w:rsidR="00D432AA" w:rsidRPr="00042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получивших</w:t>
            </w:r>
            <w:r w:rsidRPr="00042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государственную поддержку</w:t>
            </w:r>
          </w:p>
        </w:tc>
        <w:tc>
          <w:tcPr>
            <w:tcW w:w="699" w:type="dxa"/>
          </w:tcPr>
          <w:p w:rsidR="00042F17" w:rsidRPr="0060100A" w:rsidRDefault="00042F17" w:rsidP="00042F17">
            <w:pPr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010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20" w:type="dxa"/>
          </w:tcPr>
          <w:p w:rsidR="00042F17" w:rsidRPr="0060100A" w:rsidRDefault="00042F17" w:rsidP="00042F17">
            <w:pPr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0" w:type="dxa"/>
          </w:tcPr>
          <w:p w:rsidR="00042F17" w:rsidRPr="0060100A" w:rsidRDefault="00042F17" w:rsidP="00042F17">
            <w:pPr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</w:tcPr>
          <w:p w:rsidR="00042F17" w:rsidRPr="0060100A" w:rsidRDefault="00042F17" w:rsidP="00042F17">
            <w:pPr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04" w:type="dxa"/>
          </w:tcPr>
          <w:p w:rsidR="00042F17" w:rsidRPr="0060100A" w:rsidRDefault="00D432AA" w:rsidP="00042F17">
            <w:pPr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2" w:type="dxa"/>
          </w:tcPr>
          <w:p w:rsidR="00042F17" w:rsidRPr="0060100A" w:rsidRDefault="00042F17" w:rsidP="00042F17">
            <w:pPr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2" w:type="dxa"/>
          </w:tcPr>
          <w:p w:rsidR="00042F17" w:rsidRPr="0060100A" w:rsidRDefault="00042F17" w:rsidP="00042F17">
            <w:pPr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5" w:type="dxa"/>
          </w:tcPr>
          <w:p w:rsidR="00042F17" w:rsidRPr="0060100A" w:rsidRDefault="00042F17" w:rsidP="00042F17">
            <w:pPr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1" w:type="dxa"/>
          </w:tcPr>
          <w:p w:rsidR="00042F17" w:rsidRPr="0060100A" w:rsidRDefault="00042F17" w:rsidP="00042F17">
            <w:pPr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042F17" w:rsidRPr="0060100A" w:rsidRDefault="00042F17" w:rsidP="00042F17">
            <w:pPr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0" w:type="dxa"/>
          </w:tcPr>
          <w:p w:rsidR="00042F17" w:rsidRPr="0060100A" w:rsidRDefault="00042F17" w:rsidP="00042F17">
            <w:pPr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6" w:type="dxa"/>
          </w:tcPr>
          <w:p w:rsidR="00042F17" w:rsidRPr="0060100A" w:rsidRDefault="00042F17" w:rsidP="00042F17">
            <w:pPr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1" w:type="dxa"/>
          </w:tcPr>
          <w:p w:rsidR="00042F17" w:rsidRPr="0060100A" w:rsidRDefault="00042F17" w:rsidP="00042F17">
            <w:pPr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0" w:type="dxa"/>
          </w:tcPr>
          <w:p w:rsidR="00042F17" w:rsidRPr="0060100A" w:rsidRDefault="00042F17" w:rsidP="00042F17">
            <w:pPr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7" w:type="dxa"/>
          </w:tcPr>
          <w:p w:rsidR="00042F17" w:rsidRPr="0060100A" w:rsidRDefault="00042F17" w:rsidP="00042F17">
            <w:pPr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</w:tbl>
    <w:p w:rsidR="00051D63" w:rsidRDefault="00051D63" w:rsidP="00051D63">
      <w:pPr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51D63" w:rsidRDefault="00051D63" w:rsidP="00051D63">
      <w:pPr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51D63" w:rsidRDefault="00051D63" w:rsidP="00051D63">
      <w:pPr>
        <w:autoSpaceDN w:val="0"/>
        <w:adjustRightInd w:val="0"/>
        <w:ind w:firstLine="0"/>
        <w:jc w:val="right"/>
        <w:outlineLvl w:val="2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51D63" w:rsidRPr="0060100A" w:rsidRDefault="00051D63" w:rsidP="00051D63">
      <w:pPr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51D63" w:rsidRDefault="00051D63" w:rsidP="00051D63"/>
    <w:p w:rsidR="008A55AF" w:rsidRDefault="008A55AF" w:rsidP="003B4776"/>
    <w:p w:rsidR="008A55AF" w:rsidRDefault="008A55AF" w:rsidP="003B4776"/>
    <w:p w:rsidR="008A55AF" w:rsidRDefault="008A55AF" w:rsidP="003B4776"/>
    <w:p w:rsidR="008A55AF" w:rsidRDefault="008A55AF" w:rsidP="003B4776"/>
    <w:p w:rsidR="008A55AF" w:rsidRDefault="008A55AF" w:rsidP="003B4776"/>
    <w:p w:rsidR="008A55AF" w:rsidRDefault="008A55AF" w:rsidP="003B4776"/>
    <w:p w:rsidR="008A55AF" w:rsidRDefault="008A55AF" w:rsidP="003B4776"/>
    <w:p w:rsidR="008A55AF" w:rsidRDefault="008A55AF" w:rsidP="003B4776"/>
    <w:p w:rsidR="008A55AF" w:rsidRDefault="008A55AF" w:rsidP="003B4776"/>
    <w:p w:rsidR="008A55AF" w:rsidRDefault="008A55AF" w:rsidP="003B4776"/>
    <w:p w:rsidR="008A55AF" w:rsidRPr="003B4776" w:rsidRDefault="008A55AF" w:rsidP="003B4776"/>
    <w:sectPr w:rsidR="008A55AF" w:rsidRPr="003B4776" w:rsidSect="00051D63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22" w:rsidRDefault="00717722" w:rsidP="00051D63">
      <w:r>
        <w:separator/>
      </w:r>
    </w:p>
  </w:endnote>
  <w:endnote w:type="continuationSeparator" w:id="0">
    <w:p w:rsidR="00717722" w:rsidRDefault="00717722" w:rsidP="0005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22" w:rsidRDefault="00717722" w:rsidP="00051D63">
      <w:r>
        <w:separator/>
      </w:r>
    </w:p>
  </w:footnote>
  <w:footnote w:type="continuationSeparator" w:id="0">
    <w:p w:rsidR="00717722" w:rsidRDefault="00717722" w:rsidP="0005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70D648B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76"/>
    <w:rsid w:val="000259B2"/>
    <w:rsid w:val="00042F17"/>
    <w:rsid w:val="00051D63"/>
    <w:rsid w:val="00073BA1"/>
    <w:rsid w:val="00082F4D"/>
    <w:rsid w:val="00090085"/>
    <w:rsid w:val="000B7EFA"/>
    <w:rsid w:val="000C0944"/>
    <w:rsid w:val="000F743E"/>
    <w:rsid w:val="001275BB"/>
    <w:rsid w:val="0016144C"/>
    <w:rsid w:val="001640C4"/>
    <w:rsid w:val="001743BA"/>
    <w:rsid w:val="001A06F3"/>
    <w:rsid w:val="001B655A"/>
    <w:rsid w:val="001C3C53"/>
    <w:rsid w:val="001D4C44"/>
    <w:rsid w:val="001F7E61"/>
    <w:rsid w:val="002A3202"/>
    <w:rsid w:val="002B44D5"/>
    <w:rsid w:val="002D0A7F"/>
    <w:rsid w:val="002D6222"/>
    <w:rsid w:val="002D6F8C"/>
    <w:rsid w:val="002F364A"/>
    <w:rsid w:val="00330EC9"/>
    <w:rsid w:val="003821CB"/>
    <w:rsid w:val="003B4776"/>
    <w:rsid w:val="003D26D9"/>
    <w:rsid w:val="00414044"/>
    <w:rsid w:val="00460C78"/>
    <w:rsid w:val="00486ED1"/>
    <w:rsid w:val="004C29B5"/>
    <w:rsid w:val="00505FC0"/>
    <w:rsid w:val="005163A0"/>
    <w:rsid w:val="00532985"/>
    <w:rsid w:val="00550418"/>
    <w:rsid w:val="005E1FE3"/>
    <w:rsid w:val="00646076"/>
    <w:rsid w:val="0064723F"/>
    <w:rsid w:val="006776D3"/>
    <w:rsid w:val="00696148"/>
    <w:rsid w:val="006B13B0"/>
    <w:rsid w:val="006E2CF6"/>
    <w:rsid w:val="006E5626"/>
    <w:rsid w:val="00704BCF"/>
    <w:rsid w:val="00717722"/>
    <w:rsid w:val="0074673E"/>
    <w:rsid w:val="00794C5E"/>
    <w:rsid w:val="007A7824"/>
    <w:rsid w:val="007B1763"/>
    <w:rsid w:val="007F1138"/>
    <w:rsid w:val="007F347F"/>
    <w:rsid w:val="008A55AF"/>
    <w:rsid w:val="008E7777"/>
    <w:rsid w:val="00932592"/>
    <w:rsid w:val="00967DB5"/>
    <w:rsid w:val="00977666"/>
    <w:rsid w:val="00980F7C"/>
    <w:rsid w:val="00995FD2"/>
    <w:rsid w:val="009B56AE"/>
    <w:rsid w:val="009F378D"/>
    <w:rsid w:val="00A04BDB"/>
    <w:rsid w:val="00A548FC"/>
    <w:rsid w:val="00A6494F"/>
    <w:rsid w:val="00A83C86"/>
    <w:rsid w:val="00A86E16"/>
    <w:rsid w:val="00B26C32"/>
    <w:rsid w:val="00B4264F"/>
    <w:rsid w:val="00B74C3C"/>
    <w:rsid w:val="00BA4586"/>
    <w:rsid w:val="00BA7D08"/>
    <w:rsid w:val="00C2073C"/>
    <w:rsid w:val="00C30853"/>
    <w:rsid w:val="00C30F8C"/>
    <w:rsid w:val="00C42BAE"/>
    <w:rsid w:val="00C45792"/>
    <w:rsid w:val="00C75410"/>
    <w:rsid w:val="00C76A90"/>
    <w:rsid w:val="00C91884"/>
    <w:rsid w:val="00D432AA"/>
    <w:rsid w:val="00D62849"/>
    <w:rsid w:val="00D900FA"/>
    <w:rsid w:val="00DA4513"/>
    <w:rsid w:val="00DB085F"/>
    <w:rsid w:val="00E01191"/>
    <w:rsid w:val="00E217E9"/>
    <w:rsid w:val="00E86075"/>
    <w:rsid w:val="00EB446F"/>
    <w:rsid w:val="00ED53E7"/>
    <w:rsid w:val="00ED6486"/>
    <w:rsid w:val="00F001A8"/>
    <w:rsid w:val="00F04884"/>
    <w:rsid w:val="00F25ED4"/>
    <w:rsid w:val="00F5275F"/>
    <w:rsid w:val="00F807B9"/>
    <w:rsid w:val="00F95806"/>
    <w:rsid w:val="00FA31E8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AE"/>
    <w:pPr>
      <w:widowControl w:val="0"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7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qFormat/>
    <w:rsid w:val="003B4776"/>
    <w:pPr>
      <w:widowControl/>
      <w:autoSpaceDE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51D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1D63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051D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1D63"/>
    <w:rPr>
      <w:rFonts w:ascii="Arial" w:eastAsia="Times New Roman" w:hAnsi="Arial" w:cs="Arial"/>
      <w:sz w:val="20"/>
      <w:szCs w:val="20"/>
      <w:lang w:eastAsia="zh-CN"/>
    </w:rPr>
  </w:style>
  <w:style w:type="table" w:styleId="a8">
    <w:name w:val="Table Grid"/>
    <w:basedOn w:val="a1"/>
    <w:uiPriority w:val="59"/>
    <w:rsid w:val="008A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4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94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AE"/>
    <w:pPr>
      <w:widowControl w:val="0"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7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qFormat/>
    <w:rsid w:val="003B4776"/>
    <w:pPr>
      <w:widowControl/>
      <w:autoSpaceDE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51D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1D63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051D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1D63"/>
    <w:rPr>
      <w:rFonts w:ascii="Arial" w:eastAsia="Times New Roman" w:hAnsi="Arial" w:cs="Arial"/>
      <w:sz w:val="20"/>
      <w:szCs w:val="20"/>
      <w:lang w:eastAsia="zh-CN"/>
    </w:rPr>
  </w:style>
  <w:style w:type="table" w:styleId="a8">
    <w:name w:val="Table Grid"/>
    <w:basedOn w:val="a1"/>
    <w:uiPriority w:val="59"/>
    <w:rsid w:val="008A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4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94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0E642DE79241E714D846D767A2B232424D77A2537503B0A2B136A81E5F270B5E857DC097AF25CE40C16456P2WD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0E642DE79241E714D846D767A2B232424D77A255770CBEA3BB6BA216062B09598A22D790E629CF40C165P5W7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0E642DE79241E714D846D767A2B232424D77A2537503BFA7B536A81E5F270B5E857DC097AF25CE40C16756P2WA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erm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80E642DE79241E714D846D767A2B232424D77A255770CBEA3BB6BA216062B09598A22D790E629CF40C165P5W7B" TargetMode="External"/><Relationship Id="rId10" Type="http://schemas.openxmlformats.org/officeDocument/2006/relationships/hyperlink" Target="consultantplus://offline/ref=B80E642DE79241E714D846D767A2B232424D77A2537503BFA7B536A81E5F270B5EP8W5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0E642DE79241E714D858DA71CEED3D40432EAE5A7F0FEFFCE430FF410F215E1EC57B95D4EB29CEP4W3B" TargetMode="External"/><Relationship Id="rId14" Type="http://schemas.openxmlformats.org/officeDocument/2006/relationships/hyperlink" Target="consultantplus://offline/ref=B80E642DE79241E714D846D767A2B232424D77A255770CBEA3BB6BA216062B09598A22D790E629CF40C165P5W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870E-5C66-4576-8D55-B0F87F90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4880</Words>
  <Characters>27821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S311-1</dc:creator>
  <cp:lastModifiedBy>S304</cp:lastModifiedBy>
  <cp:revision>2</cp:revision>
  <cp:lastPrinted>2015-10-01T04:30:00Z</cp:lastPrinted>
  <dcterms:created xsi:type="dcterms:W3CDTF">2015-12-14T07:45:00Z</dcterms:created>
  <dcterms:modified xsi:type="dcterms:W3CDTF">2015-12-14T07:45:00Z</dcterms:modified>
</cp:coreProperties>
</file>