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B2" w:rsidRDefault="00631DB2" w:rsidP="00F32AF8">
      <w:pPr>
        <w:widowControl w:val="0"/>
        <w:autoSpaceDE w:val="0"/>
        <w:autoSpaceDN w:val="0"/>
        <w:adjustRightInd w:val="0"/>
        <w:jc w:val="center"/>
      </w:pPr>
      <w:r>
        <w:t>Администрация Ермаковского района</w:t>
      </w:r>
    </w:p>
    <w:p w:rsidR="00631DB2" w:rsidRDefault="00631DB2" w:rsidP="00F32AF8">
      <w:pPr>
        <w:widowControl w:val="0"/>
        <w:autoSpaceDE w:val="0"/>
        <w:autoSpaceDN w:val="0"/>
        <w:adjustRightInd w:val="0"/>
        <w:jc w:val="center"/>
      </w:pPr>
    </w:p>
    <w:p w:rsidR="00631DB2" w:rsidRDefault="00631DB2" w:rsidP="00F32AF8">
      <w:pPr>
        <w:widowControl w:val="0"/>
        <w:autoSpaceDE w:val="0"/>
        <w:autoSpaceDN w:val="0"/>
        <w:adjustRightInd w:val="0"/>
        <w:jc w:val="center"/>
      </w:pPr>
      <w:r>
        <w:t>ПОСТАНОВЛЕНИЕ</w:t>
      </w:r>
    </w:p>
    <w:p w:rsidR="00631DB2" w:rsidRDefault="00631DB2" w:rsidP="00F32AF8">
      <w:pPr>
        <w:widowControl w:val="0"/>
        <w:autoSpaceDE w:val="0"/>
        <w:autoSpaceDN w:val="0"/>
        <w:adjustRightInd w:val="0"/>
      </w:pPr>
    </w:p>
    <w:p w:rsidR="00631DB2" w:rsidRDefault="00631DB2" w:rsidP="00F32AF8">
      <w:pPr>
        <w:widowControl w:val="0"/>
        <w:autoSpaceDE w:val="0"/>
        <w:autoSpaceDN w:val="0"/>
        <w:adjustRightInd w:val="0"/>
      </w:pPr>
      <w:r>
        <w:t xml:space="preserve">     «28» января 2015 года                                                                  №  27- п</w:t>
      </w:r>
    </w:p>
    <w:p w:rsidR="00631DB2" w:rsidRDefault="00631DB2" w:rsidP="00225351">
      <w:pPr>
        <w:ind w:right="3684" w:firstLine="0"/>
      </w:pPr>
    </w:p>
    <w:p w:rsidR="00631DB2" w:rsidRDefault="00631DB2" w:rsidP="00225351">
      <w:pPr>
        <w:ind w:right="3684" w:firstLine="0"/>
      </w:pPr>
    </w:p>
    <w:p w:rsidR="00631DB2" w:rsidRDefault="00631DB2" w:rsidP="00225351">
      <w:pPr>
        <w:ind w:right="3684" w:firstLine="0"/>
      </w:pPr>
    </w:p>
    <w:p w:rsidR="00631DB2" w:rsidRDefault="00631DB2" w:rsidP="00225351">
      <w:pPr>
        <w:ind w:right="3684" w:firstLine="0"/>
      </w:pPr>
      <w:r>
        <w:t>О создании рабочей группы «По легализации трудовых отношений»</w:t>
      </w:r>
    </w:p>
    <w:p w:rsidR="00631DB2" w:rsidRDefault="00631DB2" w:rsidP="00225351">
      <w:pPr>
        <w:ind w:right="3684" w:firstLine="0"/>
      </w:pPr>
    </w:p>
    <w:p w:rsidR="00631DB2" w:rsidRDefault="00631DB2" w:rsidP="003C4336">
      <w:pPr>
        <w:ind w:right="-2"/>
      </w:pPr>
      <w:r>
        <w:t>В целях уменьшения на территории Ермаковского района показателя численности экономически активных лиц, находящихся в трудоспособном возрасте, не осуществляющих трудовую деятельность, снижения напряженности на рынке труда, легализации трудовых отношений, а также повышения объема поступлений страховых взносов, руководствуясь пунктом 1 раздела 2 протокола совещания у заместителя председателя Правительства РФ О.Ю. Голодец от 09.10.2014 № ОГ-П12-275пр администрация Ермаковского района ПОСТАНОВЛЯЕТ:</w:t>
      </w:r>
    </w:p>
    <w:p w:rsidR="00631DB2" w:rsidRDefault="00631DB2" w:rsidP="003C4336">
      <w:pPr>
        <w:ind w:right="-2"/>
      </w:pPr>
    </w:p>
    <w:p w:rsidR="00631DB2" w:rsidRDefault="00631DB2" w:rsidP="003C4336">
      <w:pPr>
        <w:pStyle w:val="ListParagraph"/>
        <w:numPr>
          <w:ilvl w:val="0"/>
          <w:numId w:val="1"/>
        </w:numPr>
        <w:ind w:right="-2"/>
      </w:pPr>
      <w:r>
        <w:t>Создать рабочую группу «По легализации трудовых отношений» в составе согласно приложения 1;</w:t>
      </w:r>
    </w:p>
    <w:p w:rsidR="00631DB2" w:rsidRDefault="00631DB2" w:rsidP="003C4336">
      <w:pPr>
        <w:pStyle w:val="ListParagraph"/>
        <w:numPr>
          <w:ilvl w:val="0"/>
          <w:numId w:val="1"/>
        </w:numPr>
        <w:ind w:right="-2"/>
      </w:pPr>
      <w:r>
        <w:t>Контроль за исполнением настоящего постановления оставляю за собой;</w:t>
      </w:r>
    </w:p>
    <w:p w:rsidR="00631DB2" w:rsidRDefault="00631DB2" w:rsidP="003C4336">
      <w:pPr>
        <w:pStyle w:val="ListParagraph"/>
        <w:numPr>
          <w:ilvl w:val="0"/>
          <w:numId w:val="1"/>
        </w:numPr>
        <w:ind w:right="-2"/>
      </w:pPr>
      <w:r>
        <w:t>Постановление вступает в силу со дня опубликования (обнародования)</w:t>
      </w:r>
    </w:p>
    <w:p w:rsidR="00631DB2" w:rsidRDefault="00631DB2" w:rsidP="000A67DF">
      <w:pPr>
        <w:ind w:right="-2"/>
      </w:pPr>
    </w:p>
    <w:p w:rsidR="00631DB2" w:rsidRDefault="00631DB2" w:rsidP="000A67DF">
      <w:pPr>
        <w:ind w:right="-2"/>
      </w:pPr>
    </w:p>
    <w:p w:rsidR="00631DB2" w:rsidRDefault="00631DB2" w:rsidP="00EF3BDF">
      <w:pPr>
        <w:ind w:firstLine="0"/>
      </w:pPr>
      <w:r>
        <w:t xml:space="preserve">Глава администрации района                                                           В.И. Форсель                      </w:t>
      </w:r>
    </w:p>
    <w:p w:rsidR="00631DB2" w:rsidRDefault="00631DB2" w:rsidP="000A67DF">
      <w:pPr>
        <w:ind w:right="-2"/>
      </w:pPr>
    </w:p>
    <w:p w:rsidR="00631DB2" w:rsidRDefault="00631DB2" w:rsidP="00225351">
      <w:pPr>
        <w:ind w:right="-2" w:firstLine="0"/>
      </w:pPr>
    </w:p>
    <w:p w:rsidR="00631DB2" w:rsidRDefault="00631DB2" w:rsidP="00225351">
      <w:pPr>
        <w:ind w:right="-2" w:firstLine="0"/>
      </w:pPr>
    </w:p>
    <w:p w:rsidR="00631DB2" w:rsidRDefault="00631DB2" w:rsidP="00225351">
      <w:pPr>
        <w:ind w:right="-2" w:firstLine="0"/>
      </w:pPr>
    </w:p>
    <w:p w:rsidR="00631DB2" w:rsidRDefault="00631DB2" w:rsidP="00225351">
      <w:pPr>
        <w:ind w:right="-2" w:firstLine="0"/>
      </w:pPr>
    </w:p>
    <w:p w:rsidR="00631DB2" w:rsidRDefault="00631DB2" w:rsidP="00225351">
      <w:pPr>
        <w:ind w:right="-2" w:firstLine="0"/>
      </w:pPr>
    </w:p>
    <w:p w:rsidR="00631DB2" w:rsidRDefault="00631DB2" w:rsidP="00225351">
      <w:pPr>
        <w:ind w:right="-2" w:firstLine="0"/>
      </w:pPr>
    </w:p>
    <w:p w:rsidR="00631DB2" w:rsidRDefault="00631DB2" w:rsidP="00225351">
      <w:pPr>
        <w:ind w:right="-2" w:firstLine="0"/>
      </w:pPr>
    </w:p>
    <w:p w:rsidR="00631DB2" w:rsidRDefault="00631DB2" w:rsidP="00225351">
      <w:pPr>
        <w:ind w:right="-2" w:firstLine="0"/>
      </w:pPr>
    </w:p>
    <w:p w:rsidR="00631DB2" w:rsidRDefault="00631DB2" w:rsidP="00225351">
      <w:pPr>
        <w:ind w:right="-2" w:firstLine="0"/>
      </w:pPr>
    </w:p>
    <w:p w:rsidR="00631DB2" w:rsidRDefault="00631DB2" w:rsidP="00225351">
      <w:pPr>
        <w:ind w:right="-2" w:firstLine="0"/>
      </w:pPr>
    </w:p>
    <w:p w:rsidR="00631DB2" w:rsidRDefault="00631DB2" w:rsidP="00225351">
      <w:pPr>
        <w:ind w:right="-2" w:firstLine="0"/>
      </w:pPr>
    </w:p>
    <w:p w:rsidR="00631DB2" w:rsidRDefault="00631DB2" w:rsidP="00225351">
      <w:pPr>
        <w:ind w:right="-2" w:firstLine="0"/>
      </w:pPr>
    </w:p>
    <w:p w:rsidR="00631DB2" w:rsidRDefault="00631DB2" w:rsidP="00225351">
      <w:pPr>
        <w:ind w:right="-2" w:firstLine="0"/>
      </w:pPr>
    </w:p>
    <w:p w:rsidR="00631DB2" w:rsidRDefault="00631DB2" w:rsidP="00225351">
      <w:pPr>
        <w:ind w:right="-2" w:firstLine="0"/>
      </w:pPr>
    </w:p>
    <w:p w:rsidR="00631DB2" w:rsidRDefault="00631DB2" w:rsidP="000D282C">
      <w:pPr>
        <w:ind w:right="-2" w:firstLine="0"/>
      </w:pPr>
      <w:r>
        <w:t xml:space="preserve">                                                            </w:t>
      </w:r>
    </w:p>
    <w:p w:rsidR="00631DB2" w:rsidRDefault="00631DB2" w:rsidP="000D282C">
      <w:pPr>
        <w:ind w:right="-2" w:firstLine="0"/>
      </w:pPr>
    </w:p>
    <w:p w:rsidR="00631DB2" w:rsidRDefault="00631DB2" w:rsidP="000D282C">
      <w:pPr>
        <w:ind w:right="-2" w:firstLine="0"/>
      </w:pPr>
    </w:p>
    <w:p w:rsidR="00631DB2" w:rsidRDefault="00631DB2" w:rsidP="000D282C">
      <w:pPr>
        <w:ind w:right="-2" w:firstLine="0"/>
      </w:pPr>
      <w:r>
        <w:t xml:space="preserve">       </w:t>
      </w:r>
    </w:p>
    <w:p w:rsidR="00631DB2" w:rsidRDefault="00631DB2" w:rsidP="000D282C">
      <w:pPr>
        <w:ind w:right="-2" w:firstLine="0"/>
      </w:pPr>
    </w:p>
    <w:p w:rsidR="00631DB2" w:rsidRDefault="00631DB2" w:rsidP="000D282C">
      <w:pPr>
        <w:ind w:right="-2" w:firstLine="0"/>
      </w:pPr>
      <w:r>
        <w:t xml:space="preserve">                                                                  </w:t>
      </w:r>
    </w:p>
    <w:p w:rsidR="00631DB2" w:rsidRPr="001D004F" w:rsidRDefault="00631DB2" w:rsidP="003367AB">
      <w:pPr>
        <w:ind w:left="5245" w:right="-2" w:firstLine="0"/>
      </w:pPr>
      <w:bookmarkStart w:id="0" w:name="_GoBack"/>
      <w:bookmarkEnd w:id="0"/>
      <w:r w:rsidRPr="00EF3BDF">
        <w:rPr>
          <w:sz w:val="20"/>
          <w:szCs w:val="20"/>
        </w:rPr>
        <w:t xml:space="preserve">Приложение 1 </w:t>
      </w:r>
    </w:p>
    <w:p w:rsidR="00631DB2" w:rsidRPr="00EF3BDF" w:rsidRDefault="00631DB2" w:rsidP="00EF3BDF">
      <w:pPr>
        <w:ind w:left="5245" w:right="-2" w:firstLine="0"/>
        <w:rPr>
          <w:sz w:val="20"/>
          <w:szCs w:val="20"/>
        </w:rPr>
      </w:pPr>
      <w:r w:rsidRPr="00EF3BDF">
        <w:rPr>
          <w:sz w:val="20"/>
          <w:szCs w:val="20"/>
        </w:rPr>
        <w:t>к постановлению главы администрации района</w:t>
      </w:r>
    </w:p>
    <w:p w:rsidR="00631DB2" w:rsidRDefault="00631DB2" w:rsidP="00EF3BDF">
      <w:pPr>
        <w:ind w:left="5245" w:right="-2" w:firstLine="0"/>
        <w:rPr>
          <w:sz w:val="20"/>
          <w:szCs w:val="20"/>
        </w:rPr>
      </w:pPr>
      <w:r w:rsidRPr="00EF3BDF">
        <w:rPr>
          <w:sz w:val="20"/>
          <w:szCs w:val="20"/>
        </w:rPr>
        <w:t>№</w:t>
      </w:r>
      <w:r>
        <w:rPr>
          <w:sz w:val="20"/>
          <w:szCs w:val="20"/>
        </w:rPr>
        <w:t xml:space="preserve"> 27-п </w:t>
      </w:r>
      <w:r w:rsidRPr="00EF3BDF">
        <w:rPr>
          <w:sz w:val="20"/>
          <w:szCs w:val="20"/>
        </w:rPr>
        <w:t xml:space="preserve"> от </w:t>
      </w:r>
      <w:r>
        <w:rPr>
          <w:sz w:val="20"/>
          <w:szCs w:val="20"/>
        </w:rPr>
        <w:t>28.01.</w:t>
      </w:r>
      <w:r w:rsidRPr="00EF3BDF">
        <w:rPr>
          <w:sz w:val="20"/>
          <w:szCs w:val="20"/>
        </w:rPr>
        <w:t>2015г.</w:t>
      </w:r>
    </w:p>
    <w:p w:rsidR="00631DB2" w:rsidRDefault="00631DB2" w:rsidP="00EF3BDF">
      <w:pPr>
        <w:ind w:left="5245" w:right="-2" w:firstLine="0"/>
        <w:rPr>
          <w:sz w:val="20"/>
          <w:szCs w:val="20"/>
        </w:rPr>
      </w:pPr>
    </w:p>
    <w:p w:rsidR="00631DB2" w:rsidRDefault="00631DB2" w:rsidP="009A5DBE">
      <w:pPr>
        <w:ind w:right="-2" w:firstLine="0"/>
      </w:pPr>
    </w:p>
    <w:p w:rsidR="00631DB2" w:rsidRPr="002A6514" w:rsidRDefault="00631DB2" w:rsidP="009A5DBE">
      <w:pPr>
        <w:rPr>
          <w:b/>
        </w:rPr>
      </w:pPr>
      <w:r w:rsidRPr="002A6514">
        <w:rPr>
          <w:b/>
        </w:rPr>
        <w:t>Состав рабочей группы «По легализации трудовых отношений»</w:t>
      </w:r>
    </w:p>
    <w:p w:rsidR="00631DB2" w:rsidRDefault="00631DB2" w:rsidP="009A5DBE"/>
    <w:tbl>
      <w:tblPr>
        <w:tblW w:w="16586" w:type="dxa"/>
        <w:tblInd w:w="-885" w:type="dxa"/>
        <w:tblLook w:val="00A0"/>
      </w:tblPr>
      <w:tblGrid>
        <w:gridCol w:w="4821"/>
        <w:gridCol w:w="5811"/>
        <w:gridCol w:w="5954"/>
      </w:tblGrid>
      <w:tr w:rsidR="00631DB2" w:rsidRPr="00A72E5C" w:rsidTr="00A72E5C">
        <w:trPr>
          <w:gridAfter w:val="1"/>
          <w:wAfter w:w="5954" w:type="dxa"/>
        </w:trPr>
        <w:tc>
          <w:tcPr>
            <w:tcW w:w="4821" w:type="dxa"/>
          </w:tcPr>
          <w:p w:rsidR="00631DB2" w:rsidRPr="00A72E5C" w:rsidRDefault="00631DB2" w:rsidP="00A72E5C">
            <w:pPr>
              <w:ind w:firstLine="0"/>
              <w:jc w:val="left"/>
              <w:rPr>
                <w:b/>
              </w:rPr>
            </w:pPr>
            <w:r w:rsidRPr="00A72E5C">
              <w:rPr>
                <w:b/>
              </w:rPr>
              <w:t>Форсель Владимир Иванович</w:t>
            </w:r>
          </w:p>
        </w:tc>
        <w:tc>
          <w:tcPr>
            <w:tcW w:w="5811" w:type="dxa"/>
          </w:tcPr>
          <w:p w:rsidR="00631DB2" w:rsidRPr="00A72E5C" w:rsidRDefault="00631DB2" w:rsidP="00A72E5C">
            <w:pPr>
              <w:ind w:firstLine="0"/>
              <w:jc w:val="left"/>
            </w:pPr>
            <w:r w:rsidRPr="00A72E5C">
              <w:t>- глава администрации Ермаковского района, руководитель рабочей группы;</w:t>
            </w:r>
          </w:p>
          <w:p w:rsidR="00631DB2" w:rsidRPr="00A72E5C" w:rsidRDefault="00631DB2" w:rsidP="00A72E5C">
            <w:pPr>
              <w:ind w:firstLine="0"/>
              <w:jc w:val="left"/>
            </w:pPr>
          </w:p>
        </w:tc>
      </w:tr>
      <w:tr w:rsidR="00631DB2" w:rsidRPr="00A72E5C" w:rsidTr="00A72E5C">
        <w:trPr>
          <w:gridAfter w:val="1"/>
          <w:wAfter w:w="5954" w:type="dxa"/>
        </w:trPr>
        <w:tc>
          <w:tcPr>
            <w:tcW w:w="4821" w:type="dxa"/>
          </w:tcPr>
          <w:p w:rsidR="00631DB2" w:rsidRPr="00A72E5C" w:rsidRDefault="00631DB2" w:rsidP="00A72E5C">
            <w:pPr>
              <w:ind w:firstLine="0"/>
              <w:jc w:val="left"/>
              <w:rPr>
                <w:b/>
              </w:rPr>
            </w:pPr>
            <w:r w:rsidRPr="00A72E5C">
              <w:rPr>
                <w:b/>
              </w:rPr>
              <w:t xml:space="preserve">Сарлин Юрий Валерьевич </w:t>
            </w:r>
          </w:p>
        </w:tc>
        <w:tc>
          <w:tcPr>
            <w:tcW w:w="5811" w:type="dxa"/>
          </w:tcPr>
          <w:p w:rsidR="00631DB2" w:rsidRPr="00A72E5C" w:rsidRDefault="00631DB2" w:rsidP="00A72E5C">
            <w:pPr>
              <w:ind w:firstLine="0"/>
              <w:jc w:val="left"/>
            </w:pPr>
            <w:r w:rsidRPr="00A72E5C">
              <w:t>- первый заместитель главы администрации Ермаковского района, заместитель руководителя рабочей группы;</w:t>
            </w:r>
          </w:p>
          <w:p w:rsidR="00631DB2" w:rsidRPr="00A72E5C" w:rsidRDefault="00631DB2" w:rsidP="00A72E5C">
            <w:pPr>
              <w:ind w:firstLine="0"/>
              <w:jc w:val="left"/>
            </w:pPr>
          </w:p>
        </w:tc>
      </w:tr>
      <w:tr w:rsidR="00631DB2" w:rsidRPr="00A72E5C" w:rsidTr="00A72E5C">
        <w:trPr>
          <w:gridAfter w:val="1"/>
          <w:wAfter w:w="5954" w:type="dxa"/>
        </w:trPr>
        <w:tc>
          <w:tcPr>
            <w:tcW w:w="4821" w:type="dxa"/>
          </w:tcPr>
          <w:p w:rsidR="00631DB2" w:rsidRPr="00A72E5C" w:rsidRDefault="00631DB2" w:rsidP="00A72E5C">
            <w:pPr>
              <w:ind w:firstLine="0"/>
              <w:jc w:val="left"/>
              <w:rPr>
                <w:b/>
              </w:rPr>
            </w:pPr>
            <w:r w:rsidRPr="00A72E5C">
              <w:rPr>
                <w:b/>
              </w:rPr>
              <w:t xml:space="preserve">Шиленков Павел Геннадьевич </w:t>
            </w:r>
          </w:p>
        </w:tc>
        <w:tc>
          <w:tcPr>
            <w:tcW w:w="5811" w:type="dxa"/>
          </w:tcPr>
          <w:p w:rsidR="00631DB2" w:rsidRPr="00A72E5C" w:rsidRDefault="00631DB2" w:rsidP="00A72E5C">
            <w:pPr>
              <w:ind w:firstLine="0"/>
              <w:jc w:val="left"/>
            </w:pPr>
            <w:r w:rsidRPr="00A72E5C">
              <w:t>-ведущий специалист по социально-трудовым отношениям отдела планирования и экономического развития администрации Ермаковского района, секретарь;</w:t>
            </w:r>
          </w:p>
          <w:p w:rsidR="00631DB2" w:rsidRPr="00A72E5C" w:rsidRDefault="00631DB2" w:rsidP="00A72E5C">
            <w:pPr>
              <w:ind w:firstLine="0"/>
              <w:jc w:val="left"/>
            </w:pPr>
          </w:p>
        </w:tc>
      </w:tr>
      <w:tr w:rsidR="00631DB2" w:rsidRPr="00A72E5C" w:rsidTr="00A72E5C">
        <w:tc>
          <w:tcPr>
            <w:tcW w:w="4821" w:type="dxa"/>
          </w:tcPr>
          <w:p w:rsidR="00631DB2" w:rsidRPr="00A72E5C" w:rsidRDefault="00631DB2" w:rsidP="00A72E5C">
            <w:pPr>
              <w:ind w:firstLine="0"/>
              <w:jc w:val="left"/>
              <w:rPr>
                <w:b/>
              </w:rPr>
            </w:pPr>
            <w:r w:rsidRPr="00A72E5C">
              <w:rPr>
                <w:b/>
              </w:rPr>
              <w:t xml:space="preserve">Рейнварт Рита Карловна </w:t>
            </w:r>
          </w:p>
        </w:tc>
        <w:tc>
          <w:tcPr>
            <w:tcW w:w="5811" w:type="dxa"/>
          </w:tcPr>
          <w:p w:rsidR="00631DB2" w:rsidRPr="00A72E5C" w:rsidRDefault="00631DB2" w:rsidP="00A72E5C">
            <w:pPr>
              <w:ind w:firstLine="0"/>
              <w:jc w:val="left"/>
            </w:pPr>
            <w:r w:rsidRPr="00A72E5C">
              <w:t>- начальник отдела планирования и экономического развития администрации Ермаковского района;</w:t>
            </w:r>
          </w:p>
          <w:p w:rsidR="00631DB2" w:rsidRPr="00A72E5C" w:rsidRDefault="00631DB2" w:rsidP="00A72E5C">
            <w:pPr>
              <w:ind w:firstLine="0"/>
              <w:jc w:val="left"/>
            </w:pPr>
          </w:p>
        </w:tc>
        <w:tc>
          <w:tcPr>
            <w:tcW w:w="5954" w:type="dxa"/>
          </w:tcPr>
          <w:p w:rsidR="00631DB2" w:rsidRPr="00A72E5C" w:rsidRDefault="00631DB2" w:rsidP="00A72E5C">
            <w:pPr>
              <w:ind w:firstLine="0"/>
            </w:pPr>
          </w:p>
        </w:tc>
      </w:tr>
      <w:tr w:rsidR="00631DB2" w:rsidRPr="00A72E5C" w:rsidTr="00A72E5C">
        <w:trPr>
          <w:gridAfter w:val="1"/>
          <w:wAfter w:w="5954" w:type="dxa"/>
        </w:trPr>
        <w:tc>
          <w:tcPr>
            <w:tcW w:w="4821" w:type="dxa"/>
          </w:tcPr>
          <w:p w:rsidR="00631DB2" w:rsidRPr="00A72E5C" w:rsidRDefault="00631DB2" w:rsidP="00A72E5C">
            <w:pPr>
              <w:ind w:firstLine="0"/>
              <w:jc w:val="left"/>
              <w:rPr>
                <w:b/>
              </w:rPr>
            </w:pPr>
            <w:r w:rsidRPr="00A72E5C">
              <w:rPr>
                <w:b/>
              </w:rPr>
              <w:t xml:space="preserve">Бутенко Ксения Александровна </w:t>
            </w:r>
          </w:p>
        </w:tc>
        <w:tc>
          <w:tcPr>
            <w:tcW w:w="5811" w:type="dxa"/>
          </w:tcPr>
          <w:p w:rsidR="00631DB2" w:rsidRPr="00A72E5C" w:rsidRDefault="00631DB2" w:rsidP="00A72E5C">
            <w:pPr>
              <w:ind w:firstLine="0"/>
              <w:jc w:val="left"/>
            </w:pPr>
            <w:r w:rsidRPr="00A72E5C">
              <w:t>- главный специалист по правовым вопросам администрации Ермаковского района</w:t>
            </w:r>
          </w:p>
          <w:p w:rsidR="00631DB2" w:rsidRPr="00A72E5C" w:rsidRDefault="00631DB2" w:rsidP="00A72E5C">
            <w:pPr>
              <w:ind w:firstLine="0"/>
              <w:jc w:val="left"/>
            </w:pPr>
          </w:p>
        </w:tc>
      </w:tr>
      <w:tr w:rsidR="00631DB2" w:rsidRPr="00A72E5C" w:rsidTr="00A72E5C">
        <w:trPr>
          <w:gridAfter w:val="1"/>
          <w:wAfter w:w="5954" w:type="dxa"/>
        </w:trPr>
        <w:tc>
          <w:tcPr>
            <w:tcW w:w="4821" w:type="dxa"/>
          </w:tcPr>
          <w:p w:rsidR="00631DB2" w:rsidRPr="00A72E5C" w:rsidRDefault="00631DB2" w:rsidP="00A72E5C">
            <w:pPr>
              <w:ind w:firstLine="0"/>
              <w:jc w:val="left"/>
              <w:rPr>
                <w:b/>
              </w:rPr>
            </w:pPr>
            <w:r w:rsidRPr="00A72E5C">
              <w:rPr>
                <w:b/>
              </w:rPr>
              <w:t xml:space="preserve">Ореховская Надежда Петровна </w:t>
            </w:r>
          </w:p>
        </w:tc>
        <w:tc>
          <w:tcPr>
            <w:tcW w:w="5811" w:type="dxa"/>
          </w:tcPr>
          <w:p w:rsidR="00631DB2" w:rsidRPr="00A72E5C" w:rsidRDefault="00631DB2" w:rsidP="00A72E5C">
            <w:pPr>
              <w:ind w:firstLine="0"/>
              <w:jc w:val="left"/>
            </w:pPr>
            <w:r w:rsidRPr="00A72E5C">
              <w:t>- начальник УПФ РФ в Ермаковском районе (по согласованию);</w:t>
            </w:r>
          </w:p>
          <w:p w:rsidR="00631DB2" w:rsidRPr="00A72E5C" w:rsidRDefault="00631DB2" w:rsidP="00A72E5C">
            <w:pPr>
              <w:ind w:firstLine="0"/>
              <w:jc w:val="left"/>
            </w:pPr>
          </w:p>
        </w:tc>
      </w:tr>
      <w:tr w:rsidR="00631DB2" w:rsidRPr="00A72E5C" w:rsidTr="00A72E5C">
        <w:trPr>
          <w:gridAfter w:val="1"/>
          <w:wAfter w:w="5954" w:type="dxa"/>
        </w:trPr>
        <w:tc>
          <w:tcPr>
            <w:tcW w:w="4821" w:type="dxa"/>
          </w:tcPr>
          <w:p w:rsidR="00631DB2" w:rsidRPr="00A72E5C" w:rsidRDefault="00631DB2" w:rsidP="00A72E5C">
            <w:pPr>
              <w:ind w:firstLine="0"/>
              <w:jc w:val="left"/>
              <w:rPr>
                <w:b/>
              </w:rPr>
            </w:pPr>
            <w:r w:rsidRPr="00A72E5C">
              <w:rPr>
                <w:b/>
              </w:rPr>
              <w:t>Дашук  Александр Юрьевич</w:t>
            </w:r>
          </w:p>
        </w:tc>
        <w:tc>
          <w:tcPr>
            <w:tcW w:w="5811" w:type="dxa"/>
          </w:tcPr>
          <w:p w:rsidR="00631DB2" w:rsidRPr="00A72E5C" w:rsidRDefault="00631DB2" w:rsidP="00A72E5C">
            <w:pPr>
              <w:ind w:firstLine="0"/>
              <w:jc w:val="left"/>
            </w:pPr>
            <w:r w:rsidRPr="00A72E5C">
              <w:t>- Начальник ИФНС № 10 по красноярскому краю, советник государственной гражданской службы 1-го класса РФ (по согласованию);</w:t>
            </w:r>
          </w:p>
          <w:p w:rsidR="00631DB2" w:rsidRPr="00A72E5C" w:rsidRDefault="00631DB2" w:rsidP="00A72E5C">
            <w:pPr>
              <w:ind w:firstLine="0"/>
              <w:jc w:val="left"/>
            </w:pPr>
          </w:p>
        </w:tc>
      </w:tr>
      <w:tr w:rsidR="00631DB2" w:rsidRPr="00A72E5C" w:rsidTr="00A72E5C">
        <w:trPr>
          <w:gridAfter w:val="1"/>
          <w:wAfter w:w="5954" w:type="dxa"/>
        </w:trPr>
        <w:tc>
          <w:tcPr>
            <w:tcW w:w="4821" w:type="dxa"/>
          </w:tcPr>
          <w:p w:rsidR="00631DB2" w:rsidRPr="00A72E5C" w:rsidRDefault="00631DB2" w:rsidP="00A72E5C">
            <w:pPr>
              <w:ind w:firstLine="0"/>
              <w:jc w:val="left"/>
              <w:rPr>
                <w:b/>
              </w:rPr>
            </w:pPr>
            <w:r w:rsidRPr="00A72E5C">
              <w:rPr>
                <w:b/>
              </w:rPr>
              <w:t xml:space="preserve">Лесков Александр Леонидович </w:t>
            </w:r>
          </w:p>
        </w:tc>
        <w:tc>
          <w:tcPr>
            <w:tcW w:w="5811" w:type="dxa"/>
          </w:tcPr>
          <w:p w:rsidR="00631DB2" w:rsidRPr="00A72E5C" w:rsidRDefault="00631DB2" w:rsidP="00A72E5C">
            <w:pPr>
              <w:ind w:firstLine="0"/>
              <w:jc w:val="left"/>
            </w:pPr>
            <w:r w:rsidRPr="00A72E5C">
              <w:t>- директор КГКУ «Центр занятости населения» Ермаковского района (по согласованию);</w:t>
            </w:r>
          </w:p>
          <w:p w:rsidR="00631DB2" w:rsidRPr="00A72E5C" w:rsidRDefault="00631DB2" w:rsidP="00A72E5C">
            <w:pPr>
              <w:ind w:firstLine="0"/>
              <w:jc w:val="left"/>
            </w:pPr>
          </w:p>
        </w:tc>
      </w:tr>
      <w:tr w:rsidR="00631DB2" w:rsidRPr="00A72E5C" w:rsidTr="00A72E5C">
        <w:trPr>
          <w:gridAfter w:val="1"/>
          <w:wAfter w:w="5954" w:type="dxa"/>
          <w:trHeight w:val="752"/>
        </w:trPr>
        <w:tc>
          <w:tcPr>
            <w:tcW w:w="4821" w:type="dxa"/>
          </w:tcPr>
          <w:p w:rsidR="00631DB2" w:rsidRPr="00A72E5C" w:rsidRDefault="00631DB2" w:rsidP="00A72E5C">
            <w:pPr>
              <w:ind w:firstLine="0"/>
              <w:jc w:val="left"/>
              <w:rPr>
                <w:b/>
              </w:rPr>
            </w:pPr>
            <w:r w:rsidRPr="00A72E5C">
              <w:rPr>
                <w:b/>
              </w:rPr>
              <w:t xml:space="preserve">Пумбрасов Максим Александрович </w:t>
            </w:r>
          </w:p>
        </w:tc>
        <w:tc>
          <w:tcPr>
            <w:tcW w:w="5811" w:type="dxa"/>
          </w:tcPr>
          <w:p w:rsidR="00631DB2" w:rsidRPr="00A72E5C" w:rsidRDefault="00631DB2" w:rsidP="00A72E5C">
            <w:pPr>
              <w:ind w:firstLine="0"/>
              <w:jc w:val="left"/>
            </w:pPr>
            <w:r w:rsidRPr="00A72E5C">
              <w:t>- начальник ОПМО МВД России «Шушенский» (по согласованию);</w:t>
            </w:r>
          </w:p>
          <w:p w:rsidR="00631DB2" w:rsidRPr="00A72E5C" w:rsidRDefault="00631DB2" w:rsidP="00A72E5C">
            <w:pPr>
              <w:ind w:firstLine="0"/>
              <w:jc w:val="left"/>
            </w:pPr>
          </w:p>
        </w:tc>
      </w:tr>
      <w:tr w:rsidR="00631DB2" w:rsidRPr="00A72E5C" w:rsidTr="00A72E5C">
        <w:trPr>
          <w:gridAfter w:val="1"/>
          <w:wAfter w:w="5954" w:type="dxa"/>
        </w:trPr>
        <w:tc>
          <w:tcPr>
            <w:tcW w:w="4821" w:type="dxa"/>
          </w:tcPr>
          <w:p w:rsidR="00631DB2" w:rsidRPr="00A72E5C" w:rsidRDefault="00631DB2" w:rsidP="00A72E5C">
            <w:pPr>
              <w:ind w:firstLine="0"/>
              <w:jc w:val="left"/>
              <w:rPr>
                <w:b/>
              </w:rPr>
            </w:pPr>
            <w:r w:rsidRPr="00A72E5C">
              <w:rPr>
                <w:b/>
              </w:rPr>
              <w:t xml:space="preserve">Мурашкина Надежда Леонидовна </w:t>
            </w:r>
          </w:p>
        </w:tc>
        <w:tc>
          <w:tcPr>
            <w:tcW w:w="5811" w:type="dxa"/>
          </w:tcPr>
          <w:p w:rsidR="00631DB2" w:rsidRPr="00A72E5C" w:rsidRDefault="00631DB2" w:rsidP="00A72E5C">
            <w:pPr>
              <w:ind w:firstLine="0"/>
              <w:jc w:val="left"/>
            </w:pPr>
            <w:r w:rsidRPr="00A72E5C">
              <w:t>- директор МБУК "Ермаковский районный Дом культуры", председатель координационного Совета профсоюзных организаций Ермаковского района (по согласованию);</w:t>
            </w:r>
          </w:p>
          <w:p w:rsidR="00631DB2" w:rsidRPr="00A72E5C" w:rsidRDefault="00631DB2" w:rsidP="00A72E5C">
            <w:pPr>
              <w:ind w:firstLine="0"/>
              <w:jc w:val="left"/>
            </w:pPr>
          </w:p>
        </w:tc>
      </w:tr>
      <w:tr w:rsidR="00631DB2" w:rsidRPr="00A72E5C" w:rsidTr="00A72E5C">
        <w:trPr>
          <w:gridAfter w:val="1"/>
          <w:wAfter w:w="5954" w:type="dxa"/>
        </w:trPr>
        <w:tc>
          <w:tcPr>
            <w:tcW w:w="4821" w:type="dxa"/>
          </w:tcPr>
          <w:p w:rsidR="00631DB2" w:rsidRPr="00A72E5C" w:rsidRDefault="00631DB2" w:rsidP="00A72E5C">
            <w:pPr>
              <w:ind w:firstLine="0"/>
              <w:jc w:val="left"/>
              <w:rPr>
                <w:b/>
              </w:rPr>
            </w:pPr>
            <w:r w:rsidRPr="00A72E5C">
              <w:rPr>
                <w:b/>
              </w:rPr>
              <w:t>Макаров Юрий Владимирович</w:t>
            </w:r>
          </w:p>
        </w:tc>
        <w:tc>
          <w:tcPr>
            <w:tcW w:w="5811" w:type="dxa"/>
          </w:tcPr>
          <w:p w:rsidR="00631DB2" w:rsidRPr="00A72E5C" w:rsidRDefault="00631DB2" w:rsidP="00A72E5C">
            <w:pPr>
              <w:ind w:firstLine="0"/>
              <w:jc w:val="left"/>
            </w:pPr>
            <w:r w:rsidRPr="00A72E5C">
              <w:t>- директор ООО «Квант», председатель Союза работодателей Ермаковского района (по согласованию)</w:t>
            </w:r>
          </w:p>
        </w:tc>
      </w:tr>
    </w:tbl>
    <w:p w:rsidR="00631DB2" w:rsidRPr="009A5DBE" w:rsidRDefault="00631DB2" w:rsidP="001D004F">
      <w:pPr>
        <w:ind w:right="-2" w:firstLine="0"/>
      </w:pPr>
    </w:p>
    <w:sectPr w:rsidR="00631DB2" w:rsidRPr="009A5DBE" w:rsidSect="001D004F">
      <w:pgSz w:w="11906" w:h="16838" w:code="9"/>
      <w:pgMar w:top="426" w:right="851" w:bottom="28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182E"/>
    <w:multiLevelType w:val="hybridMultilevel"/>
    <w:tmpl w:val="88C09F32"/>
    <w:lvl w:ilvl="0" w:tplc="8E2E09B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351"/>
    <w:rsid w:val="000001BC"/>
    <w:rsid w:val="000A67DF"/>
    <w:rsid w:val="000D282C"/>
    <w:rsid w:val="001D004F"/>
    <w:rsid w:val="00225351"/>
    <w:rsid w:val="002A6514"/>
    <w:rsid w:val="002F2E91"/>
    <w:rsid w:val="003367AB"/>
    <w:rsid w:val="003719D0"/>
    <w:rsid w:val="003C4336"/>
    <w:rsid w:val="003D4362"/>
    <w:rsid w:val="004A1501"/>
    <w:rsid w:val="005A0E73"/>
    <w:rsid w:val="00631DB2"/>
    <w:rsid w:val="00787E4D"/>
    <w:rsid w:val="0086430A"/>
    <w:rsid w:val="008C44B2"/>
    <w:rsid w:val="009A5DBE"/>
    <w:rsid w:val="009D1D2A"/>
    <w:rsid w:val="00A23C8B"/>
    <w:rsid w:val="00A72E5C"/>
    <w:rsid w:val="00AD32A8"/>
    <w:rsid w:val="00B46D48"/>
    <w:rsid w:val="00C23BDC"/>
    <w:rsid w:val="00D144D8"/>
    <w:rsid w:val="00DC011D"/>
    <w:rsid w:val="00DE59D7"/>
    <w:rsid w:val="00E074E4"/>
    <w:rsid w:val="00E72D7C"/>
    <w:rsid w:val="00EF3BDF"/>
    <w:rsid w:val="00F32AF8"/>
    <w:rsid w:val="00F5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D8"/>
    <w:pPr>
      <w:ind w:firstLine="567"/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4336"/>
    <w:pPr>
      <w:ind w:left="720"/>
      <w:contextualSpacing/>
    </w:pPr>
  </w:style>
  <w:style w:type="table" w:styleId="TableGrid">
    <w:name w:val="Table Grid"/>
    <w:basedOn w:val="TableNormal"/>
    <w:uiPriority w:val="99"/>
    <w:rsid w:val="009A5D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1436</TotalTime>
  <Pages>2</Pages>
  <Words>410</Words>
  <Characters>2339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S311-2</dc:creator>
  <cp:keywords/>
  <dc:description/>
  <cp:lastModifiedBy>302-1s</cp:lastModifiedBy>
  <cp:revision>6</cp:revision>
  <cp:lastPrinted>2015-01-26T08:56:00Z</cp:lastPrinted>
  <dcterms:created xsi:type="dcterms:W3CDTF">2015-01-21T09:07:00Z</dcterms:created>
  <dcterms:modified xsi:type="dcterms:W3CDTF">2015-02-02T01:14:00Z</dcterms:modified>
</cp:coreProperties>
</file>